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50" w:rsidRDefault="00C15850" w:rsidP="00C15850">
      <w:pPr>
        <w:pStyle w:val="NormalWeb"/>
      </w:pPr>
      <w:r>
        <w:rPr>
          <w:rStyle w:val="Textoennegrita"/>
          <w:sz w:val="27"/>
          <w:szCs w:val="27"/>
        </w:rPr>
        <w:t>CONSECUENCIAS DE LA REORGANIZACIÓN BORBÓNICA</w:t>
      </w:r>
    </w:p>
    <w:p w:rsidR="00C15850" w:rsidRPr="00C15850" w:rsidRDefault="00C15850" w:rsidP="00C15850">
      <w:pPr>
        <w:pStyle w:val="NormalWeb"/>
        <w:jc w:val="both"/>
        <w:rPr>
          <w:rFonts w:ascii="Arial" w:hAnsi="Arial" w:cs="Arial"/>
        </w:rPr>
      </w:pPr>
      <w:r w:rsidRPr="00C15850">
        <w:rPr>
          <w:rFonts w:ascii="Arial" w:hAnsi="Arial" w:cs="Arial"/>
        </w:rPr>
        <w:t>Desde el punto de vista americano la política militar de la corona presentó dos repercusiones importantes por su influencia en las relaciones de las colonias con España. Todos los habitantes de las colonias, en mayor o menor medida, tuvieron que responder con recursos a los compromisos militares. Esto significó la imposición de nuevas medidas fiscales que controlaron la evasión de impuestos, buscaron más fuentes de ingreso y aumentaron el monto de los impuestos; en suma, una reforma fiscal que no se presentó aislada, pues se conjugó con el empeño de las autoridades borbónicas, por incentivar y obligar a que la economía colonial fuese más productiva y más próspera. De allí sus políticas de fomento y tecnificación de la minería y las reformas agrarias que pretendieron una mejor distribución de la tierra otorgándola a quienes no la poseían y presionando por su debida explotación en quienes la acaparaban. Al mismo tiempo se contemplaba la colonización de nuevos espacios. Las reformas revelaron interés por la educación, la difusión de las ciencias prácticas y los conocimientos técnicos. Todas estas políticas y el reordenamiento fiscal intentaban modernizar a Hispanoamérica para hacerla más productiva y así engrandecer a España.</w:t>
      </w:r>
    </w:p>
    <w:p w:rsidR="00C15850" w:rsidRDefault="00C15850" w:rsidP="00C15850">
      <w:pPr>
        <w:pStyle w:val="NormalWeb"/>
        <w:jc w:val="both"/>
        <w:rPr>
          <w:rFonts w:ascii="Arial" w:hAnsi="Arial" w:cs="Arial"/>
        </w:rPr>
      </w:pPr>
      <w:r w:rsidRPr="00C15850">
        <w:rPr>
          <w:rFonts w:ascii="Arial" w:hAnsi="Arial" w:cs="Arial"/>
        </w:rPr>
        <w:t>El otro aspecto relativo a la reforma militar que afecta la sociedad colonial fue que los hombres empleados en el ejército fueron extraídos de la sociedad americana. Los nuevos soldados eran en su gran mayoría mestizos de origen negro o indio y criollos o blancos de antecedentes familiares españoles, pero nacidos y hechos culturalmente en América. Los criollos ingresaron a la oficialidad de las tropas y milicias junto a un reducido sector de peninsulares. Los oficiales adquirieron una condición social privilegiada por el prestigio que daba la carrera militar y porque la ley les adjudicaba diversas garantías, como por ejemplo, el no ser juzgado por la legislación y autoridades civiles, lo cual se conoció como el fuero de los militares. La repercusión más importante de este hecho fue que los dominios españoles tuvieron regidos militarmente en nombre de España no por peninsulares (españoles), sino por americanos. Cuando algunas décadas después se llega al proceso de independencia americana, esta experiencia militar de los criollos repercutió en los bandos patriotas formados en el ejército americano borbónico.</w:t>
      </w:r>
    </w:p>
    <w:p w:rsidR="00264847" w:rsidRPr="00264847" w:rsidRDefault="00264847" w:rsidP="00264847">
      <w:pPr>
        <w:spacing w:before="100" w:beforeAutospacing="1" w:after="100" w:afterAutospacing="1" w:line="240" w:lineRule="auto"/>
        <w:jc w:val="both"/>
        <w:outlineLvl w:val="3"/>
        <w:rPr>
          <w:rFonts w:ascii="Arial" w:eastAsia="Times New Roman" w:hAnsi="Arial" w:cs="Arial"/>
          <w:b/>
          <w:bCs/>
          <w:sz w:val="24"/>
          <w:szCs w:val="24"/>
        </w:rPr>
      </w:pPr>
      <w:r w:rsidRPr="00264847">
        <w:rPr>
          <w:rFonts w:ascii="Arial" w:eastAsia="Times New Roman" w:hAnsi="Arial" w:cs="Arial"/>
          <w:b/>
          <w:bCs/>
          <w:sz w:val="24"/>
          <w:szCs w:val="24"/>
        </w:rPr>
        <w:t>Los conflictos</w:t>
      </w:r>
    </w:p>
    <w:p w:rsidR="00264847" w:rsidRPr="00264847" w:rsidRDefault="00264847" w:rsidP="00264847">
      <w:pPr>
        <w:spacing w:before="100" w:beforeAutospacing="1" w:after="100" w:afterAutospacing="1" w:line="240" w:lineRule="auto"/>
        <w:jc w:val="both"/>
        <w:rPr>
          <w:rFonts w:ascii="Times New Roman" w:eastAsia="Times New Roman" w:hAnsi="Times New Roman" w:cs="Times New Roman"/>
          <w:sz w:val="24"/>
          <w:szCs w:val="24"/>
        </w:rPr>
      </w:pPr>
      <w:r w:rsidRPr="00264847">
        <w:rPr>
          <w:rFonts w:ascii="Arial" w:eastAsia="Times New Roman" w:hAnsi="Arial" w:cs="Arial"/>
          <w:sz w:val="24"/>
          <w:szCs w:val="24"/>
        </w:rPr>
        <w:t>Las reformas trajeron conflictos entre la nueva y la antigua burocracia, ya que a inicios del siglo XVIII los criollos habían logrado acaparar un porcentaje significativo de los puestos administrativos. Los choques entre peninsulares y criollos -quienes, además, representaron dos tendencias opuestas: reformistas y conservadores- caracterizaron este período. Por otro lado, hubo descontento por las aduanas y los nuevos impuestos</w:t>
      </w:r>
      <w:r w:rsidRPr="00264847">
        <w:rPr>
          <w:rFonts w:ascii="Times New Roman" w:eastAsia="Times New Roman" w:hAnsi="Times New Roman" w:cs="Times New Roman"/>
          <w:sz w:val="24"/>
          <w:szCs w:val="24"/>
        </w:rPr>
        <w:t>.</w:t>
      </w:r>
    </w:p>
    <w:p w:rsidR="00264847" w:rsidRPr="00C15850" w:rsidRDefault="00264847" w:rsidP="00C15850">
      <w:pPr>
        <w:pStyle w:val="NormalWeb"/>
        <w:jc w:val="both"/>
        <w:rPr>
          <w:rFonts w:ascii="Arial" w:hAnsi="Arial" w:cs="Arial"/>
        </w:rPr>
      </w:pPr>
    </w:p>
    <w:p w:rsidR="00EC4675" w:rsidRDefault="00C15850">
      <w:r>
        <w:t xml:space="preserve"> </w:t>
      </w:r>
    </w:p>
    <w:sectPr w:rsidR="00EC4675" w:rsidSect="001B6A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5850"/>
    <w:rsid w:val="001B6A47"/>
    <w:rsid w:val="00264847"/>
    <w:rsid w:val="00C15850"/>
    <w:rsid w:val="00EC46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A47"/>
  </w:style>
  <w:style w:type="paragraph" w:styleId="Ttulo4">
    <w:name w:val="heading 4"/>
    <w:basedOn w:val="Normal"/>
    <w:link w:val="Ttulo4Car"/>
    <w:uiPriority w:val="9"/>
    <w:qFormat/>
    <w:rsid w:val="002648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585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C15850"/>
    <w:rPr>
      <w:b/>
      <w:bCs/>
    </w:rPr>
  </w:style>
  <w:style w:type="character" w:customStyle="1" w:styleId="Ttulo4Car">
    <w:name w:val="Título 4 Car"/>
    <w:basedOn w:val="Fuentedeprrafopredeter"/>
    <w:link w:val="Ttulo4"/>
    <w:uiPriority w:val="9"/>
    <w:rsid w:val="0026484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257783035">
      <w:bodyDiv w:val="1"/>
      <w:marLeft w:val="0"/>
      <w:marRight w:val="0"/>
      <w:marTop w:val="0"/>
      <w:marBottom w:val="0"/>
      <w:divBdr>
        <w:top w:val="none" w:sz="0" w:space="0" w:color="auto"/>
        <w:left w:val="none" w:sz="0" w:space="0" w:color="auto"/>
        <w:bottom w:val="none" w:sz="0" w:space="0" w:color="auto"/>
        <w:right w:val="none" w:sz="0" w:space="0" w:color="auto"/>
      </w:divBdr>
      <w:divsChild>
        <w:div w:id="410586732">
          <w:marLeft w:val="0"/>
          <w:marRight w:val="0"/>
          <w:marTop w:val="0"/>
          <w:marBottom w:val="0"/>
          <w:divBdr>
            <w:top w:val="none" w:sz="0" w:space="0" w:color="auto"/>
            <w:left w:val="none" w:sz="0" w:space="0" w:color="auto"/>
            <w:bottom w:val="none" w:sz="0" w:space="0" w:color="auto"/>
            <w:right w:val="none" w:sz="0" w:space="0" w:color="auto"/>
          </w:divBdr>
          <w:divsChild>
            <w:div w:id="806705492">
              <w:marLeft w:val="0"/>
              <w:marRight w:val="0"/>
              <w:marTop w:val="0"/>
              <w:marBottom w:val="0"/>
              <w:divBdr>
                <w:top w:val="none" w:sz="0" w:space="0" w:color="auto"/>
                <w:left w:val="none" w:sz="0" w:space="0" w:color="auto"/>
                <w:bottom w:val="none" w:sz="0" w:space="0" w:color="auto"/>
                <w:right w:val="none" w:sz="0" w:space="0" w:color="auto"/>
              </w:divBdr>
              <w:divsChild>
                <w:div w:id="10106178">
                  <w:marLeft w:val="0"/>
                  <w:marRight w:val="0"/>
                  <w:marTop w:val="0"/>
                  <w:marBottom w:val="0"/>
                  <w:divBdr>
                    <w:top w:val="none" w:sz="0" w:space="0" w:color="auto"/>
                    <w:left w:val="none" w:sz="0" w:space="0" w:color="auto"/>
                    <w:bottom w:val="none" w:sz="0" w:space="0" w:color="auto"/>
                    <w:right w:val="none" w:sz="0" w:space="0" w:color="auto"/>
                  </w:divBdr>
                  <w:divsChild>
                    <w:div w:id="1612543711">
                      <w:marLeft w:val="0"/>
                      <w:marRight w:val="0"/>
                      <w:marTop w:val="0"/>
                      <w:marBottom w:val="0"/>
                      <w:divBdr>
                        <w:top w:val="none" w:sz="0" w:space="0" w:color="auto"/>
                        <w:left w:val="none" w:sz="0" w:space="0" w:color="auto"/>
                        <w:bottom w:val="none" w:sz="0" w:space="0" w:color="auto"/>
                        <w:right w:val="none" w:sz="0" w:space="0" w:color="auto"/>
                      </w:divBdr>
                      <w:divsChild>
                        <w:div w:id="1486554035">
                          <w:marLeft w:val="0"/>
                          <w:marRight w:val="0"/>
                          <w:marTop w:val="0"/>
                          <w:marBottom w:val="0"/>
                          <w:divBdr>
                            <w:top w:val="none" w:sz="0" w:space="0" w:color="auto"/>
                            <w:left w:val="none" w:sz="0" w:space="0" w:color="auto"/>
                            <w:bottom w:val="none" w:sz="0" w:space="0" w:color="auto"/>
                            <w:right w:val="none" w:sz="0" w:space="0" w:color="auto"/>
                          </w:divBdr>
                          <w:divsChild>
                            <w:div w:id="879821479">
                              <w:marLeft w:val="0"/>
                              <w:marRight w:val="0"/>
                              <w:marTop w:val="0"/>
                              <w:marBottom w:val="0"/>
                              <w:divBdr>
                                <w:top w:val="none" w:sz="0" w:space="0" w:color="auto"/>
                                <w:left w:val="none" w:sz="0" w:space="0" w:color="auto"/>
                                <w:bottom w:val="none" w:sz="0" w:space="0" w:color="auto"/>
                                <w:right w:val="none" w:sz="0" w:space="0" w:color="auto"/>
                              </w:divBdr>
                              <w:divsChild>
                                <w:div w:id="1476332116">
                                  <w:marLeft w:val="0"/>
                                  <w:marRight w:val="0"/>
                                  <w:marTop w:val="0"/>
                                  <w:marBottom w:val="0"/>
                                  <w:divBdr>
                                    <w:top w:val="none" w:sz="0" w:space="0" w:color="auto"/>
                                    <w:left w:val="none" w:sz="0" w:space="0" w:color="auto"/>
                                    <w:bottom w:val="none" w:sz="0" w:space="0" w:color="auto"/>
                                    <w:right w:val="none" w:sz="0" w:space="0" w:color="auto"/>
                                  </w:divBdr>
                                  <w:divsChild>
                                    <w:div w:id="824128498">
                                      <w:marLeft w:val="0"/>
                                      <w:marRight w:val="0"/>
                                      <w:marTop w:val="0"/>
                                      <w:marBottom w:val="0"/>
                                      <w:divBdr>
                                        <w:top w:val="none" w:sz="0" w:space="0" w:color="auto"/>
                                        <w:left w:val="none" w:sz="0" w:space="0" w:color="auto"/>
                                        <w:bottom w:val="none" w:sz="0" w:space="0" w:color="auto"/>
                                        <w:right w:val="none" w:sz="0" w:space="0" w:color="auto"/>
                                      </w:divBdr>
                                      <w:divsChild>
                                        <w:div w:id="1354843552">
                                          <w:marLeft w:val="0"/>
                                          <w:marRight w:val="0"/>
                                          <w:marTop w:val="0"/>
                                          <w:marBottom w:val="0"/>
                                          <w:divBdr>
                                            <w:top w:val="none" w:sz="0" w:space="0" w:color="auto"/>
                                            <w:left w:val="none" w:sz="0" w:space="0" w:color="auto"/>
                                            <w:bottom w:val="none" w:sz="0" w:space="0" w:color="auto"/>
                                            <w:right w:val="none" w:sz="0" w:space="0" w:color="auto"/>
                                          </w:divBdr>
                                          <w:divsChild>
                                            <w:div w:id="172955458">
                                              <w:marLeft w:val="0"/>
                                              <w:marRight w:val="0"/>
                                              <w:marTop w:val="0"/>
                                              <w:marBottom w:val="0"/>
                                              <w:divBdr>
                                                <w:top w:val="none" w:sz="0" w:space="0" w:color="auto"/>
                                                <w:left w:val="none" w:sz="0" w:space="0" w:color="auto"/>
                                                <w:bottom w:val="none" w:sz="0" w:space="0" w:color="auto"/>
                                                <w:right w:val="none" w:sz="0" w:space="0" w:color="auto"/>
                                              </w:divBdr>
                                              <w:divsChild>
                                                <w:div w:id="936791829">
                                                  <w:marLeft w:val="0"/>
                                                  <w:marRight w:val="0"/>
                                                  <w:marTop w:val="0"/>
                                                  <w:marBottom w:val="0"/>
                                                  <w:divBdr>
                                                    <w:top w:val="none" w:sz="0" w:space="0" w:color="auto"/>
                                                    <w:left w:val="none" w:sz="0" w:space="0" w:color="auto"/>
                                                    <w:bottom w:val="none" w:sz="0" w:space="0" w:color="auto"/>
                                                    <w:right w:val="none" w:sz="0" w:space="0" w:color="auto"/>
                                                  </w:divBdr>
                                                </w:div>
                                                <w:div w:id="18221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2422</Characters>
  <Application>Microsoft Office Word</Application>
  <DocSecurity>0</DocSecurity>
  <Lines>20</Lines>
  <Paragraphs>5</Paragraphs>
  <ScaleCrop>false</ScaleCrop>
  <Company>particular</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3</cp:revision>
  <dcterms:created xsi:type="dcterms:W3CDTF">2008-11-24T15:18:00Z</dcterms:created>
  <dcterms:modified xsi:type="dcterms:W3CDTF">2008-11-24T15:26:00Z</dcterms:modified>
</cp:coreProperties>
</file>