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1D" w:rsidRPr="00872D29" w:rsidRDefault="00872D29">
      <w:pPr>
        <w:rPr>
          <w:sz w:val="24"/>
          <w:szCs w:val="24"/>
        </w:rPr>
      </w:pPr>
      <w:r>
        <w:rPr>
          <w:sz w:val="24"/>
          <w:szCs w:val="24"/>
        </w:rPr>
        <w:t xml:space="preserve">Right now the only way the C&amp;NN are recruiting is through their website or hearsay.  My suggestion would be to have members go out to every school in their communities and promote the C&amp;NN, by handing out flyers to each teacher, for each child to bring home to their parents.  Just by becoming a member online they can have updated activities and tools for teaching about the natural world. There is also a blog where teachers across the world can discuss the difficulties, advantages and knowledge of being a natural teacher.  Teachers are targeted for this organization because they have a direct connection to educating </w:t>
      </w:r>
      <w:proofErr w:type="gramStart"/>
      <w:r>
        <w:rPr>
          <w:sz w:val="24"/>
          <w:szCs w:val="24"/>
        </w:rPr>
        <w:t>children,</w:t>
      </w:r>
      <w:proofErr w:type="gramEnd"/>
      <w:r>
        <w:rPr>
          <w:sz w:val="24"/>
          <w:szCs w:val="24"/>
        </w:rPr>
        <w:t xml:space="preserve"> by </w:t>
      </w:r>
      <w:r w:rsidR="00E93800">
        <w:rPr>
          <w:sz w:val="24"/>
          <w:szCs w:val="24"/>
        </w:rPr>
        <w:t xml:space="preserve">simply </w:t>
      </w:r>
      <w:r>
        <w:rPr>
          <w:sz w:val="24"/>
          <w:szCs w:val="24"/>
        </w:rPr>
        <w:t xml:space="preserve">incorporating nature into </w:t>
      </w:r>
      <w:r w:rsidR="00E93800">
        <w:rPr>
          <w:sz w:val="24"/>
          <w:szCs w:val="24"/>
        </w:rPr>
        <w:t xml:space="preserve">their current curriculum they can span their student’s learning capacities and get them outside in the fresh air. </w:t>
      </w:r>
      <w:r w:rsidR="00DC0871">
        <w:rPr>
          <w:sz w:val="24"/>
          <w:szCs w:val="24"/>
        </w:rPr>
        <w:t xml:space="preserve"> Members can also promote C&amp;NN in coffee shops, doctor offices, day cares etc.  These members can add their information to give a demonstration of the importance of connecting children with nature by reenacting what they have learned at the annual meetings.  The flyers can also include natural areas and resources in the community where people can take children to learn with nature. </w:t>
      </w:r>
      <w:r w:rsidR="00E93800">
        <w:rPr>
          <w:sz w:val="24"/>
          <w:szCs w:val="24"/>
        </w:rPr>
        <w:t xml:space="preserve"> </w:t>
      </w:r>
    </w:p>
    <w:sectPr w:rsidR="0022211D" w:rsidRPr="00872D29" w:rsidSect="00222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2D29"/>
    <w:rsid w:val="0022211D"/>
    <w:rsid w:val="00872D29"/>
    <w:rsid w:val="00DC0871"/>
    <w:rsid w:val="00E93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Salem State College</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 student</dc:creator>
  <cp:keywords/>
  <dc:description/>
  <cp:lastModifiedBy>SSC student</cp:lastModifiedBy>
  <cp:revision>2</cp:revision>
  <dcterms:created xsi:type="dcterms:W3CDTF">2010-12-15T15:32:00Z</dcterms:created>
  <dcterms:modified xsi:type="dcterms:W3CDTF">2010-12-15T15:50:00Z</dcterms:modified>
</cp:coreProperties>
</file>