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398" w:rsidRDefault="000C4398" w:rsidP="000C439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s-ES"/>
        </w:rPr>
      </w:pPr>
      <w:proofErr w:type="spellStart"/>
      <w:r w:rsidRPr="000C439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s-ES"/>
        </w:rPr>
        <w:t>IPad</w:t>
      </w:r>
      <w:proofErr w:type="spellEnd"/>
    </w:p>
    <w:p w:rsidR="000C4398" w:rsidRPr="000C4398" w:rsidRDefault="000C4398" w:rsidP="000C4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0C439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El </w:t>
      </w:r>
      <w:proofErr w:type="spellStart"/>
      <w:r w:rsidRPr="000C4398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iPad</w:t>
      </w:r>
      <w:proofErr w:type="spellEnd"/>
      <w:r w:rsidRPr="000C439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es un dispositivo electrónico tipo </w:t>
      </w:r>
      <w:hyperlink r:id="rId4" w:tooltip="Tablet PC" w:history="1">
        <w:proofErr w:type="spellStart"/>
        <w:r w:rsidRPr="000C4398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es-ES"/>
          </w:rPr>
          <w:t>Tablet</w:t>
        </w:r>
        <w:proofErr w:type="spellEnd"/>
        <w:r w:rsidRPr="000C4398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es-ES"/>
          </w:rPr>
          <w:t xml:space="preserve"> PC</w:t>
        </w:r>
      </w:hyperlink>
      <w:r w:rsidRPr="000C439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desarrollado por </w:t>
      </w:r>
      <w:hyperlink r:id="rId5" w:tooltip="Apple Inc." w:history="1">
        <w:r w:rsidRPr="000C43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/>
          </w:rPr>
          <w:t>Apple Inc.</w:t>
        </w:r>
      </w:hyperlink>
      <w:r w:rsidRPr="000C439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Anunciado el 27 de enero de 2010, el 2 de marzo de 2011 apareció la segunda generación. Se sitúa en una categoría entre un "</w:t>
      </w:r>
      <w:hyperlink r:id="rId6" w:tooltip="Teléfono inteligente" w:history="1">
        <w:r w:rsidRPr="000C43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/>
          </w:rPr>
          <w:t>teléfono inteligente</w:t>
        </w:r>
      </w:hyperlink>
      <w:r w:rsidRPr="000C4398">
        <w:rPr>
          <w:rFonts w:ascii="Times New Roman" w:eastAsia="Times New Roman" w:hAnsi="Times New Roman" w:cs="Times New Roman"/>
          <w:sz w:val="24"/>
          <w:szCs w:val="24"/>
          <w:lang w:val="es-ES"/>
        </w:rPr>
        <w:t>" (</w:t>
      </w:r>
      <w:proofErr w:type="spellStart"/>
      <w:r w:rsidRPr="000C4398">
        <w:rPr>
          <w:rFonts w:ascii="Times New Roman" w:eastAsia="Times New Roman" w:hAnsi="Times New Roman" w:cs="Times New Roman"/>
          <w:i/>
          <w:iCs/>
          <w:sz w:val="24"/>
          <w:szCs w:val="24"/>
          <w:lang w:val="es-ES"/>
        </w:rPr>
        <w:t>smartphone</w:t>
      </w:r>
      <w:proofErr w:type="spellEnd"/>
      <w:r w:rsidRPr="000C439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) y una </w:t>
      </w:r>
      <w:hyperlink r:id="rId7" w:tooltip="Computadora portátil" w:history="1">
        <w:r w:rsidRPr="000C43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/>
          </w:rPr>
          <w:t>computadora portátil</w:t>
        </w:r>
      </w:hyperlink>
      <w:r w:rsidRPr="000C4398">
        <w:rPr>
          <w:rFonts w:ascii="Times New Roman" w:eastAsia="Times New Roman" w:hAnsi="Times New Roman" w:cs="Times New Roman"/>
          <w:sz w:val="24"/>
          <w:szCs w:val="24"/>
          <w:lang w:val="es-ES"/>
        </w:rPr>
        <w:t>, enfocado más al acceso que a la creación de aplicaciones y temas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</w:p>
    <w:tbl>
      <w:tblPr>
        <w:tblW w:w="9215" w:type="dxa"/>
        <w:tblCellSpacing w:w="15" w:type="dxa"/>
        <w:tblInd w:w="240" w:type="dxa"/>
        <w:tblBorders>
          <w:top w:val="single" w:sz="4" w:space="0" w:color="B4BBC8"/>
          <w:left w:val="single" w:sz="4" w:space="0" w:color="B4BBC8"/>
          <w:bottom w:val="single" w:sz="4" w:space="0" w:color="B4BBC8"/>
          <w:right w:val="single" w:sz="4" w:space="0" w:color="B4BBC8"/>
        </w:tblBorders>
        <w:shd w:val="clear" w:color="auto" w:fill="F9F9F9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860"/>
        <w:gridCol w:w="7355"/>
      </w:tblGrid>
      <w:tr w:rsidR="000C4398" w:rsidRPr="000C4398" w:rsidTr="000C4398">
        <w:trPr>
          <w:trHeight w:val="491"/>
          <w:tblCellSpacing w:w="15" w:type="dxa"/>
        </w:trPr>
        <w:tc>
          <w:tcPr>
            <w:tcW w:w="9155" w:type="dxa"/>
            <w:gridSpan w:val="2"/>
            <w:shd w:val="clear" w:color="auto" w:fill="auto"/>
            <w:vAlign w:val="center"/>
            <w:hideMark/>
          </w:tcPr>
          <w:p w:rsidR="000C4398" w:rsidRPr="000C4398" w:rsidRDefault="000C4398" w:rsidP="000C4398">
            <w:pPr>
              <w:spacing w:before="120" w:after="120" w:line="28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1"/>
                <w:szCs w:val="31"/>
              </w:rPr>
            </w:pPr>
            <w:proofErr w:type="spellStart"/>
            <w:r w:rsidRPr="000C4398">
              <w:rPr>
                <w:rFonts w:ascii="Times New Roman" w:eastAsia="Times New Roman" w:hAnsi="Times New Roman" w:cs="Times New Roman"/>
                <w:b/>
                <w:bCs/>
                <w:color w:val="000000"/>
                <w:sz w:val="31"/>
                <w:szCs w:val="31"/>
              </w:rPr>
              <w:t>iPad</w:t>
            </w:r>
            <w:proofErr w:type="spellEnd"/>
          </w:p>
        </w:tc>
      </w:tr>
      <w:tr w:rsidR="000C4398" w:rsidRPr="000C4398" w:rsidTr="000C4398">
        <w:trPr>
          <w:tblCellSpacing w:w="15" w:type="dxa"/>
        </w:trPr>
        <w:tc>
          <w:tcPr>
            <w:tcW w:w="9155" w:type="dxa"/>
            <w:gridSpan w:val="2"/>
            <w:shd w:val="clear" w:color="auto" w:fill="F9F9F9"/>
            <w:hideMark/>
          </w:tcPr>
          <w:p w:rsidR="000C4398" w:rsidRPr="000C4398" w:rsidRDefault="000C4398" w:rsidP="000C4398">
            <w:pPr>
              <w:spacing w:before="120" w:after="12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</w:rPr>
              <w:drawing>
                <wp:inline distT="0" distB="0" distL="0" distR="0">
                  <wp:extent cx="2098675" cy="2791460"/>
                  <wp:effectExtent l="19050" t="0" r="0" b="0"/>
                  <wp:docPr id="1" name="Imagen 1" descr="IPad-02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Pad-02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8675" cy="2791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4398" w:rsidRPr="000C4398" w:rsidTr="000C4398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0C4398" w:rsidRPr="000C4398" w:rsidRDefault="000C4398" w:rsidP="000C4398">
            <w:pPr>
              <w:spacing w:before="120" w:after="120" w:line="336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hyperlink r:id="rId10" w:tooltip="Categoría:Empresas de electrónica" w:history="1">
              <w:proofErr w:type="spellStart"/>
              <w:r w:rsidRPr="000C4398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Fabricante</w:t>
              </w:r>
              <w:proofErr w:type="spellEnd"/>
            </w:hyperlink>
          </w:p>
        </w:tc>
        <w:tc>
          <w:tcPr>
            <w:tcW w:w="7310" w:type="dxa"/>
            <w:shd w:val="clear" w:color="auto" w:fill="F9F9F9"/>
            <w:hideMark/>
          </w:tcPr>
          <w:p w:rsidR="000C4398" w:rsidRPr="000C4398" w:rsidRDefault="000C4398" w:rsidP="000C4398">
            <w:pPr>
              <w:spacing w:before="120" w:after="120" w:line="336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hyperlink r:id="rId11" w:tooltip="Apple" w:history="1">
              <w:r w:rsidRPr="000C4398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Apple Inc.</w:t>
              </w:r>
            </w:hyperlink>
          </w:p>
        </w:tc>
      </w:tr>
      <w:tr w:rsidR="000C4398" w:rsidRPr="000C4398" w:rsidTr="000C4398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0C4398" w:rsidRPr="000C4398" w:rsidRDefault="000C4398" w:rsidP="000C4398">
            <w:pPr>
              <w:spacing w:before="120" w:after="120" w:line="336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0C439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Tipo</w:t>
            </w:r>
            <w:proofErr w:type="spellEnd"/>
          </w:p>
        </w:tc>
        <w:tc>
          <w:tcPr>
            <w:tcW w:w="7310" w:type="dxa"/>
            <w:shd w:val="clear" w:color="auto" w:fill="F9F9F9"/>
            <w:hideMark/>
          </w:tcPr>
          <w:p w:rsidR="000C4398" w:rsidRPr="000C4398" w:rsidRDefault="000C4398" w:rsidP="000C4398">
            <w:pPr>
              <w:spacing w:before="120" w:after="120" w:line="336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hyperlink r:id="rId12" w:tooltip="Tablet PC" w:history="1">
              <w:r w:rsidRPr="000C4398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Tablet</w:t>
              </w:r>
            </w:hyperlink>
            <w:r w:rsidRPr="000C4398">
              <w:rPr>
                <w:rFonts w:ascii="Times New Roman" w:eastAsia="Times New Roman" w:hAnsi="Times New Roman" w:cs="Times New Roman"/>
                <w:color w:val="000000"/>
              </w:rPr>
              <w:br/>
            </w:r>
            <w:hyperlink r:id="rId13" w:tooltip="Reproductor multimedia digital" w:history="1">
              <w:proofErr w:type="spellStart"/>
              <w:r w:rsidRPr="000C4398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Reproductor</w:t>
              </w:r>
              <w:proofErr w:type="spellEnd"/>
              <w:r w:rsidRPr="000C4398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 xml:space="preserve"> multimedia digital</w:t>
              </w:r>
            </w:hyperlink>
          </w:p>
        </w:tc>
      </w:tr>
      <w:tr w:rsidR="000C4398" w:rsidRPr="000C4398" w:rsidTr="000C4398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0C4398" w:rsidRPr="000C4398" w:rsidRDefault="000C4398" w:rsidP="000C4398">
            <w:pPr>
              <w:spacing w:before="120" w:after="120" w:line="336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310" w:type="dxa"/>
            <w:shd w:val="clear" w:color="auto" w:fill="F9F9F9"/>
            <w:hideMark/>
          </w:tcPr>
          <w:p w:rsidR="000C4398" w:rsidRPr="000C4398" w:rsidRDefault="000C4398" w:rsidP="000C4398">
            <w:pPr>
              <w:spacing w:before="120" w:after="120" w:line="336" w:lineRule="atLeast"/>
              <w:rPr>
                <w:rFonts w:ascii="Times New Roman" w:eastAsia="Times New Roman" w:hAnsi="Times New Roman" w:cs="Times New Roman"/>
                <w:color w:val="000000"/>
                <w:lang w:val="es-PA"/>
              </w:rPr>
            </w:pPr>
          </w:p>
        </w:tc>
      </w:tr>
      <w:tr w:rsidR="000C4398" w:rsidRPr="000C4398" w:rsidTr="000C4398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0C4398" w:rsidRPr="000C4398" w:rsidRDefault="000C4398" w:rsidP="000C4398">
            <w:pPr>
              <w:spacing w:before="120" w:after="120" w:line="336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hyperlink r:id="rId14" w:tooltip="Sistema operativo" w:history="1">
              <w:proofErr w:type="spellStart"/>
              <w:r w:rsidRPr="000C4398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Sistema</w:t>
              </w:r>
              <w:proofErr w:type="spellEnd"/>
              <w:r w:rsidRPr="000C4398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 xml:space="preserve"> </w:t>
              </w:r>
              <w:proofErr w:type="spellStart"/>
              <w:r w:rsidRPr="000C4398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operativo</w:t>
              </w:r>
              <w:proofErr w:type="spellEnd"/>
            </w:hyperlink>
          </w:p>
        </w:tc>
        <w:tc>
          <w:tcPr>
            <w:tcW w:w="7310" w:type="dxa"/>
            <w:shd w:val="clear" w:color="auto" w:fill="F9F9F9"/>
            <w:hideMark/>
          </w:tcPr>
          <w:p w:rsidR="000C4398" w:rsidRPr="000C4398" w:rsidRDefault="000C4398" w:rsidP="000C4398">
            <w:pPr>
              <w:spacing w:before="120" w:after="120" w:line="336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hyperlink r:id="rId15" w:tooltip="IOS (sistema operativo)" w:history="1">
              <w:proofErr w:type="spellStart"/>
              <w:r w:rsidRPr="000C4398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iOS</w:t>
              </w:r>
              <w:proofErr w:type="spellEnd"/>
            </w:hyperlink>
          </w:p>
        </w:tc>
      </w:tr>
      <w:tr w:rsidR="000C4398" w:rsidRPr="000C4398" w:rsidTr="000C4398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0C4398" w:rsidRPr="000C4398" w:rsidRDefault="000C4398" w:rsidP="000C4398">
            <w:pPr>
              <w:spacing w:before="120" w:after="120" w:line="336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0C439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Alimentación</w:t>
            </w:r>
            <w:proofErr w:type="spellEnd"/>
          </w:p>
        </w:tc>
        <w:tc>
          <w:tcPr>
            <w:tcW w:w="7310" w:type="dxa"/>
            <w:shd w:val="clear" w:color="auto" w:fill="F9F9F9"/>
            <w:hideMark/>
          </w:tcPr>
          <w:p w:rsidR="000C4398" w:rsidRPr="000C4398" w:rsidRDefault="000C4398" w:rsidP="000C4398">
            <w:pPr>
              <w:spacing w:before="120" w:after="120" w:line="336" w:lineRule="atLeast"/>
              <w:rPr>
                <w:rFonts w:ascii="Times New Roman" w:eastAsia="Times New Roman" w:hAnsi="Times New Roman" w:cs="Times New Roman"/>
                <w:color w:val="000000"/>
                <w:lang w:val="es-PA"/>
              </w:rPr>
            </w:pPr>
            <w:hyperlink r:id="rId16" w:tooltip="Batería de ion de litio" w:history="1">
              <w:r w:rsidRPr="000C4398">
                <w:rPr>
                  <w:rFonts w:ascii="Times New Roman" w:eastAsia="Times New Roman" w:hAnsi="Times New Roman" w:cs="Times New Roman"/>
                  <w:color w:val="0000FF"/>
                  <w:u w:val="single"/>
                  <w:lang w:val="es-PA"/>
                </w:rPr>
                <w:t>Batería de ion de litio</w:t>
              </w:r>
            </w:hyperlink>
            <w:r w:rsidRPr="000C4398">
              <w:rPr>
                <w:rFonts w:ascii="Times New Roman" w:eastAsia="Times New Roman" w:hAnsi="Times New Roman" w:cs="Times New Roman"/>
                <w:color w:val="000000"/>
                <w:lang w:val="es-PA"/>
              </w:rPr>
              <w:t xml:space="preserve"> interna no removible de 25 </w:t>
            </w:r>
            <w:proofErr w:type="spellStart"/>
            <w:r w:rsidRPr="000C4398">
              <w:rPr>
                <w:rFonts w:ascii="Times New Roman" w:eastAsia="Times New Roman" w:hAnsi="Times New Roman" w:cs="Times New Roman"/>
                <w:color w:val="000000"/>
                <w:lang w:val="es-PA"/>
              </w:rPr>
              <w:t>Wh</w:t>
            </w:r>
            <w:proofErr w:type="spellEnd"/>
            <w:r w:rsidRPr="000C4398">
              <w:rPr>
                <w:rFonts w:ascii="Times New Roman" w:eastAsia="Times New Roman" w:hAnsi="Times New Roman" w:cs="Times New Roman"/>
                <w:color w:val="000000"/>
                <w:lang w:val="es-PA"/>
              </w:rPr>
              <w:t xml:space="preserve">; </w:t>
            </w:r>
            <w:hyperlink r:id="rId17" w:tooltip="Dock" w:history="1">
              <w:r w:rsidRPr="000C4398">
                <w:rPr>
                  <w:rFonts w:ascii="Times New Roman" w:eastAsia="Times New Roman" w:hAnsi="Times New Roman" w:cs="Times New Roman"/>
                  <w:color w:val="0000FF"/>
                  <w:u w:val="single"/>
                  <w:lang w:val="es-PA"/>
                </w:rPr>
                <w:t>Dock de 30 pines</w:t>
              </w:r>
            </w:hyperlink>
          </w:p>
        </w:tc>
      </w:tr>
      <w:tr w:rsidR="000C4398" w:rsidRPr="000C4398" w:rsidTr="000C4398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0C4398" w:rsidRPr="000C4398" w:rsidRDefault="000C4398" w:rsidP="000C4398">
            <w:pPr>
              <w:spacing w:before="120" w:after="120" w:line="336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hyperlink r:id="rId18" w:tooltip="CPU" w:history="1">
              <w:r w:rsidRPr="000C4398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CPU</w:t>
              </w:r>
            </w:hyperlink>
          </w:p>
        </w:tc>
        <w:tc>
          <w:tcPr>
            <w:tcW w:w="7310" w:type="dxa"/>
            <w:shd w:val="clear" w:color="auto" w:fill="F9F9F9"/>
            <w:hideMark/>
          </w:tcPr>
          <w:p w:rsidR="000C4398" w:rsidRPr="000C4398" w:rsidRDefault="000C4398" w:rsidP="000C4398">
            <w:pPr>
              <w:spacing w:before="120" w:after="120" w:line="336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hyperlink r:id="rId19" w:tooltip="Apple A5" w:history="1">
              <w:r w:rsidRPr="000C4398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Apple A5</w:t>
              </w:r>
            </w:hyperlink>
            <w:r w:rsidRPr="000C4398">
              <w:rPr>
                <w:rFonts w:ascii="Times New Roman" w:eastAsia="Times New Roman" w:hAnsi="Times New Roman" w:cs="Times New Roman"/>
                <w:color w:val="000000"/>
              </w:rPr>
              <w:t xml:space="preserve"> de 1 GHz</w:t>
            </w:r>
          </w:p>
        </w:tc>
      </w:tr>
      <w:tr w:rsidR="000C4398" w:rsidRPr="000C4398" w:rsidTr="000C4398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0C4398" w:rsidRPr="000C4398" w:rsidRDefault="000C4398" w:rsidP="000C4398">
            <w:pPr>
              <w:spacing w:before="120" w:after="120" w:line="336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0C439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Capacidad</w:t>
            </w:r>
            <w:proofErr w:type="spellEnd"/>
            <w:r w:rsidRPr="000C439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de </w:t>
            </w:r>
            <w:proofErr w:type="spellStart"/>
            <w:r w:rsidRPr="000C439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almacenamiento</w:t>
            </w:r>
            <w:proofErr w:type="spellEnd"/>
          </w:p>
        </w:tc>
        <w:tc>
          <w:tcPr>
            <w:tcW w:w="7310" w:type="dxa"/>
            <w:shd w:val="clear" w:color="auto" w:fill="F9F9F9"/>
            <w:hideMark/>
          </w:tcPr>
          <w:p w:rsidR="000C4398" w:rsidRPr="000C4398" w:rsidRDefault="000C4398" w:rsidP="000C4398">
            <w:pPr>
              <w:spacing w:before="120" w:after="120" w:line="336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hyperlink r:id="rId20" w:tooltip="Memoria flash" w:history="1">
              <w:proofErr w:type="spellStart"/>
              <w:r w:rsidRPr="000C4398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Memoria</w:t>
              </w:r>
              <w:proofErr w:type="spellEnd"/>
              <w:r w:rsidRPr="000C4398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 xml:space="preserve"> flash</w:t>
              </w:r>
            </w:hyperlink>
            <w:r w:rsidRPr="000C4398">
              <w:rPr>
                <w:rFonts w:ascii="Times New Roman" w:eastAsia="Times New Roman" w:hAnsi="Times New Roman" w:cs="Times New Roman"/>
                <w:color w:val="000000"/>
              </w:rPr>
              <w:br/>
              <w:t>16, 32, y 64 GB</w:t>
            </w:r>
          </w:p>
        </w:tc>
      </w:tr>
      <w:tr w:rsidR="000C4398" w:rsidRPr="000C4398" w:rsidTr="000C4398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0C4398" w:rsidRPr="000C4398" w:rsidRDefault="000C4398" w:rsidP="000C4398">
            <w:pPr>
              <w:spacing w:before="120" w:after="120" w:line="336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0C439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Pantalla</w:t>
            </w:r>
            <w:proofErr w:type="spellEnd"/>
          </w:p>
        </w:tc>
        <w:tc>
          <w:tcPr>
            <w:tcW w:w="7310" w:type="dxa"/>
            <w:shd w:val="clear" w:color="auto" w:fill="F9F9F9"/>
            <w:hideMark/>
          </w:tcPr>
          <w:p w:rsidR="000C4398" w:rsidRPr="000C4398" w:rsidRDefault="000C4398" w:rsidP="000C4398">
            <w:pPr>
              <w:spacing w:before="120" w:after="120" w:line="336" w:lineRule="atLeast"/>
              <w:rPr>
                <w:rFonts w:ascii="Times New Roman" w:eastAsia="Times New Roman" w:hAnsi="Times New Roman" w:cs="Times New Roman"/>
                <w:color w:val="000000"/>
                <w:lang w:val="es-PA"/>
              </w:rPr>
            </w:pPr>
            <w:r w:rsidRPr="000C4398">
              <w:rPr>
                <w:rFonts w:ascii="Times New Roman" w:eastAsia="Times New Roman" w:hAnsi="Times New Roman" w:cs="Times New Roman"/>
                <w:color w:val="000000"/>
                <w:lang w:val="es-PA"/>
              </w:rPr>
              <w:t xml:space="preserve">Pantalla de tipo </w:t>
            </w:r>
            <w:hyperlink r:id="rId21" w:anchor="IPS" w:tooltip="TFT LCD" w:history="1">
              <w:r w:rsidRPr="000C4398">
                <w:rPr>
                  <w:rFonts w:ascii="Times New Roman" w:eastAsia="Times New Roman" w:hAnsi="Times New Roman" w:cs="Times New Roman"/>
                  <w:color w:val="0000FF"/>
                  <w:u w:val="single"/>
                  <w:lang w:val="es-PA"/>
                </w:rPr>
                <w:t>LCD IPS</w:t>
              </w:r>
            </w:hyperlink>
            <w:r w:rsidRPr="000C4398">
              <w:rPr>
                <w:rFonts w:ascii="Times New Roman" w:eastAsia="Times New Roman" w:hAnsi="Times New Roman" w:cs="Times New Roman"/>
                <w:color w:val="000000"/>
                <w:lang w:val="es-PA"/>
              </w:rPr>
              <w:t xml:space="preserve"> con </w:t>
            </w:r>
            <w:hyperlink r:id="rId22" w:tooltip="Retroiluminación" w:history="1">
              <w:proofErr w:type="spellStart"/>
              <w:r w:rsidRPr="000C4398">
                <w:rPr>
                  <w:rFonts w:ascii="Times New Roman" w:eastAsia="Times New Roman" w:hAnsi="Times New Roman" w:cs="Times New Roman"/>
                  <w:color w:val="0000FF"/>
                  <w:u w:val="single"/>
                  <w:lang w:val="es-PA"/>
                </w:rPr>
                <w:t>retroiluminación</w:t>
              </w:r>
              <w:proofErr w:type="spellEnd"/>
            </w:hyperlink>
            <w:r w:rsidRPr="000C4398">
              <w:rPr>
                <w:rFonts w:ascii="Times New Roman" w:eastAsia="Times New Roman" w:hAnsi="Times New Roman" w:cs="Times New Roman"/>
                <w:color w:val="000000"/>
                <w:lang w:val="es-PA"/>
              </w:rPr>
              <w:t xml:space="preserve"> </w:t>
            </w:r>
            <w:hyperlink r:id="rId23" w:tooltip="Diodo emisor de luz" w:history="1">
              <w:r w:rsidRPr="000C4398">
                <w:rPr>
                  <w:rFonts w:ascii="Times New Roman" w:eastAsia="Times New Roman" w:hAnsi="Times New Roman" w:cs="Times New Roman"/>
                  <w:color w:val="0000FF"/>
                  <w:u w:val="single"/>
                  <w:lang w:val="es-PA"/>
                </w:rPr>
                <w:t>LED</w:t>
              </w:r>
            </w:hyperlink>
            <w:r w:rsidRPr="000C4398">
              <w:rPr>
                <w:rFonts w:ascii="Times New Roman" w:eastAsia="Times New Roman" w:hAnsi="Times New Roman" w:cs="Times New Roman"/>
                <w:color w:val="000000"/>
                <w:lang w:val="es-PA"/>
              </w:rPr>
              <w:t>, resolución 1024×768 </w:t>
            </w:r>
            <w:proofErr w:type="spellStart"/>
            <w:r w:rsidRPr="000C4398">
              <w:rPr>
                <w:rFonts w:ascii="Times New Roman" w:eastAsia="Times New Roman" w:hAnsi="Times New Roman" w:cs="Times New Roman"/>
                <w:color w:val="000000"/>
              </w:rPr>
              <w:fldChar w:fldCharType="begin"/>
            </w:r>
            <w:r w:rsidRPr="000C4398">
              <w:rPr>
                <w:rFonts w:ascii="Times New Roman" w:eastAsia="Times New Roman" w:hAnsi="Times New Roman" w:cs="Times New Roman"/>
                <w:color w:val="000000"/>
                <w:lang w:val="es-PA"/>
              </w:rPr>
              <w:instrText xml:space="preserve"> HYPERLINK "http://es.wikipedia.org/wiki/P%C3%ADxel" \o "Píxel" </w:instrText>
            </w:r>
            <w:r w:rsidRPr="000C4398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Pr="000C4398">
              <w:rPr>
                <w:rFonts w:ascii="Times New Roman" w:eastAsia="Times New Roman" w:hAnsi="Times New Roman" w:cs="Times New Roman"/>
                <w:color w:val="0000FF"/>
                <w:u w:val="single"/>
                <w:lang w:val="es-PA"/>
              </w:rPr>
              <w:t>px</w:t>
            </w:r>
            <w:proofErr w:type="spellEnd"/>
            <w:r w:rsidRPr="000C4398"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  <w:r w:rsidRPr="000C4398">
              <w:rPr>
                <w:rFonts w:ascii="Times New Roman" w:eastAsia="Times New Roman" w:hAnsi="Times New Roman" w:cs="Times New Roman"/>
                <w:color w:val="000000"/>
                <w:lang w:val="es-PA"/>
              </w:rPr>
              <w:t xml:space="preserve"> (</w:t>
            </w:r>
            <w:hyperlink r:id="rId24" w:tooltip="XGA" w:history="1">
              <w:r w:rsidRPr="000C4398">
                <w:rPr>
                  <w:rFonts w:ascii="Times New Roman" w:eastAsia="Times New Roman" w:hAnsi="Times New Roman" w:cs="Times New Roman"/>
                  <w:color w:val="0000FF"/>
                  <w:u w:val="single"/>
                  <w:lang w:val="es-PA"/>
                </w:rPr>
                <w:t>XGA</w:t>
              </w:r>
            </w:hyperlink>
            <w:r w:rsidRPr="000C4398">
              <w:rPr>
                <w:rFonts w:ascii="Times New Roman" w:eastAsia="Times New Roman" w:hAnsi="Times New Roman" w:cs="Times New Roman"/>
                <w:color w:val="000000"/>
                <w:lang w:val="es-PA"/>
              </w:rPr>
              <w:t>), de 9,7 </w:t>
            </w:r>
            <w:proofErr w:type="spellStart"/>
            <w:r w:rsidRPr="000C4398">
              <w:rPr>
                <w:rFonts w:ascii="Times New Roman" w:eastAsia="Times New Roman" w:hAnsi="Times New Roman" w:cs="Times New Roman"/>
                <w:color w:val="000000"/>
                <w:lang w:val="es-PA"/>
              </w:rPr>
              <w:t>plg</w:t>
            </w:r>
            <w:proofErr w:type="spellEnd"/>
            <w:r w:rsidRPr="000C4398">
              <w:rPr>
                <w:rFonts w:ascii="Times New Roman" w:eastAsia="Times New Roman" w:hAnsi="Times New Roman" w:cs="Times New Roman"/>
                <w:color w:val="000000"/>
                <w:lang w:val="es-PA"/>
              </w:rPr>
              <w:t xml:space="preserve"> (24,638 cm), 132 </w:t>
            </w:r>
            <w:proofErr w:type="spellStart"/>
            <w:r w:rsidRPr="000C4398">
              <w:rPr>
                <w:rFonts w:ascii="Times New Roman" w:eastAsia="Times New Roman" w:hAnsi="Times New Roman" w:cs="Times New Roman"/>
                <w:color w:val="000000"/>
              </w:rPr>
              <w:fldChar w:fldCharType="begin"/>
            </w:r>
            <w:r w:rsidRPr="000C4398">
              <w:rPr>
                <w:rFonts w:ascii="Times New Roman" w:eastAsia="Times New Roman" w:hAnsi="Times New Roman" w:cs="Times New Roman"/>
                <w:color w:val="000000"/>
                <w:lang w:val="es-PA"/>
              </w:rPr>
              <w:instrText xml:space="preserve"> HYPERLINK "http://es.wikipedia.org/wiki/Puntos_por_pulgada" \o "Puntos por pulgada" </w:instrText>
            </w:r>
            <w:r w:rsidRPr="000C4398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Pr="000C4398">
              <w:rPr>
                <w:rFonts w:ascii="Times New Roman" w:eastAsia="Times New Roman" w:hAnsi="Times New Roman" w:cs="Times New Roman"/>
                <w:color w:val="0000FF"/>
                <w:u w:val="single"/>
                <w:lang w:val="es-PA"/>
              </w:rPr>
              <w:t>ppp</w:t>
            </w:r>
            <w:proofErr w:type="spellEnd"/>
            <w:r w:rsidRPr="000C4398"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  <w:r w:rsidRPr="000C4398">
              <w:rPr>
                <w:rFonts w:ascii="Times New Roman" w:eastAsia="Times New Roman" w:hAnsi="Times New Roman" w:cs="Times New Roman"/>
                <w:color w:val="000000"/>
                <w:lang w:val="es-PA"/>
              </w:rPr>
              <w:t xml:space="preserve"> y </w:t>
            </w:r>
            <w:hyperlink r:id="rId25" w:tooltip="Relación de aspecto" w:history="1">
              <w:r w:rsidRPr="000C4398">
                <w:rPr>
                  <w:rFonts w:ascii="Times New Roman" w:eastAsia="Times New Roman" w:hAnsi="Times New Roman" w:cs="Times New Roman"/>
                  <w:color w:val="0000FF"/>
                  <w:u w:val="single"/>
                  <w:lang w:val="es-PA"/>
                </w:rPr>
                <w:t>relación de aspecto</w:t>
              </w:r>
            </w:hyperlink>
            <w:r w:rsidRPr="000C4398">
              <w:rPr>
                <w:rFonts w:ascii="Times New Roman" w:eastAsia="Times New Roman" w:hAnsi="Times New Roman" w:cs="Times New Roman"/>
                <w:color w:val="000000"/>
                <w:lang w:val="es-PA"/>
              </w:rPr>
              <w:t> 4:3.</w:t>
            </w:r>
          </w:p>
        </w:tc>
      </w:tr>
      <w:tr w:rsidR="000C4398" w:rsidRPr="000C4398" w:rsidTr="000C4398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0C4398" w:rsidRPr="000C4398" w:rsidRDefault="000C4398" w:rsidP="000C4398">
            <w:pPr>
              <w:spacing w:before="120" w:after="120" w:line="336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0C439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Entrada</w:t>
            </w:r>
            <w:proofErr w:type="spellEnd"/>
          </w:p>
        </w:tc>
        <w:tc>
          <w:tcPr>
            <w:tcW w:w="7310" w:type="dxa"/>
            <w:shd w:val="clear" w:color="auto" w:fill="F9F9F9"/>
            <w:hideMark/>
          </w:tcPr>
          <w:p w:rsidR="000C4398" w:rsidRPr="000C4398" w:rsidRDefault="000C4398" w:rsidP="000C4398">
            <w:pPr>
              <w:spacing w:before="120" w:after="120" w:line="336" w:lineRule="atLeast"/>
              <w:rPr>
                <w:rFonts w:ascii="Times New Roman" w:eastAsia="Times New Roman" w:hAnsi="Times New Roman" w:cs="Times New Roman"/>
                <w:color w:val="000000"/>
                <w:lang w:val="es-PA"/>
              </w:rPr>
            </w:pPr>
            <w:hyperlink r:id="rId26" w:tooltip="Pantalla táctil" w:history="1">
              <w:r w:rsidRPr="000C4398">
                <w:rPr>
                  <w:rFonts w:ascii="Times New Roman" w:eastAsia="Times New Roman" w:hAnsi="Times New Roman" w:cs="Times New Roman"/>
                  <w:color w:val="0000FF"/>
                  <w:u w:val="single"/>
                  <w:lang w:val="es-PA"/>
                </w:rPr>
                <w:t>Pantalla de toque</w:t>
              </w:r>
            </w:hyperlink>
            <w:r w:rsidRPr="000C4398">
              <w:rPr>
                <w:rFonts w:ascii="Times New Roman" w:eastAsia="Times New Roman" w:hAnsi="Times New Roman" w:cs="Times New Roman"/>
                <w:color w:val="000000"/>
                <w:lang w:val="es-PA"/>
              </w:rPr>
              <w:t xml:space="preserve"> </w:t>
            </w:r>
            <w:hyperlink r:id="rId27" w:tooltip="Multitáctil" w:history="1">
              <w:proofErr w:type="spellStart"/>
              <w:r w:rsidRPr="000C4398">
                <w:rPr>
                  <w:rFonts w:ascii="Times New Roman" w:eastAsia="Times New Roman" w:hAnsi="Times New Roman" w:cs="Times New Roman"/>
                  <w:color w:val="0000FF"/>
                  <w:u w:val="single"/>
                  <w:lang w:val="es-PA"/>
                </w:rPr>
                <w:t>multitáctil</w:t>
              </w:r>
              <w:proofErr w:type="spellEnd"/>
            </w:hyperlink>
            <w:r w:rsidRPr="000C4398">
              <w:rPr>
                <w:rFonts w:ascii="Times New Roman" w:eastAsia="Times New Roman" w:hAnsi="Times New Roman" w:cs="Times New Roman"/>
                <w:color w:val="000000"/>
                <w:lang w:val="es-PA"/>
              </w:rPr>
              <w:t xml:space="preserve">, controles de audio, bloqueo de rotación de pantalla, sensores de proximidad y luz ambiental, </w:t>
            </w:r>
            <w:hyperlink r:id="rId28" w:tooltip="Acelerómetro" w:history="1">
              <w:r w:rsidRPr="000C4398">
                <w:rPr>
                  <w:rFonts w:ascii="Times New Roman" w:eastAsia="Times New Roman" w:hAnsi="Times New Roman" w:cs="Times New Roman"/>
                  <w:color w:val="0000FF"/>
                  <w:u w:val="single"/>
                  <w:lang w:val="es-PA"/>
                </w:rPr>
                <w:t>acelerómetro</w:t>
              </w:r>
            </w:hyperlink>
            <w:r w:rsidRPr="000C4398">
              <w:rPr>
                <w:rFonts w:ascii="Times New Roman" w:eastAsia="Times New Roman" w:hAnsi="Times New Roman" w:cs="Times New Roman"/>
                <w:color w:val="000000"/>
                <w:lang w:val="es-PA"/>
              </w:rPr>
              <w:t xml:space="preserve"> de 3 ejes, </w:t>
            </w:r>
            <w:hyperlink r:id="rId29" w:tooltip="Brújula" w:history="1">
              <w:r w:rsidRPr="000C4398">
                <w:rPr>
                  <w:rFonts w:ascii="Times New Roman" w:eastAsia="Times New Roman" w:hAnsi="Times New Roman" w:cs="Times New Roman"/>
                  <w:color w:val="0000FF"/>
                  <w:u w:val="single"/>
                  <w:lang w:val="es-PA"/>
                </w:rPr>
                <w:t>brújula</w:t>
              </w:r>
            </w:hyperlink>
            <w:r w:rsidRPr="000C4398">
              <w:rPr>
                <w:rFonts w:ascii="Times New Roman" w:eastAsia="Times New Roman" w:hAnsi="Times New Roman" w:cs="Times New Roman"/>
                <w:color w:val="000000"/>
                <w:lang w:val="es-PA"/>
              </w:rPr>
              <w:t xml:space="preserve"> digital</w:t>
            </w:r>
          </w:p>
        </w:tc>
      </w:tr>
      <w:tr w:rsidR="000C4398" w:rsidRPr="000C4398" w:rsidTr="000C4398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0C4398" w:rsidRPr="000C4398" w:rsidRDefault="000C4398" w:rsidP="000C4398">
            <w:pPr>
              <w:spacing w:before="120" w:after="120" w:line="336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hyperlink r:id="rId30" w:tooltip="Cámara digital" w:history="1">
              <w:proofErr w:type="spellStart"/>
              <w:r w:rsidRPr="000C4398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Cámara</w:t>
              </w:r>
              <w:proofErr w:type="spellEnd"/>
            </w:hyperlink>
          </w:p>
        </w:tc>
        <w:tc>
          <w:tcPr>
            <w:tcW w:w="7310" w:type="dxa"/>
            <w:shd w:val="clear" w:color="auto" w:fill="F9F9F9"/>
            <w:hideMark/>
          </w:tcPr>
          <w:p w:rsidR="000C4398" w:rsidRPr="000C4398" w:rsidRDefault="000C4398" w:rsidP="000C4398">
            <w:pPr>
              <w:spacing w:before="120" w:after="120" w:line="336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0C4398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spellStart"/>
            <w:r w:rsidRPr="000C4398">
              <w:rPr>
                <w:rFonts w:ascii="Times New Roman" w:eastAsia="Times New Roman" w:hAnsi="Times New Roman" w:cs="Times New Roman"/>
                <w:color w:val="000000"/>
              </w:rPr>
              <w:t>Segunda</w:t>
            </w:r>
            <w:proofErr w:type="spellEnd"/>
            <w:r w:rsidRPr="000C439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C4398">
              <w:rPr>
                <w:rFonts w:ascii="Times New Roman" w:eastAsia="Times New Roman" w:hAnsi="Times New Roman" w:cs="Times New Roman"/>
                <w:color w:val="000000"/>
              </w:rPr>
              <w:t>Generación</w:t>
            </w:r>
            <w:proofErr w:type="spellEnd"/>
            <w:r w:rsidRPr="000C4398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0C4398" w:rsidRPr="000C4398" w:rsidTr="000C4398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0C4398" w:rsidRPr="000C4398" w:rsidRDefault="000C4398" w:rsidP="000C4398">
            <w:pPr>
              <w:spacing w:before="120" w:after="120" w:line="336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0C439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Conectividad</w:t>
            </w:r>
            <w:proofErr w:type="spellEnd"/>
          </w:p>
        </w:tc>
        <w:tc>
          <w:tcPr>
            <w:tcW w:w="7310" w:type="dxa"/>
            <w:shd w:val="clear" w:color="auto" w:fill="F9F9F9"/>
            <w:hideMark/>
          </w:tcPr>
          <w:p w:rsidR="000C4398" w:rsidRPr="000C4398" w:rsidRDefault="000C4398" w:rsidP="000C4398">
            <w:pPr>
              <w:spacing w:before="120" w:after="120" w:line="336" w:lineRule="atLeast"/>
              <w:rPr>
                <w:rFonts w:ascii="Times New Roman" w:eastAsia="Times New Roman" w:hAnsi="Times New Roman" w:cs="Times New Roman"/>
                <w:color w:val="000000"/>
                <w:lang w:val="es-PA"/>
              </w:rPr>
            </w:pPr>
            <w:hyperlink r:id="rId31" w:tooltip="Wi-Fi" w:history="1">
              <w:proofErr w:type="spellStart"/>
              <w:r w:rsidRPr="000C4398">
                <w:rPr>
                  <w:rFonts w:ascii="Times New Roman" w:eastAsia="Times New Roman" w:hAnsi="Times New Roman" w:cs="Times New Roman"/>
                  <w:color w:val="0000FF"/>
                  <w:u w:val="single"/>
                  <w:lang w:val="es-PA"/>
                </w:rPr>
                <w:t>Wi</w:t>
              </w:r>
              <w:proofErr w:type="spellEnd"/>
              <w:r w:rsidRPr="000C4398">
                <w:rPr>
                  <w:rFonts w:ascii="Times New Roman" w:eastAsia="Times New Roman" w:hAnsi="Times New Roman" w:cs="Times New Roman"/>
                  <w:color w:val="0000FF"/>
                  <w:u w:val="single"/>
                  <w:lang w:val="es-PA"/>
                </w:rPr>
                <w:t>-Fi</w:t>
              </w:r>
            </w:hyperlink>
            <w:r w:rsidRPr="000C4398">
              <w:rPr>
                <w:rFonts w:ascii="Times New Roman" w:eastAsia="Times New Roman" w:hAnsi="Times New Roman" w:cs="Times New Roman"/>
                <w:color w:val="000000"/>
                <w:lang w:val="es-PA"/>
              </w:rPr>
              <w:t xml:space="preserve"> (</w:t>
            </w:r>
            <w:hyperlink r:id="rId32" w:tooltip="IEEE 802.11n" w:history="1">
              <w:r w:rsidRPr="000C4398">
                <w:rPr>
                  <w:rFonts w:ascii="Times New Roman" w:eastAsia="Times New Roman" w:hAnsi="Times New Roman" w:cs="Times New Roman"/>
                  <w:color w:val="0000FF"/>
                  <w:u w:val="single"/>
                  <w:lang w:val="es-PA"/>
                </w:rPr>
                <w:t>802.11a/b/g/n</w:t>
              </w:r>
            </w:hyperlink>
            <w:r w:rsidRPr="000C4398">
              <w:rPr>
                <w:rFonts w:ascii="Times New Roman" w:eastAsia="Times New Roman" w:hAnsi="Times New Roman" w:cs="Times New Roman"/>
                <w:color w:val="000000"/>
                <w:lang w:val="es-PA"/>
              </w:rPr>
              <w:t xml:space="preserve">), </w:t>
            </w:r>
            <w:hyperlink r:id="rId33" w:tooltip="Bluetooth" w:history="1">
              <w:r w:rsidRPr="000C4398">
                <w:rPr>
                  <w:rFonts w:ascii="Times New Roman" w:eastAsia="Times New Roman" w:hAnsi="Times New Roman" w:cs="Times New Roman"/>
                  <w:color w:val="0000FF"/>
                  <w:u w:val="single"/>
                  <w:lang w:val="es-PA"/>
                </w:rPr>
                <w:t>Bluetooth 2.1+EDR</w:t>
              </w:r>
            </w:hyperlink>
            <w:r w:rsidRPr="000C4398">
              <w:rPr>
                <w:rFonts w:ascii="Times New Roman" w:eastAsia="Times New Roman" w:hAnsi="Times New Roman" w:cs="Times New Roman"/>
                <w:color w:val="000000"/>
                <w:lang w:val="es-PA"/>
              </w:rPr>
              <w:t xml:space="preserve">, </w:t>
            </w:r>
            <w:hyperlink r:id="rId34" w:tooltip="Universal Serial Bus" w:history="1">
              <w:r w:rsidRPr="000C4398">
                <w:rPr>
                  <w:rFonts w:ascii="Times New Roman" w:eastAsia="Times New Roman" w:hAnsi="Times New Roman" w:cs="Times New Roman"/>
                  <w:color w:val="0000FF"/>
                  <w:u w:val="single"/>
                  <w:lang w:val="es-PA"/>
                </w:rPr>
                <w:t>USB 2.0</w:t>
              </w:r>
            </w:hyperlink>
            <w:r w:rsidRPr="000C4398">
              <w:rPr>
                <w:rFonts w:ascii="Times New Roman" w:eastAsia="Times New Roman" w:hAnsi="Times New Roman" w:cs="Times New Roman"/>
                <w:color w:val="000000"/>
                <w:lang w:val="es-PA"/>
              </w:rPr>
              <w:t xml:space="preserve"> (requiere accesorio para </w:t>
            </w:r>
            <w:hyperlink r:id="rId35" w:tooltip="Conector dock" w:history="1">
              <w:r w:rsidRPr="000C4398">
                <w:rPr>
                  <w:rFonts w:ascii="Times New Roman" w:eastAsia="Times New Roman" w:hAnsi="Times New Roman" w:cs="Times New Roman"/>
                  <w:color w:val="0000FF"/>
                  <w:u w:val="single"/>
                  <w:lang w:val="es-PA"/>
                </w:rPr>
                <w:t>conector dock</w:t>
              </w:r>
            </w:hyperlink>
            <w:r w:rsidRPr="000C4398">
              <w:rPr>
                <w:rFonts w:ascii="Times New Roman" w:eastAsia="Times New Roman" w:hAnsi="Times New Roman" w:cs="Times New Roman"/>
                <w:color w:val="000000"/>
                <w:lang w:val="es-PA"/>
              </w:rPr>
              <w:t>)</w:t>
            </w:r>
            <w:r w:rsidRPr="000C4398">
              <w:rPr>
                <w:rFonts w:ascii="Times New Roman" w:eastAsia="Times New Roman" w:hAnsi="Times New Roman" w:cs="Times New Roman"/>
                <w:color w:val="000000"/>
                <w:lang w:val="es-PA"/>
              </w:rPr>
              <w:br/>
            </w:r>
            <w:r w:rsidRPr="000C439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PA"/>
              </w:rPr>
              <w:t xml:space="preserve">Los modelos </w:t>
            </w:r>
            <w:proofErr w:type="spellStart"/>
            <w:r w:rsidRPr="000C439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PA"/>
              </w:rPr>
              <w:t>Wi</w:t>
            </w:r>
            <w:proofErr w:type="spellEnd"/>
            <w:r w:rsidRPr="000C439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PA"/>
              </w:rPr>
              <w:t>-Fi + 3G incluyen:</w:t>
            </w:r>
            <w:r w:rsidRPr="000C4398">
              <w:rPr>
                <w:rFonts w:ascii="Times New Roman" w:eastAsia="Times New Roman" w:hAnsi="Times New Roman" w:cs="Times New Roman"/>
                <w:color w:val="000000"/>
                <w:lang w:val="es-PA"/>
              </w:rPr>
              <w:t xml:space="preserve"> </w:t>
            </w:r>
            <w:hyperlink r:id="rId36" w:tooltip="GPS Asistido" w:history="1">
              <w:r w:rsidRPr="000C4398">
                <w:rPr>
                  <w:rFonts w:ascii="Times New Roman" w:eastAsia="Times New Roman" w:hAnsi="Times New Roman" w:cs="Times New Roman"/>
                  <w:color w:val="0000FF"/>
                  <w:u w:val="single"/>
                  <w:lang w:val="es-PA"/>
                </w:rPr>
                <w:t>A-GPS</w:t>
              </w:r>
            </w:hyperlink>
            <w:r w:rsidRPr="000C4398">
              <w:rPr>
                <w:rFonts w:ascii="Times New Roman" w:eastAsia="Times New Roman" w:hAnsi="Times New Roman" w:cs="Times New Roman"/>
                <w:color w:val="000000"/>
                <w:lang w:val="es-PA"/>
              </w:rPr>
              <w:t xml:space="preserve">, ranura </w:t>
            </w:r>
            <w:hyperlink r:id="rId37" w:tooltip="Tarjeta SIM" w:history="1">
              <w:r w:rsidRPr="000C4398">
                <w:rPr>
                  <w:rFonts w:ascii="Times New Roman" w:eastAsia="Times New Roman" w:hAnsi="Times New Roman" w:cs="Times New Roman"/>
                  <w:color w:val="0000FF"/>
                  <w:u w:val="single"/>
                  <w:lang w:val="es-PA"/>
                </w:rPr>
                <w:t>micro-SIM</w:t>
              </w:r>
            </w:hyperlink>
            <w:r w:rsidRPr="000C4398">
              <w:rPr>
                <w:rFonts w:ascii="Times New Roman" w:eastAsia="Times New Roman" w:hAnsi="Times New Roman" w:cs="Times New Roman"/>
                <w:color w:val="000000"/>
                <w:lang w:val="es-PA"/>
              </w:rPr>
              <w:t xml:space="preserve">, </w:t>
            </w:r>
            <w:hyperlink r:id="rId38" w:tooltip="GSM" w:history="1">
              <w:r w:rsidRPr="000C4398">
                <w:rPr>
                  <w:rFonts w:ascii="Times New Roman" w:eastAsia="Times New Roman" w:hAnsi="Times New Roman" w:cs="Times New Roman"/>
                  <w:color w:val="0000FF"/>
                  <w:u w:val="single"/>
                  <w:lang w:val="es-PA"/>
                </w:rPr>
                <w:t>GSM</w:t>
              </w:r>
            </w:hyperlink>
            <w:r w:rsidRPr="000C4398">
              <w:rPr>
                <w:rFonts w:ascii="Times New Roman" w:eastAsia="Times New Roman" w:hAnsi="Times New Roman" w:cs="Times New Roman"/>
                <w:color w:val="000000"/>
                <w:lang w:val="es-PA"/>
              </w:rPr>
              <w:t xml:space="preserve"> </w:t>
            </w:r>
            <w:hyperlink r:id="rId39" w:tooltip="Cuatribanda" w:history="1">
              <w:proofErr w:type="spellStart"/>
              <w:r w:rsidRPr="000C4398">
                <w:rPr>
                  <w:rFonts w:ascii="Times New Roman" w:eastAsia="Times New Roman" w:hAnsi="Times New Roman" w:cs="Times New Roman"/>
                  <w:color w:val="0000FF"/>
                  <w:u w:val="single"/>
                  <w:lang w:val="es-PA"/>
                </w:rPr>
                <w:t>cuatribanda</w:t>
              </w:r>
              <w:proofErr w:type="spellEnd"/>
            </w:hyperlink>
            <w:r w:rsidRPr="000C4398">
              <w:rPr>
                <w:rFonts w:ascii="Times New Roman" w:eastAsia="Times New Roman" w:hAnsi="Times New Roman" w:cs="Times New Roman"/>
                <w:color w:val="000000"/>
                <w:lang w:val="es-PA"/>
              </w:rPr>
              <w:t xml:space="preserve"> </w:t>
            </w:r>
            <w:hyperlink r:id="rId40" w:tooltip="Bandas de frecuencia GSM" w:history="1">
              <w:r w:rsidRPr="000C4398">
                <w:rPr>
                  <w:rFonts w:ascii="Times New Roman" w:eastAsia="Times New Roman" w:hAnsi="Times New Roman" w:cs="Times New Roman"/>
                  <w:color w:val="0000FF"/>
                  <w:u w:val="single"/>
                  <w:lang w:val="es-PA"/>
                </w:rPr>
                <w:t>850 900 1800 1900</w:t>
              </w:r>
            </w:hyperlink>
            <w:r w:rsidRPr="000C4398">
              <w:rPr>
                <w:rFonts w:ascii="Times New Roman" w:eastAsia="Times New Roman" w:hAnsi="Times New Roman" w:cs="Times New Roman"/>
                <w:color w:val="000000"/>
                <w:lang w:val="es-PA"/>
              </w:rPr>
              <w:t xml:space="preserve"> MHz </w:t>
            </w:r>
            <w:hyperlink r:id="rId41" w:tooltip="General Packet Radio Service" w:history="1">
              <w:r w:rsidRPr="000C4398">
                <w:rPr>
                  <w:rFonts w:ascii="Times New Roman" w:eastAsia="Times New Roman" w:hAnsi="Times New Roman" w:cs="Times New Roman"/>
                  <w:color w:val="0000FF"/>
                  <w:u w:val="single"/>
                  <w:lang w:val="es-PA"/>
                </w:rPr>
                <w:t>GPRS</w:t>
              </w:r>
            </w:hyperlink>
            <w:r w:rsidRPr="000C4398">
              <w:rPr>
                <w:rFonts w:ascii="Times New Roman" w:eastAsia="Times New Roman" w:hAnsi="Times New Roman" w:cs="Times New Roman"/>
                <w:color w:val="000000"/>
                <w:lang w:val="es-PA"/>
              </w:rPr>
              <w:t>/</w:t>
            </w:r>
            <w:hyperlink r:id="rId42" w:tooltip="Enhanced Data Rates for GSM Evolution" w:history="1">
              <w:r w:rsidRPr="000C4398">
                <w:rPr>
                  <w:rFonts w:ascii="Times New Roman" w:eastAsia="Times New Roman" w:hAnsi="Times New Roman" w:cs="Times New Roman"/>
                  <w:color w:val="0000FF"/>
                  <w:u w:val="single"/>
                  <w:lang w:val="es-PA"/>
                </w:rPr>
                <w:t>EDGE</w:t>
              </w:r>
            </w:hyperlink>
            <w:r w:rsidRPr="000C4398">
              <w:rPr>
                <w:rFonts w:ascii="Times New Roman" w:eastAsia="Times New Roman" w:hAnsi="Times New Roman" w:cs="Times New Roman"/>
                <w:color w:val="000000"/>
                <w:lang w:val="es-PA"/>
              </w:rPr>
              <w:t xml:space="preserve">, </w:t>
            </w:r>
            <w:hyperlink r:id="rId43" w:tooltip="Universal Mobile Telecommunications System" w:history="1">
              <w:r w:rsidRPr="000C4398">
                <w:rPr>
                  <w:rFonts w:ascii="Times New Roman" w:eastAsia="Times New Roman" w:hAnsi="Times New Roman" w:cs="Times New Roman"/>
                  <w:color w:val="0000FF"/>
                  <w:u w:val="single"/>
                  <w:lang w:val="es-PA"/>
                </w:rPr>
                <w:t>UMTS</w:t>
              </w:r>
            </w:hyperlink>
            <w:r w:rsidRPr="000C4398">
              <w:rPr>
                <w:rFonts w:ascii="Times New Roman" w:eastAsia="Times New Roman" w:hAnsi="Times New Roman" w:cs="Times New Roman"/>
                <w:color w:val="000000"/>
                <w:lang w:val="es-PA"/>
              </w:rPr>
              <w:t xml:space="preserve"> </w:t>
            </w:r>
            <w:hyperlink r:id="rId44" w:tooltip="Tribanda" w:history="1">
              <w:proofErr w:type="spellStart"/>
              <w:r w:rsidRPr="000C4398">
                <w:rPr>
                  <w:rFonts w:ascii="Times New Roman" w:eastAsia="Times New Roman" w:hAnsi="Times New Roman" w:cs="Times New Roman"/>
                  <w:color w:val="0000FF"/>
                  <w:u w:val="single"/>
                  <w:lang w:val="es-PA"/>
                </w:rPr>
                <w:t>tribanda</w:t>
              </w:r>
              <w:proofErr w:type="spellEnd"/>
            </w:hyperlink>
            <w:r w:rsidRPr="000C4398">
              <w:rPr>
                <w:rFonts w:ascii="Times New Roman" w:eastAsia="Times New Roman" w:hAnsi="Times New Roman" w:cs="Times New Roman"/>
                <w:color w:val="000000"/>
                <w:lang w:val="es-PA"/>
              </w:rPr>
              <w:t xml:space="preserve"> </w:t>
            </w:r>
            <w:hyperlink r:id="rId45" w:tooltip="Bandas de frecuencia UMTS (aún no redactado)" w:history="1">
              <w:r w:rsidRPr="000C4398">
                <w:rPr>
                  <w:rFonts w:ascii="Times New Roman" w:eastAsia="Times New Roman" w:hAnsi="Times New Roman" w:cs="Times New Roman"/>
                  <w:color w:val="BA0000"/>
                  <w:u w:val="single"/>
                  <w:lang w:val="es-PA"/>
                </w:rPr>
                <w:t>850 1900 2100</w:t>
              </w:r>
            </w:hyperlink>
            <w:r w:rsidRPr="000C4398">
              <w:rPr>
                <w:rFonts w:ascii="Times New Roman" w:eastAsia="Times New Roman" w:hAnsi="Times New Roman" w:cs="Times New Roman"/>
                <w:color w:val="000000"/>
                <w:lang w:val="es-PA"/>
              </w:rPr>
              <w:t xml:space="preserve"> MHz </w:t>
            </w:r>
            <w:hyperlink r:id="rId46" w:tooltip="High-Speed Downlink Packet Access" w:history="1">
              <w:r w:rsidRPr="000C4398">
                <w:rPr>
                  <w:rFonts w:ascii="Times New Roman" w:eastAsia="Times New Roman" w:hAnsi="Times New Roman" w:cs="Times New Roman"/>
                  <w:color w:val="0000FF"/>
                  <w:u w:val="single"/>
                  <w:lang w:val="es-PA"/>
                </w:rPr>
                <w:t>HSDPA</w:t>
              </w:r>
            </w:hyperlink>
          </w:p>
        </w:tc>
      </w:tr>
      <w:tr w:rsidR="000C4398" w:rsidRPr="000C4398" w:rsidTr="000C4398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0C4398" w:rsidRPr="000C4398" w:rsidRDefault="000C4398" w:rsidP="000C4398">
            <w:pPr>
              <w:spacing w:before="120" w:after="120" w:line="336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0C439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Dimensiones</w:t>
            </w:r>
            <w:proofErr w:type="spellEnd"/>
            <w:r w:rsidRPr="000C439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y peso</w:t>
            </w:r>
          </w:p>
        </w:tc>
        <w:tc>
          <w:tcPr>
            <w:tcW w:w="7310" w:type="dxa"/>
            <w:shd w:val="clear" w:color="auto" w:fill="F9F9F9"/>
            <w:hideMark/>
          </w:tcPr>
          <w:p w:rsidR="000C4398" w:rsidRPr="000C4398" w:rsidRDefault="000C4398" w:rsidP="000C4398">
            <w:pPr>
              <w:spacing w:before="120" w:after="120" w:line="336" w:lineRule="atLeast"/>
              <w:rPr>
                <w:rFonts w:ascii="Times New Roman" w:eastAsia="Times New Roman" w:hAnsi="Times New Roman" w:cs="Times New Roman"/>
                <w:color w:val="000000"/>
                <w:lang w:val="es-PA"/>
              </w:rPr>
            </w:pPr>
            <w:r w:rsidRPr="000C4398">
              <w:rPr>
                <w:rFonts w:ascii="Times New Roman" w:eastAsia="Times New Roman" w:hAnsi="Times New Roman" w:cs="Times New Roman"/>
                <w:color w:val="000000"/>
                <w:lang w:val="es-PA"/>
              </w:rPr>
              <w:t>9,56 </w:t>
            </w:r>
            <w:proofErr w:type="spellStart"/>
            <w:r w:rsidRPr="000C4398">
              <w:rPr>
                <w:rFonts w:ascii="Times New Roman" w:eastAsia="Times New Roman" w:hAnsi="Times New Roman" w:cs="Times New Roman"/>
                <w:color w:val="000000"/>
                <w:lang w:val="es-PA"/>
              </w:rPr>
              <w:t>plg</w:t>
            </w:r>
            <w:proofErr w:type="spellEnd"/>
            <w:r w:rsidRPr="000C4398">
              <w:rPr>
                <w:rFonts w:ascii="Times New Roman" w:eastAsia="Times New Roman" w:hAnsi="Times New Roman" w:cs="Times New Roman"/>
                <w:color w:val="000000"/>
                <w:lang w:val="es-PA"/>
              </w:rPr>
              <w:t xml:space="preserve"> (24,2824 cm) </w:t>
            </w:r>
            <w:r w:rsidRPr="000C4398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PA"/>
              </w:rPr>
              <w:t>(alto)</w:t>
            </w:r>
            <w:r w:rsidRPr="000C4398">
              <w:rPr>
                <w:rFonts w:ascii="Times New Roman" w:eastAsia="Times New Roman" w:hAnsi="Times New Roman" w:cs="Times New Roman"/>
                <w:color w:val="000000"/>
                <w:lang w:val="es-PA"/>
              </w:rPr>
              <w:br/>
              <w:t>7,47 </w:t>
            </w:r>
            <w:proofErr w:type="spellStart"/>
            <w:r w:rsidRPr="000C4398">
              <w:rPr>
                <w:rFonts w:ascii="Times New Roman" w:eastAsia="Times New Roman" w:hAnsi="Times New Roman" w:cs="Times New Roman"/>
                <w:color w:val="000000"/>
                <w:lang w:val="es-PA"/>
              </w:rPr>
              <w:t>plg</w:t>
            </w:r>
            <w:proofErr w:type="spellEnd"/>
            <w:r w:rsidRPr="000C4398">
              <w:rPr>
                <w:rFonts w:ascii="Times New Roman" w:eastAsia="Times New Roman" w:hAnsi="Times New Roman" w:cs="Times New Roman"/>
                <w:color w:val="000000"/>
                <w:lang w:val="es-PA"/>
              </w:rPr>
              <w:t xml:space="preserve"> (18,9738 cm) </w:t>
            </w:r>
            <w:r w:rsidRPr="000C4398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PA"/>
              </w:rPr>
              <w:t>(ancho)</w:t>
            </w:r>
            <w:r w:rsidRPr="000C4398">
              <w:rPr>
                <w:rFonts w:ascii="Times New Roman" w:eastAsia="Times New Roman" w:hAnsi="Times New Roman" w:cs="Times New Roman"/>
                <w:color w:val="000000"/>
                <w:lang w:val="es-PA"/>
              </w:rPr>
              <w:br/>
              <w:t>0,5 </w:t>
            </w:r>
            <w:proofErr w:type="spellStart"/>
            <w:r w:rsidRPr="000C4398">
              <w:rPr>
                <w:rFonts w:ascii="Times New Roman" w:eastAsia="Times New Roman" w:hAnsi="Times New Roman" w:cs="Times New Roman"/>
                <w:color w:val="000000"/>
                <w:lang w:val="es-PA"/>
              </w:rPr>
              <w:t>plg</w:t>
            </w:r>
            <w:proofErr w:type="spellEnd"/>
            <w:r w:rsidRPr="000C4398">
              <w:rPr>
                <w:rFonts w:ascii="Times New Roman" w:eastAsia="Times New Roman" w:hAnsi="Times New Roman" w:cs="Times New Roman"/>
                <w:color w:val="000000"/>
                <w:lang w:val="es-PA"/>
              </w:rPr>
              <w:t xml:space="preserve"> (1,27 cm) </w:t>
            </w:r>
            <w:r w:rsidRPr="000C4398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PA"/>
              </w:rPr>
              <w:t>(espesor)</w:t>
            </w:r>
            <w:r w:rsidRPr="000C4398">
              <w:rPr>
                <w:rFonts w:ascii="Times New Roman" w:eastAsia="Times New Roman" w:hAnsi="Times New Roman" w:cs="Times New Roman"/>
                <w:color w:val="000000"/>
                <w:lang w:val="es-PA"/>
              </w:rPr>
              <w:br/>
            </w:r>
            <w:r w:rsidRPr="000C439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PA"/>
              </w:rPr>
              <w:t>Peso:</w:t>
            </w:r>
            <w:r w:rsidRPr="000C4398">
              <w:rPr>
                <w:rFonts w:ascii="Times New Roman" w:eastAsia="Times New Roman" w:hAnsi="Times New Roman" w:cs="Times New Roman"/>
                <w:color w:val="000000"/>
                <w:lang w:val="es-PA"/>
              </w:rPr>
              <w:t xml:space="preserve"> ~700 g</w:t>
            </w:r>
          </w:p>
        </w:tc>
      </w:tr>
      <w:tr w:rsidR="000C4398" w:rsidRPr="000C4398" w:rsidTr="000C4398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0C4398" w:rsidRPr="000C4398" w:rsidRDefault="000C4398" w:rsidP="000C4398">
            <w:pPr>
              <w:spacing w:before="120" w:after="120" w:line="336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0C439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Predecesor</w:t>
            </w:r>
            <w:proofErr w:type="spellEnd"/>
          </w:p>
        </w:tc>
        <w:tc>
          <w:tcPr>
            <w:tcW w:w="7310" w:type="dxa"/>
            <w:shd w:val="clear" w:color="auto" w:fill="F9F9F9"/>
            <w:hideMark/>
          </w:tcPr>
          <w:p w:rsidR="000C4398" w:rsidRPr="000C4398" w:rsidRDefault="000C4398" w:rsidP="000C4398">
            <w:pPr>
              <w:spacing w:before="120" w:after="120" w:line="336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hyperlink r:id="rId47" w:tooltip="IPod touch" w:history="1">
              <w:r w:rsidRPr="000C4398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iPod touch</w:t>
              </w:r>
            </w:hyperlink>
            <w:r w:rsidRPr="000C4398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hyperlink r:id="rId48" w:tooltip="IPhone" w:history="1">
              <w:proofErr w:type="spellStart"/>
              <w:r w:rsidRPr="000C4398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iPhone</w:t>
              </w:r>
              <w:proofErr w:type="spellEnd"/>
            </w:hyperlink>
          </w:p>
        </w:tc>
      </w:tr>
    </w:tbl>
    <w:p w:rsidR="00033293" w:rsidRPr="000C4398" w:rsidRDefault="00033293">
      <w:pPr>
        <w:rPr>
          <w:lang w:val="es-ES"/>
        </w:rPr>
      </w:pPr>
    </w:p>
    <w:sectPr w:rsidR="00033293" w:rsidRPr="000C4398" w:rsidSect="000332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C4398"/>
    <w:rsid w:val="00033293"/>
    <w:rsid w:val="000C4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293"/>
  </w:style>
  <w:style w:type="paragraph" w:styleId="Ttulo1">
    <w:name w:val="heading 1"/>
    <w:basedOn w:val="Normal"/>
    <w:link w:val="Ttulo1Car"/>
    <w:uiPriority w:val="9"/>
    <w:qFormat/>
    <w:rsid w:val="000C4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C439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ipervnculo">
    <w:name w:val="Hyperlink"/>
    <w:basedOn w:val="Fuentedeprrafopredeter"/>
    <w:uiPriority w:val="99"/>
    <w:semiHidden/>
    <w:unhideWhenUsed/>
    <w:rsid w:val="000C439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C4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4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43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6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8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42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6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s.wikipedia.org/wiki/Reproductor_multimedia_digital" TargetMode="External"/><Relationship Id="rId18" Type="http://schemas.openxmlformats.org/officeDocument/2006/relationships/hyperlink" Target="http://es.wikipedia.org/wiki/CPU" TargetMode="External"/><Relationship Id="rId26" Type="http://schemas.openxmlformats.org/officeDocument/2006/relationships/hyperlink" Target="http://es.wikipedia.org/wiki/Pantalla_t%C3%A1ctil" TargetMode="External"/><Relationship Id="rId39" Type="http://schemas.openxmlformats.org/officeDocument/2006/relationships/hyperlink" Target="http://es.wikipedia.org/wiki/Cuatriband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s.wikipedia.org/wiki/TFT_LCD" TargetMode="External"/><Relationship Id="rId34" Type="http://schemas.openxmlformats.org/officeDocument/2006/relationships/hyperlink" Target="http://es.wikipedia.org/wiki/Universal_Serial_Bus" TargetMode="External"/><Relationship Id="rId42" Type="http://schemas.openxmlformats.org/officeDocument/2006/relationships/hyperlink" Target="http://es.wikipedia.org/wiki/Enhanced_Data_Rates_for_GSM_Evolution" TargetMode="External"/><Relationship Id="rId47" Type="http://schemas.openxmlformats.org/officeDocument/2006/relationships/hyperlink" Target="http://es.wikipedia.org/wiki/IPod_touch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es.wikipedia.org/wiki/Computadora_port%C3%A1til" TargetMode="External"/><Relationship Id="rId12" Type="http://schemas.openxmlformats.org/officeDocument/2006/relationships/hyperlink" Target="http://es.wikipedia.org/wiki/Tablet_PC" TargetMode="External"/><Relationship Id="rId17" Type="http://schemas.openxmlformats.org/officeDocument/2006/relationships/hyperlink" Target="http://es.wikipedia.org/wiki/Dock" TargetMode="External"/><Relationship Id="rId25" Type="http://schemas.openxmlformats.org/officeDocument/2006/relationships/hyperlink" Target="http://es.wikipedia.org/wiki/Relaci%C3%B3n_de_aspecto" TargetMode="External"/><Relationship Id="rId33" Type="http://schemas.openxmlformats.org/officeDocument/2006/relationships/hyperlink" Target="http://es.wikipedia.org/wiki/Bluetooth" TargetMode="External"/><Relationship Id="rId38" Type="http://schemas.openxmlformats.org/officeDocument/2006/relationships/hyperlink" Target="http://es.wikipedia.org/wiki/GSM" TargetMode="External"/><Relationship Id="rId46" Type="http://schemas.openxmlformats.org/officeDocument/2006/relationships/hyperlink" Target="http://es.wikipedia.org/wiki/High-Speed_Downlink_Packet_Access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s.wikipedia.org/wiki/Bater%C3%ADa_de_ion_de_litio" TargetMode="External"/><Relationship Id="rId20" Type="http://schemas.openxmlformats.org/officeDocument/2006/relationships/hyperlink" Target="http://es.wikipedia.org/wiki/Memoria_flash" TargetMode="External"/><Relationship Id="rId29" Type="http://schemas.openxmlformats.org/officeDocument/2006/relationships/hyperlink" Target="http://es.wikipedia.org/wiki/Br%C3%BAjula" TargetMode="External"/><Relationship Id="rId41" Type="http://schemas.openxmlformats.org/officeDocument/2006/relationships/hyperlink" Target="http://es.wikipedia.org/wiki/General_Packet_Radio_Service" TargetMode="External"/><Relationship Id="rId1" Type="http://schemas.openxmlformats.org/officeDocument/2006/relationships/styles" Target="styles.xml"/><Relationship Id="rId6" Type="http://schemas.openxmlformats.org/officeDocument/2006/relationships/hyperlink" Target="http://es.wikipedia.org/wiki/Tel%C3%A9fono_inteligente" TargetMode="External"/><Relationship Id="rId11" Type="http://schemas.openxmlformats.org/officeDocument/2006/relationships/hyperlink" Target="http://es.wikipedia.org/wiki/Apple" TargetMode="External"/><Relationship Id="rId24" Type="http://schemas.openxmlformats.org/officeDocument/2006/relationships/hyperlink" Target="http://es.wikipedia.org/wiki/XGA" TargetMode="External"/><Relationship Id="rId32" Type="http://schemas.openxmlformats.org/officeDocument/2006/relationships/hyperlink" Target="http://es.wikipedia.org/wiki/IEEE_802.11n" TargetMode="External"/><Relationship Id="rId37" Type="http://schemas.openxmlformats.org/officeDocument/2006/relationships/hyperlink" Target="http://es.wikipedia.org/wiki/Tarjeta_SIM" TargetMode="External"/><Relationship Id="rId40" Type="http://schemas.openxmlformats.org/officeDocument/2006/relationships/hyperlink" Target="http://es.wikipedia.org/wiki/Bandas_de_frecuencia_GSM" TargetMode="External"/><Relationship Id="rId45" Type="http://schemas.openxmlformats.org/officeDocument/2006/relationships/hyperlink" Target="http://es.wikipedia.org/w/index.php?title=Bandas_de_frecuencia_UMTS&amp;action=edit&amp;redlink=1" TargetMode="External"/><Relationship Id="rId5" Type="http://schemas.openxmlformats.org/officeDocument/2006/relationships/hyperlink" Target="http://es.wikipedia.org/wiki/Apple_Inc." TargetMode="External"/><Relationship Id="rId15" Type="http://schemas.openxmlformats.org/officeDocument/2006/relationships/hyperlink" Target="http://es.wikipedia.org/wiki/IOS_(sistema_operativo)" TargetMode="External"/><Relationship Id="rId23" Type="http://schemas.openxmlformats.org/officeDocument/2006/relationships/hyperlink" Target="http://es.wikipedia.org/wiki/Diodo_emisor_de_luz" TargetMode="External"/><Relationship Id="rId28" Type="http://schemas.openxmlformats.org/officeDocument/2006/relationships/hyperlink" Target="http://es.wikipedia.org/wiki/Aceler%C3%B3metro" TargetMode="External"/><Relationship Id="rId36" Type="http://schemas.openxmlformats.org/officeDocument/2006/relationships/hyperlink" Target="http://es.wikipedia.org/wiki/GPS_Asistido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es.wikipedia.org/wiki/Categor%C3%ADa:Empresas_de_electr%C3%B3nica" TargetMode="External"/><Relationship Id="rId19" Type="http://schemas.openxmlformats.org/officeDocument/2006/relationships/hyperlink" Target="http://es.wikipedia.org/wiki/Apple_A5" TargetMode="External"/><Relationship Id="rId31" Type="http://schemas.openxmlformats.org/officeDocument/2006/relationships/hyperlink" Target="http://es.wikipedia.org/wiki/Wi-Fi" TargetMode="External"/><Relationship Id="rId44" Type="http://schemas.openxmlformats.org/officeDocument/2006/relationships/hyperlink" Target="http://es.wikipedia.org/wiki/Tribanda" TargetMode="External"/><Relationship Id="rId4" Type="http://schemas.openxmlformats.org/officeDocument/2006/relationships/hyperlink" Target="http://es.wikipedia.org/wiki/Tablet_PC" TargetMode="External"/><Relationship Id="rId9" Type="http://schemas.openxmlformats.org/officeDocument/2006/relationships/image" Target="media/image1.jpeg"/><Relationship Id="rId14" Type="http://schemas.openxmlformats.org/officeDocument/2006/relationships/hyperlink" Target="http://es.wikipedia.org/wiki/Sistema_operativo" TargetMode="External"/><Relationship Id="rId22" Type="http://schemas.openxmlformats.org/officeDocument/2006/relationships/hyperlink" Target="http://es.wikipedia.org/wiki/Retroiluminaci%C3%B3n" TargetMode="External"/><Relationship Id="rId27" Type="http://schemas.openxmlformats.org/officeDocument/2006/relationships/hyperlink" Target="http://es.wikipedia.org/wiki/Multit%C3%A1ctil" TargetMode="External"/><Relationship Id="rId30" Type="http://schemas.openxmlformats.org/officeDocument/2006/relationships/hyperlink" Target="http://es.wikipedia.org/wiki/C%C3%A1mara_digital" TargetMode="External"/><Relationship Id="rId35" Type="http://schemas.openxmlformats.org/officeDocument/2006/relationships/hyperlink" Target="http://es.wikipedia.org/wiki/Conector_dock" TargetMode="External"/><Relationship Id="rId43" Type="http://schemas.openxmlformats.org/officeDocument/2006/relationships/hyperlink" Target="http://es.wikipedia.org/wiki/Universal_Mobile_Telecommunications_System" TargetMode="External"/><Relationship Id="rId48" Type="http://schemas.openxmlformats.org/officeDocument/2006/relationships/hyperlink" Target="http://es.wikipedia.org/wiki/IPhone" TargetMode="External"/><Relationship Id="rId8" Type="http://schemas.openxmlformats.org/officeDocument/2006/relationships/hyperlink" Target="http://es.wikipedia.org/wiki/Archivo:IPad-02.jp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775</Words>
  <Characters>4419</Characters>
  <Application>Microsoft Office Word</Application>
  <DocSecurity>0</DocSecurity>
  <Lines>36</Lines>
  <Paragraphs>10</Paragraphs>
  <ScaleCrop>false</ScaleCrop>
  <Company/>
  <LinksUpToDate>false</LinksUpToDate>
  <CharactersWithSpaces>5184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FamChangAcer</dc:creator>
  <cp:lastModifiedBy>FamChangAcer</cp:lastModifiedBy>
  <cp:revision>1</cp:revision>
  <dcterms:created xsi:type="dcterms:W3CDTF">2011-11-09T03:25:00Z</dcterms:created>
  <dcterms:modified xsi:type="dcterms:W3CDTF">2011-11-09T03:27:00Z</dcterms:modified>
</cp:coreProperties>
</file>