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DD" w:rsidRPr="00B822DD" w:rsidRDefault="00B822DD" w:rsidP="00F819A1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Resistencia</w:t>
      </w:r>
    </w:p>
    <w:p w:rsidR="00F819A1" w:rsidRPr="00F819A1" w:rsidRDefault="00F819A1" w:rsidP="00F819A1">
      <w:pPr>
        <w:pStyle w:val="NormalWeb"/>
        <w:spacing w:line="360" w:lineRule="auto"/>
        <w:jc w:val="both"/>
        <w:rPr>
          <w:rFonts w:ascii="Arial" w:hAnsi="Arial" w:cs="Arial"/>
        </w:rPr>
      </w:pPr>
      <w:r w:rsidRPr="00F819A1">
        <w:rPr>
          <w:rFonts w:ascii="Arial" w:hAnsi="Arial" w:cs="Arial"/>
        </w:rPr>
        <w:t xml:space="preserve">La resistencia de los pueblos aborígenes al europeo fue una constante del largo período colonial. A medida que las huestes hispanas avanzaban e intentaban dominar los extensos territorios americanos, se enfrentaron a muchos pueblos que les opusieron una tenaz lucha. </w:t>
      </w:r>
    </w:p>
    <w:p w:rsidR="00F819A1" w:rsidRPr="00F819A1" w:rsidRDefault="00F819A1" w:rsidP="00F819A1">
      <w:pPr>
        <w:pStyle w:val="NormalWeb"/>
        <w:spacing w:line="360" w:lineRule="auto"/>
        <w:jc w:val="both"/>
        <w:rPr>
          <w:rFonts w:ascii="Arial" w:hAnsi="Arial" w:cs="Arial"/>
        </w:rPr>
      </w:pPr>
      <w:r w:rsidRPr="00F819A1">
        <w:rPr>
          <w:rFonts w:ascii="Arial" w:hAnsi="Arial" w:cs="Arial"/>
        </w:rPr>
        <w:t xml:space="preserve">El rechazo se manifestó de diversas maneras, abarcando desde la simple resistencia pasiva incorporada al quehacer diario, hasta la rebelión armada y generalizada. En muchas zonas conquistadas por el español, los nativos continuaron con sus viejos ritos y creencias, desafiando a la autoridad que intentaba imponer su religión. Estallidos locales y motines de variada intensidad conmovían de tanto en tanto a todas las provincias de la América colonial. Por último, en importantes regiones alejadas de los grandes núcleos urbanos, la guerra permanente caracterizó las relaciones hispano-indígenas. </w:t>
      </w:r>
    </w:p>
    <w:p w:rsidR="009D4C79" w:rsidRPr="00F819A1" w:rsidRDefault="009D4C79" w:rsidP="00F819A1">
      <w:pPr>
        <w:spacing w:line="360" w:lineRule="auto"/>
        <w:jc w:val="both"/>
        <w:rPr>
          <w:rFonts w:ascii="Arial" w:hAnsi="Arial" w:cs="Arial"/>
        </w:rPr>
      </w:pPr>
    </w:p>
    <w:sectPr w:rsidR="009D4C79" w:rsidRPr="00F819A1" w:rsidSect="009D4C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9A1"/>
    <w:rsid w:val="003F0886"/>
    <w:rsid w:val="009D4C79"/>
    <w:rsid w:val="00B822DD"/>
    <w:rsid w:val="00F8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2011-10-20T00:42:00Z</dcterms:created>
  <dcterms:modified xsi:type="dcterms:W3CDTF">2011-10-20T00:46:00Z</dcterms:modified>
</cp:coreProperties>
</file>