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74" w:rsidRDefault="00E77565">
      <w:r>
        <w:t>Sheena Bartlett</w:t>
      </w:r>
    </w:p>
    <w:p w:rsidR="00E77565" w:rsidRDefault="00E77565" w:rsidP="00E77565">
      <w:pPr>
        <w:jc w:val="center"/>
        <w:rPr>
          <w:b/>
          <w:u w:val="single"/>
        </w:rPr>
      </w:pPr>
      <w:r w:rsidRPr="00E77565">
        <w:rPr>
          <w:b/>
          <w:u w:val="single"/>
        </w:rPr>
        <w:t>Learning Outcomes</w:t>
      </w:r>
    </w:p>
    <w:p w:rsidR="00E77565" w:rsidRDefault="00E77565" w:rsidP="00E77565">
      <w:r>
        <w:t>Subunit one: Operations and Algebraic Thinking</w:t>
      </w:r>
    </w:p>
    <w:p w:rsidR="00E77565" w:rsidRDefault="00E77565" w:rsidP="00E77565">
      <w:pPr>
        <w:pStyle w:val="ListParagraph"/>
        <w:numPr>
          <w:ilvl w:val="0"/>
          <w:numId w:val="1"/>
        </w:numPr>
      </w:pPr>
      <w:r>
        <w:t xml:space="preserve">Students will interpret products of whole numbers. </w:t>
      </w:r>
    </w:p>
    <w:p w:rsidR="00E77565" w:rsidRDefault="00E77565" w:rsidP="00E77565">
      <w:pPr>
        <w:pStyle w:val="ListParagraph"/>
        <w:numPr>
          <w:ilvl w:val="0"/>
          <w:numId w:val="1"/>
        </w:numPr>
      </w:pPr>
      <w:r>
        <w:t xml:space="preserve">Student will interpret whole number quotients of whole numbers. </w:t>
      </w:r>
    </w:p>
    <w:p w:rsidR="00E77565" w:rsidRDefault="00E77565" w:rsidP="00E77565">
      <w:pPr>
        <w:pStyle w:val="ListParagraph"/>
        <w:numPr>
          <w:ilvl w:val="0"/>
          <w:numId w:val="1"/>
        </w:numPr>
      </w:pPr>
      <w:r>
        <w:t xml:space="preserve">Students will use multiplication and division within 100 to solve word problems in situations involving equal groups. </w:t>
      </w:r>
    </w:p>
    <w:p w:rsidR="00E77565" w:rsidRDefault="00E77565" w:rsidP="00E77565">
      <w:pPr>
        <w:pStyle w:val="ListParagraph"/>
        <w:numPr>
          <w:ilvl w:val="0"/>
          <w:numId w:val="1"/>
        </w:numPr>
      </w:pPr>
      <w:r>
        <w:t xml:space="preserve">Students will determine the unknown number that makes the equation true. </w:t>
      </w:r>
    </w:p>
    <w:p w:rsidR="00E77565" w:rsidRDefault="00E77565" w:rsidP="00E77565">
      <w:pPr>
        <w:pStyle w:val="ListParagraph"/>
        <w:numPr>
          <w:ilvl w:val="0"/>
          <w:numId w:val="1"/>
        </w:numPr>
      </w:pPr>
      <w:r>
        <w:t xml:space="preserve">Students will apply properties of operations as strategies to multiply and divide. </w:t>
      </w:r>
    </w:p>
    <w:p w:rsidR="00E77565" w:rsidRDefault="00E77565" w:rsidP="00E77565">
      <w:pPr>
        <w:pStyle w:val="ListParagraph"/>
        <w:numPr>
          <w:ilvl w:val="0"/>
          <w:numId w:val="1"/>
        </w:numPr>
      </w:pPr>
      <w:r>
        <w:t xml:space="preserve">Student will understand division as an unknown factor problem. </w:t>
      </w:r>
    </w:p>
    <w:p w:rsidR="00E77565" w:rsidRDefault="00E77565" w:rsidP="00E77565">
      <w:pPr>
        <w:pStyle w:val="ListParagraph"/>
        <w:numPr>
          <w:ilvl w:val="0"/>
          <w:numId w:val="1"/>
        </w:numPr>
      </w:pPr>
      <w:r>
        <w:t xml:space="preserve">Students will fluently multiply and divide within 100, using strategies such as relationship between multiplication and division. </w:t>
      </w:r>
    </w:p>
    <w:p w:rsidR="00E77565" w:rsidRDefault="00E77565" w:rsidP="00E77565">
      <w:pPr>
        <w:pStyle w:val="ListParagraph"/>
        <w:numPr>
          <w:ilvl w:val="0"/>
          <w:numId w:val="1"/>
        </w:numPr>
      </w:pPr>
      <w:r>
        <w:t xml:space="preserve">Students will solve tow step word problems using the four operations. </w:t>
      </w:r>
    </w:p>
    <w:p w:rsidR="00E77565" w:rsidRDefault="00E77565" w:rsidP="00E77565">
      <w:pPr>
        <w:pStyle w:val="ListParagraph"/>
        <w:numPr>
          <w:ilvl w:val="0"/>
          <w:numId w:val="1"/>
        </w:numPr>
      </w:pPr>
      <w:r>
        <w:t xml:space="preserve">Students will identify arithmetic patterns and explain </w:t>
      </w:r>
      <w:r w:rsidR="00B95F9E">
        <w:t>those</w:t>
      </w:r>
      <w:r>
        <w:t xml:space="preserve"> using properties of operations. </w:t>
      </w:r>
    </w:p>
    <w:p w:rsidR="00E77565" w:rsidRDefault="00E77565" w:rsidP="00B95F9E">
      <w:r>
        <w:t>Subunit two: Number and Operations in Base 10</w:t>
      </w:r>
    </w:p>
    <w:p w:rsidR="00E77565" w:rsidRDefault="00E77565" w:rsidP="00E77565">
      <w:pPr>
        <w:pStyle w:val="ListParagraph"/>
        <w:numPr>
          <w:ilvl w:val="0"/>
          <w:numId w:val="2"/>
        </w:numPr>
      </w:pPr>
      <w:r>
        <w:t xml:space="preserve">Students will use place value understanding to round whole numbers to the nearest 10 or 100. </w:t>
      </w:r>
    </w:p>
    <w:p w:rsidR="00E77565" w:rsidRDefault="00E77565" w:rsidP="00E77565">
      <w:pPr>
        <w:pStyle w:val="ListParagraph"/>
        <w:numPr>
          <w:ilvl w:val="0"/>
          <w:numId w:val="2"/>
        </w:numPr>
      </w:pPr>
      <w:r>
        <w:t>Students will fluently add and subtract within 1000 using strategies and algorithms based on place value.</w:t>
      </w:r>
    </w:p>
    <w:p w:rsidR="00E77565" w:rsidRDefault="00E77565" w:rsidP="00E77565">
      <w:pPr>
        <w:pStyle w:val="ListParagraph"/>
        <w:numPr>
          <w:ilvl w:val="0"/>
          <w:numId w:val="2"/>
        </w:numPr>
      </w:pPr>
      <w:r>
        <w:t xml:space="preserve">Students will multiply 1 digit whole numbers by multiples of 10 in the range 10-90 using strategies base on place value and properties of operations. </w:t>
      </w:r>
    </w:p>
    <w:p w:rsidR="00E77565" w:rsidRDefault="00E77565" w:rsidP="00E77565">
      <w:pPr>
        <w:pStyle w:val="ListParagraph"/>
      </w:pPr>
    </w:p>
    <w:p w:rsidR="00E77565" w:rsidRDefault="00E77565" w:rsidP="00B95F9E">
      <w:pPr>
        <w:pStyle w:val="ListParagraph"/>
        <w:ind w:left="0"/>
      </w:pPr>
      <w:r>
        <w:t>Subunit 3: Number and Operations-Fractions</w:t>
      </w:r>
    </w:p>
    <w:p w:rsidR="00E77565" w:rsidRDefault="00E77565" w:rsidP="00E77565">
      <w:pPr>
        <w:pStyle w:val="ListParagraph"/>
        <w:numPr>
          <w:ilvl w:val="0"/>
          <w:numId w:val="3"/>
        </w:numPr>
      </w:pPr>
      <w:r>
        <w:t xml:space="preserve">Students will understand a fraction 1/b as the </w:t>
      </w:r>
      <w:r w:rsidR="00B95F9E">
        <w:t>quantity</w:t>
      </w:r>
      <w:r>
        <w:t xml:space="preserve"> formed by 1 part when a whole is partitioned into b equal parts. </w:t>
      </w:r>
    </w:p>
    <w:p w:rsidR="00E77565" w:rsidRDefault="00E77565" w:rsidP="00E77565">
      <w:pPr>
        <w:pStyle w:val="ListParagraph"/>
        <w:numPr>
          <w:ilvl w:val="0"/>
          <w:numId w:val="3"/>
        </w:numPr>
      </w:pPr>
      <w:r>
        <w:t xml:space="preserve">Students will understand a fraction as a number on a line. </w:t>
      </w:r>
    </w:p>
    <w:p w:rsidR="00E77565" w:rsidRDefault="00E77565" w:rsidP="00E77565">
      <w:pPr>
        <w:pStyle w:val="ListParagraph"/>
        <w:numPr>
          <w:ilvl w:val="0"/>
          <w:numId w:val="3"/>
        </w:numPr>
      </w:pPr>
      <w:r>
        <w:t xml:space="preserve">Students will explain equivalence of fractions in special cases and compare fractions </w:t>
      </w:r>
      <w:r w:rsidR="00B95F9E">
        <w:t>by</w:t>
      </w:r>
      <w:r>
        <w:t xml:space="preserve"> reasoning about their size. </w:t>
      </w:r>
    </w:p>
    <w:p w:rsidR="00E77565" w:rsidRDefault="00B95F9E" w:rsidP="00E77565">
      <w:pPr>
        <w:pStyle w:val="ListParagraph"/>
        <w:numPr>
          <w:ilvl w:val="0"/>
          <w:numId w:val="3"/>
        </w:numPr>
      </w:pPr>
      <w:r>
        <w:t>Students will understand 2 fractions as equivalent.</w:t>
      </w:r>
    </w:p>
    <w:p w:rsidR="00B95F9E" w:rsidRDefault="00B95F9E" w:rsidP="00E77565">
      <w:pPr>
        <w:pStyle w:val="ListParagraph"/>
        <w:numPr>
          <w:ilvl w:val="0"/>
          <w:numId w:val="3"/>
        </w:numPr>
      </w:pPr>
      <w:r>
        <w:t xml:space="preserve">Students will recognize and generate simple equivalent fractions. </w:t>
      </w:r>
    </w:p>
    <w:p w:rsidR="00B95F9E" w:rsidRDefault="00B95F9E" w:rsidP="00E77565">
      <w:pPr>
        <w:pStyle w:val="ListParagraph"/>
        <w:numPr>
          <w:ilvl w:val="0"/>
          <w:numId w:val="3"/>
        </w:numPr>
      </w:pPr>
      <w:r>
        <w:t xml:space="preserve">Students will express whole numbers as fractions. </w:t>
      </w:r>
    </w:p>
    <w:p w:rsidR="00B95F9E" w:rsidRDefault="00B95F9E" w:rsidP="00E77565">
      <w:pPr>
        <w:pStyle w:val="ListParagraph"/>
        <w:numPr>
          <w:ilvl w:val="0"/>
          <w:numId w:val="3"/>
        </w:numPr>
      </w:pPr>
      <w:r>
        <w:t xml:space="preserve">Students will compare two fractions with the same numerator or the same denominator. </w:t>
      </w:r>
    </w:p>
    <w:p w:rsidR="00B95F9E" w:rsidRDefault="00B95F9E" w:rsidP="00B95F9E">
      <w:r>
        <w:t>Subunit 4: Measurement and Data</w:t>
      </w:r>
    </w:p>
    <w:p w:rsidR="00B95F9E" w:rsidRDefault="00B95F9E" w:rsidP="00B95F9E">
      <w:pPr>
        <w:pStyle w:val="ListParagraph"/>
        <w:numPr>
          <w:ilvl w:val="0"/>
          <w:numId w:val="4"/>
        </w:numPr>
      </w:pPr>
      <w:r>
        <w:t xml:space="preserve">Students will tell and write time to the nearest minute and measure time intervals in minutes. </w:t>
      </w:r>
    </w:p>
    <w:p w:rsidR="00B95F9E" w:rsidRDefault="00B95F9E" w:rsidP="00B95F9E">
      <w:pPr>
        <w:pStyle w:val="ListParagraph"/>
        <w:numPr>
          <w:ilvl w:val="0"/>
          <w:numId w:val="4"/>
        </w:numPr>
      </w:pPr>
      <w:r>
        <w:t xml:space="preserve">Students will measure and estimate liquid volumes and masses of objects. </w:t>
      </w:r>
    </w:p>
    <w:p w:rsidR="00B95F9E" w:rsidRDefault="00B95F9E" w:rsidP="00B95F9E">
      <w:pPr>
        <w:pStyle w:val="ListParagraph"/>
        <w:numPr>
          <w:ilvl w:val="0"/>
          <w:numId w:val="4"/>
        </w:numPr>
      </w:pPr>
      <w:r>
        <w:lastRenderedPageBreak/>
        <w:t xml:space="preserve">Students will draw a scaled picture graph and a scale bar graph to represent a data set with several categories. </w:t>
      </w:r>
    </w:p>
    <w:p w:rsidR="00B95F9E" w:rsidRDefault="00B95F9E" w:rsidP="00B95F9E">
      <w:pPr>
        <w:pStyle w:val="ListParagraph"/>
        <w:numPr>
          <w:ilvl w:val="0"/>
          <w:numId w:val="4"/>
        </w:numPr>
      </w:pPr>
      <w:r>
        <w:t>Students will generate measurement data by measuring lengths using rulers.</w:t>
      </w:r>
    </w:p>
    <w:p w:rsidR="00B95F9E" w:rsidRDefault="00B95F9E" w:rsidP="00B95F9E">
      <w:pPr>
        <w:pStyle w:val="ListParagraph"/>
        <w:numPr>
          <w:ilvl w:val="0"/>
          <w:numId w:val="4"/>
        </w:numPr>
      </w:pPr>
      <w:r>
        <w:t xml:space="preserve">Students will recognize areas as an attribute of plane figures. </w:t>
      </w:r>
    </w:p>
    <w:p w:rsidR="00B95F9E" w:rsidRDefault="00B95F9E" w:rsidP="00B95F9E">
      <w:pPr>
        <w:pStyle w:val="ListParagraph"/>
        <w:numPr>
          <w:ilvl w:val="0"/>
          <w:numId w:val="4"/>
        </w:numPr>
      </w:pPr>
      <w:r>
        <w:t xml:space="preserve">Students will measure areas by counting unit squares. </w:t>
      </w:r>
    </w:p>
    <w:p w:rsidR="00B95F9E" w:rsidRDefault="00B95F9E" w:rsidP="00B95F9E">
      <w:pPr>
        <w:pStyle w:val="ListParagraph"/>
        <w:numPr>
          <w:ilvl w:val="0"/>
          <w:numId w:val="4"/>
        </w:numPr>
      </w:pPr>
      <w:r>
        <w:t xml:space="preserve">Students will relate area to operations of multiplication and addition. </w:t>
      </w:r>
    </w:p>
    <w:p w:rsidR="00B95F9E" w:rsidRDefault="00B95F9E" w:rsidP="00B95F9E">
      <w:r>
        <w:t>Subunit 5: Geometry</w:t>
      </w:r>
    </w:p>
    <w:p w:rsidR="00B95F9E" w:rsidRDefault="00B95F9E" w:rsidP="00B95F9E">
      <w:pPr>
        <w:pStyle w:val="ListParagraph"/>
        <w:numPr>
          <w:ilvl w:val="0"/>
          <w:numId w:val="5"/>
        </w:numPr>
      </w:pPr>
      <w:r>
        <w:t xml:space="preserve">Students will understand that shapes in different categories may share attributes and that the shared attributes can define a larger category. </w:t>
      </w:r>
    </w:p>
    <w:p w:rsidR="00B95F9E" w:rsidRDefault="00B95F9E" w:rsidP="00B95F9E">
      <w:pPr>
        <w:pStyle w:val="ListParagraph"/>
        <w:numPr>
          <w:ilvl w:val="0"/>
          <w:numId w:val="5"/>
        </w:numPr>
      </w:pPr>
      <w:r>
        <w:t xml:space="preserve">Students will partition shapes into parts with equal areas. </w:t>
      </w:r>
    </w:p>
    <w:p w:rsidR="00B95F9E" w:rsidRDefault="00B95F9E" w:rsidP="00B95F9E">
      <w:pPr>
        <w:pStyle w:val="ListParagraph"/>
        <w:ind w:left="1080"/>
      </w:pPr>
      <w:bookmarkStart w:id="0" w:name="_GoBack"/>
      <w:bookmarkEnd w:id="0"/>
    </w:p>
    <w:p w:rsidR="00B95F9E" w:rsidRDefault="00B95F9E" w:rsidP="00B95F9E"/>
    <w:p w:rsidR="00E77565" w:rsidRPr="00E77565" w:rsidRDefault="00E77565" w:rsidP="00E77565"/>
    <w:sectPr w:rsidR="00E77565" w:rsidRPr="00E77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0CDF"/>
    <w:multiLevelType w:val="hybridMultilevel"/>
    <w:tmpl w:val="FD5EA1E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C604A8"/>
    <w:multiLevelType w:val="hybridMultilevel"/>
    <w:tmpl w:val="BBF2E88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014EAA"/>
    <w:multiLevelType w:val="hybridMultilevel"/>
    <w:tmpl w:val="46F8141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DA74DF"/>
    <w:multiLevelType w:val="hybridMultilevel"/>
    <w:tmpl w:val="9C2CAEB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F60C24"/>
    <w:multiLevelType w:val="hybridMultilevel"/>
    <w:tmpl w:val="E7ECFE8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65"/>
    <w:rsid w:val="00B95F9E"/>
    <w:rsid w:val="00E77565"/>
    <w:rsid w:val="00EA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Bartlett</dc:creator>
  <cp:lastModifiedBy>Scott Bartlett</cp:lastModifiedBy>
  <cp:revision>1</cp:revision>
  <dcterms:created xsi:type="dcterms:W3CDTF">2012-05-20T05:37:00Z</dcterms:created>
  <dcterms:modified xsi:type="dcterms:W3CDTF">2012-05-20T05:57:00Z</dcterms:modified>
</cp:coreProperties>
</file>