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34" w:rsidRDefault="009C0F90">
      <w:r>
        <w:t>Sheena Bartlett</w:t>
      </w:r>
    </w:p>
    <w:p w:rsidR="009C0F90" w:rsidRDefault="009C0F90" w:rsidP="009C0F90">
      <w:pPr>
        <w:jc w:val="center"/>
        <w:rPr>
          <w:b/>
          <w:u w:val="single"/>
        </w:rPr>
      </w:pPr>
      <w:r w:rsidRPr="009C0F90">
        <w:rPr>
          <w:b/>
          <w:u w:val="single"/>
        </w:rPr>
        <w:t>Statement of Purpose</w:t>
      </w:r>
    </w:p>
    <w:p w:rsidR="009C0F90" w:rsidRDefault="009C0F90" w:rsidP="006A21EC">
      <w:pPr>
        <w:spacing w:line="480" w:lineRule="auto"/>
        <w:rPr>
          <w:b/>
        </w:rPr>
      </w:pPr>
      <w:r>
        <w:rPr>
          <w:b/>
        </w:rPr>
        <w:tab/>
        <w:t xml:space="preserve">After the state board of education adopted the Common Core State Standards for mathematics in 2011, all of the school districts have to begin switching to the Common Core Standards. All schools must be using the core standards in the 2014-2015 schools year when the newly aligned assessments are implemented. So then all math curriculums have to change to meet all new standards. </w:t>
      </w:r>
    </w:p>
    <w:p w:rsidR="009C0F90" w:rsidRDefault="009C0F90" w:rsidP="006A21EC">
      <w:pPr>
        <w:spacing w:line="480" w:lineRule="auto"/>
        <w:rPr>
          <w:b/>
        </w:rPr>
      </w:pPr>
      <w:r>
        <w:rPr>
          <w:b/>
        </w:rPr>
        <w:tab/>
        <w:t xml:space="preserve">The focus of this curriculum design is to provide examples of instructional strategies and to make connections to the clusters and standards. This third grade math curriculum will introduce the students to mathematical concepts they will need to learn and meet Common Core Standards. Students will learn about geometry, measurement and data, number and operation in base 10, operations and algebraic thinking, and number and operations-fractions. These domains give us a guide for teaching, learning, and assessing students. </w:t>
      </w:r>
    </w:p>
    <w:p w:rsidR="009C0F90" w:rsidRDefault="009C0F90" w:rsidP="006A21EC">
      <w:pPr>
        <w:spacing w:line="480" w:lineRule="auto"/>
        <w:rPr>
          <w:b/>
        </w:rPr>
      </w:pPr>
      <w:r>
        <w:rPr>
          <w:b/>
        </w:rPr>
        <w:tab/>
        <w:t xml:space="preserve">In math, students need to experience a balance of development to be successful. Students need the conceptual understanding of math, which is the comprehension of math concepts, operations and relations. Students also need procedural fluency, meaning they need to know a skill in carrying out procedures accurately, efficiently, and appropriately. Another skill </w:t>
      </w:r>
      <w:r w:rsidR="006A21EC">
        <w:rPr>
          <w:b/>
        </w:rPr>
        <w:t>student’s</w:t>
      </w:r>
      <w:r>
        <w:rPr>
          <w:b/>
        </w:rPr>
        <w:t xml:space="preserve"> need is strategies competence, meaning they need the ability to formulate, represent, and solve mathematical problems. The next skill students need is adaptive reasoning, which means they need a capacity for logical though, reflection, </w:t>
      </w:r>
      <w:r w:rsidR="006A21EC">
        <w:rPr>
          <w:b/>
        </w:rPr>
        <w:t>explanation</w:t>
      </w:r>
      <w:r>
        <w:rPr>
          <w:b/>
        </w:rPr>
        <w:t xml:space="preserve">, and justification. The last component students need to have a balance of development is the productive disposition </w:t>
      </w:r>
      <w:r w:rsidR="006A21EC">
        <w:rPr>
          <w:b/>
        </w:rPr>
        <w:t xml:space="preserve">which is the habitual inclination to see math as being sensible, useful, and worthwhile, coupled with belief in one’s own efficacy. For students to be successful in third grade math, he/she must understand the basic math from previous </w:t>
      </w:r>
      <w:r w:rsidR="006A21EC">
        <w:rPr>
          <w:b/>
        </w:rPr>
        <w:lastRenderedPageBreak/>
        <w:t xml:space="preserve">years. It’s like building blocks that keep moving up. So it’s important for third graders to master the third grade skills so they are prepared for fourth grade. In this curriculum students will have an opportunity to apply math skills to everyday situations by using hands on activities. </w:t>
      </w:r>
    </w:p>
    <w:p w:rsidR="006A21EC" w:rsidRDefault="006A21EC" w:rsidP="006A21EC">
      <w:pPr>
        <w:spacing w:line="480" w:lineRule="auto"/>
        <w:rPr>
          <w:b/>
        </w:rPr>
      </w:pPr>
      <w:r>
        <w:rPr>
          <w:b/>
        </w:rPr>
        <w:tab/>
        <w:t xml:space="preserve">It is important to know and understand math because we use it every day in our society. We use it when we go to the store to buy our groceries; we use it for cooking, and in most jobs. Learning math trains students how to think, how to learn, how to develop a degree of discipline that will carry over into adulthood. </w:t>
      </w:r>
    </w:p>
    <w:p w:rsidR="006A21EC" w:rsidRDefault="006A21EC" w:rsidP="006A21EC">
      <w:pPr>
        <w:spacing w:line="480" w:lineRule="auto"/>
        <w:rPr>
          <w:b/>
        </w:rPr>
      </w:pPr>
      <w:r>
        <w:rPr>
          <w:b/>
        </w:rPr>
        <w:tab/>
        <w:t xml:space="preserve">This curriculum will enhance student learning by having hands on activities that will help students use math in their everyday life. This curriculum will promote the students ability to think critically and problem solve while working with the math concepts. The curriculum will be aligned with the Ohio Common Core Standards for math. </w:t>
      </w:r>
    </w:p>
    <w:p w:rsidR="006A21EC" w:rsidRDefault="006A21EC" w:rsidP="006A21EC">
      <w:pPr>
        <w:spacing w:line="480" w:lineRule="auto"/>
        <w:rPr>
          <w:b/>
        </w:rPr>
      </w:pPr>
      <w:r>
        <w:rPr>
          <w:b/>
        </w:rPr>
        <w:tab/>
        <w:t xml:space="preserve">It is important that we provide opportunities for our students in math so they can become life long learners and productive citizens of their society. </w:t>
      </w:r>
    </w:p>
    <w:p w:rsidR="006A21EC" w:rsidRDefault="006A21EC" w:rsidP="006A21EC">
      <w:pPr>
        <w:spacing w:line="480" w:lineRule="auto"/>
        <w:rPr>
          <w:b/>
        </w:rPr>
      </w:pPr>
      <w:r>
        <w:rPr>
          <w:b/>
        </w:rPr>
        <w:tab/>
        <w:t xml:space="preserve">The educational goals of this math curriculum is for students to be able to problem solve by applying and adapting a variety of appropriate strategies to solve problems. Another goal is to have student make connections to math. Meaning students should be able to recognize and use connections among mathematical ideas. Also, students are going to learn how math ideas interconnect and build on one another to make a coherent whole. </w:t>
      </w:r>
    </w:p>
    <w:p w:rsidR="009C7BD8" w:rsidRDefault="009C7BD8" w:rsidP="006A21EC">
      <w:pPr>
        <w:spacing w:line="480" w:lineRule="auto"/>
        <w:rPr>
          <w:b/>
        </w:rPr>
      </w:pPr>
    </w:p>
    <w:p w:rsidR="009C7BD8" w:rsidRDefault="009C7BD8" w:rsidP="006A21EC">
      <w:pPr>
        <w:spacing w:line="480" w:lineRule="auto"/>
        <w:rPr>
          <w:b/>
        </w:rPr>
      </w:pPr>
    </w:p>
    <w:p w:rsidR="009C7BD8" w:rsidRDefault="009C7BD8" w:rsidP="006A21EC">
      <w:pPr>
        <w:spacing w:line="480" w:lineRule="auto"/>
        <w:rPr>
          <w:b/>
        </w:rPr>
      </w:pPr>
    </w:p>
    <w:p w:rsidR="009C7BD8" w:rsidRDefault="009C7BD8" w:rsidP="009C7BD8">
      <w:pPr>
        <w:spacing w:line="480" w:lineRule="auto"/>
        <w:jc w:val="center"/>
        <w:rPr>
          <w:b/>
        </w:rPr>
      </w:pPr>
      <w:r>
        <w:rPr>
          <w:b/>
        </w:rPr>
        <w:lastRenderedPageBreak/>
        <w:t xml:space="preserve">References </w:t>
      </w:r>
    </w:p>
    <w:p w:rsidR="009C7BD8" w:rsidRDefault="009C7BD8" w:rsidP="009C7BD8">
      <w:pPr>
        <w:spacing w:line="480" w:lineRule="auto"/>
      </w:pPr>
      <w:r>
        <w:rPr>
          <w:i/>
          <w:iCs/>
        </w:rPr>
        <w:t>Why do we need to learn math</w:t>
      </w:r>
      <w:proofErr w:type="gramStart"/>
      <w:r>
        <w:rPr>
          <w:i/>
          <w:iCs/>
        </w:rPr>
        <w:t>?</w:t>
      </w:r>
      <w:r>
        <w:t>.</w:t>
      </w:r>
      <w:proofErr w:type="gramEnd"/>
      <w:r>
        <w:t xml:space="preserve"> </w:t>
      </w:r>
      <w:proofErr w:type="gramStart"/>
      <w:r>
        <w:t>(</w:t>
      </w:r>
      <w:proofErr w:type="spellStart"/>
      <w:r>
        <w:t>n.d.</w:t>
      </w:r>
      <w:proofErr w:type="spellEnd"/>
      <w:r>
        <w:t>).</w:t>
      </w:r>
      <w:proofErr w:type="gramEnd"/>
      <w:r>
        <w:t xml:space="preserve"> Retrieved from </w:t>
      </w:r>
      <w:hyperlink r:id="rId5" w:history="1">
        <w:r w:rsidRPr="003D0E6B">
          <w:rPr>
            <w:rStyle w:val="Hyperlink"/>
          </w:rPr>
          <w:t>www.jscc.edu</w:t>
        </w:r>
      </w:hyperlink>
    </w:p>
    <w:p w:rsidR="009C7BD8" w:rsidRDefault="00B67559" w:rsidP="009C7BD8">
      <w:pPr>
        <w:spacing w:line="480" w:lineRule="auto"/>
      </w:pPr>
      <w:r>
        <w:rPr>
          <w:i/>
          <w:iCs/>
        </w:rPr>
        <w:t>Common Core S</w:t>
      </w:r>
      <w:bookmarkStart w:id="0" w:name="_GoBack"/>
      <w:bookmarkEnd w:id="0"/>
      <w:r w:rsidR="009C7BD8">
        <w:rPr>
          <w:i/>
          <w:iCs/>
        </w:rPr>
        <w:t>tandards</w:t>
      </w:r>
      <w:r w:rsidR="009C7BD8">
        <w:t>. (2011</w:t>
      </w:r>
      <w:r w:rsidR="009C7BD8">
        <w:t xml:space="preserve">). Retrieved from </w:t>
      </w:r>
      <w:hyperlink r:id="rId6" w:history="1">
        <w:r w:rsidRPr="003D0E6B">
          <w:rPr>
            <w:rStyle w:val="Hyperlink"/>
          </w:rPr>
          <w:t>http://www.corestandards.org</w:t>
        </w:r>
      </w:hyperlink>
    </w:p>
    <w:p w:rsidR="00B67559" w:rsidRPr="009C0F90" w:rsidRDefault="00B67559" w:rsidP="009C7BD8">
      <w:pPr>
        <w:spacing w:line="480" w:lineRule="auto"/>
        <w:rPr>
          <w:b/>
        </w:rPr>
      </w:pPr>
      <w:proofErr w:type="spellStart"/>
      <w:proofErr w:type="gramStart"/>
      <w:r>
        <w:t>Steedly</w:t>
      </w:r>
      <w:proofErr w:type="spellEnd"/>
      <w:r>
        <w:t>, K. (2008).</w:t>
      </w:r>
      <w:proofErr w:type="gramEnd"/>
      <w:r>
        <w:t xml:space="preserve"> </w:t>
      </w:r>
      <w:proofErr w:type="gramStart"/>
      <w:r>
        <w:t>Effective mathematics instruction.</w:t>
      </w:r>
      <w:proofErr w:type="gramEnd"/>
      <w:r>
        <w:t xml:space="preserve"> </w:t>
      </w:r>
      <w:r>
        <w:rPr>
          <w:i/>
          <w:iCs/>
        </w:rPr>
        <w:t>Evidence of Education</w:t>
      </w:r>
      <w:r>
        <w:t xml:space="preserve">, </w:t>
      </w:r>
      <w:r>
        <w:rPr>
          <w:i/>
          <w:iCs/>
        </w:rPr>
        <w:t>3</w:t>
      </w:r>
      <w:r>
        <w:t>(1),</w:t>
      </w:r>
    </w:p>
    <w:sectPr w:rsidR="00B67559" w:rsidRPr="009C0F90" w:rsidSect="009C7BD8">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90"/>
    <w:rsid w:val="006A21EC"/>
    <w:rsid w:val="009C0F90"/>
    <w:rsid w:val="009C7BD8"/>
    <w:rsid w:val="00B67559"/>
    <w:rsid w:val="00DC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estandards.org" TargetMode="External"/><Relationship Id="rId5" Type="http://schemas.openxmlformats.org/officeDocument/2006/relationships/hyperlink" Target="http://www.js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2012-05-19T22:05:00Z</dcterms:created>
  <dcterms:modified xsi:type="dcterms:W3CDTF">2012-05-19T22:45:00Z</dcterms:modified>
</cp:coreProperties>
</file>