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09" w:rsidRDefault="002C2E72" w:rsidP="002C2E72">
      <w:pPr>
        <w:jc w:val="center"/>
        <w:rPr>
          <w:rFonts w:ascii="隶书" w:eastAsia="隶书" w:hint="eastAsia"/>
          <w:sz w:val="48"/>
          <w:szCs w:val="48"/>
        </w:rPr>
      </w:pPr>
      <w:r w:rsidRPr="002C2E72">
        <w:rPr>
          <w:rFonts w:ascii="隶书" w:eastAsia="隶书" w:hint="eastAsia"/>
          <w:sz w:val="48"/>
          <w:szCs w:val="48"/>
        </w:rPr>
        <w:t>信息资源的获取与利用周记</w:t>
      </w:r>
    </w:p>
    <w:p w:rsidR="002C2E72" w:rsidRPr="002C2E72" w:rsidRDefault="002C2E72" w:rsidP="002C2E72">
      <w:pPr>
        <w:jc w:val="right"/>
        <w:rPr>
          <w:rFonts w:ascii="楷体" w:eastAsia="楷体" w:hAnsi="楷体" w:hint="eastAsia"/>
          <w:b/>
          <w:sz w:val="32"/>
          <w:szCs w:val="32"/>
        </w:rPr>
      </w:pPr>
      <w:r w:rsidRPr="002C2E72">
        <w:rPr>
          <w:rFonts w:ascii="楷体" w:eastAsia="楷体" w:hAnsi="楷体" w:hint="eastAsia"/>
          <w:b/>
          <w:sz w:val="32"/>
          <w:szCs w:val="32"/>
        </w:rPr>
        <w:t>林霞 2010302330040</w:t>
      </w:r>
    </w:p>
    <w:p w:rsidR="002C2E72" w:rsidRDefault="002C2E72">
      <w:pPr>
        <w:rPr>
          <w:rFonts w:ascii="Times New Roman" w:hAnsi="Times New Roman" w:hint="eastAsia"/>
          <w:color w:val="000000"/>
          <w:szCs w:val="21"/>
        </w:rPr>
      </w:pPr>
      <w:r>
        <w:rPr>
          <w:rFonts w:hint="eastAsia"/>
        </w:rPr>
        <w:t xml:space="preserve">  </w:t>
      </w:r>
      <w:r>
        <w:rPr>
          <w:rFonts w:hint="eastAsia"/>
        </w:rPr>
        <w:t>根据统计资料我们可以估算出</w:t>
      </w:r>
      <w:r w:rsidRPr="002C2E72">
        <w:rPr>
          <w:rFonts w:hint="eastAsia"/>
        </w:rPr>
        <w:t>，全世界每日新增逾万篇科技论文。在这样一个高速发展的信息社会，科研工作者如果不能了解前人所打下的工作基础，那么其“研究”无异于闭门造车，查阅文献的重要性也由此可见一斑。</w:t>
      </w:r>
      <w:r>
        <w:rPr>
          <w:rFonts w:ascii="Times New Roman" w:hAnsi="Times New Roman" w:hint="eastAsia"/>
          <w:color w:val="000000"/>
          <w:szCs w:val="21"/>
        </w:rPr>
        <w:t>根据美国国家科学基金会统计，科研人员在查阅文献资料上所花费的时间约占整体科研时间的</w:t>
      </w:r>
      <w:bookmarkStart w:id="0" w:name="OLE_LINK3"/>
      <w:r>
        <w:rPr>
          <w:rFonts w:ascii="Times New Roman" w:hAnsi="Times New Roman" w:cs="Times New Roman"/>
          <w:color w:val="000000"/>
          <w:szCs w:val="21"/>
        </w:rPr>
        <w:t>51%</w:t>
      </w:r>
      <w:bookmarkEnd w:id="0"/>
      <w:r>
        <w:rPr>
          <w:rFonts w:ascii="Times New Roman" w:hAnsi="Times New Roman" w:hint="eastAsia"/>
          <w:color w:val="000000"/>
          <w:szCs w:val="21"/>
        </w:rPr>
        <w:t>，实验、研究约占</w:t>
      </w:r>
      <w:r>
        <w:rPr>
          <w:rFonts w:ascii="Times New Roman" w:hAnsi="Times New Roman" w:cs="Times New Roman"/>
          <w:color w:val="000000"/>
          <w:szCs w:val="21"/>
        </w:rPr>
        <w:t>32%</w:t>
      </w:r>
      <w:r>
        <w:rPr>
          <w:rFonts w:ascii="Times New Roman" w:hAnsi="Times New Roman" w:hint="eastAsia"/>
          <w:color w:val="000000"/>
          <w:szCs w:val="21"/>
        </w:rPr>
        <w:t>，用于成文的书面总结约需</w:t>
      </w:r>
      <w:r>
        <w:rPr>
          <w:rFonts w:ascii="Times New Roman" w:hAnsi="Times New Roman" w:cs="Times New Roman"/>
          <w:color w:val="000000"/>
          <w:szCs w:val="21"/>
        </w:rPr>
        <w:t>9%</w:t>
      </w:r>
      <w:r>
        <w:rPr>
          <w:rFonts w:ascii="Times New Roman" w:hAnsi="Times New Roman" w:hint="eastAsia"/>
          <w:color w:val="000000"/>
          <w:szCs w:val="21"/>
        </w:rPr>
        <w:t>的时间，而计划思考更是仅占</w:t>
      </w:r>
      <w:r>
        <w:rPr>
          <w:rFonts w:ascii="Times New Roman" w:hAnsi="Times New Roman" w:cs="Times New Roman"/>
          <w:color w:val="000000"/>
          <w:szCs w:val="21"/>
        </w:rPr>
        <w:t>8%</w:t>
      </w:r>
      <w:r>
        <w:rPr>
          <w:rFonts w:ascii="Times New Roman" w:hAnsi="Times New Roman" w:hint="eastAsia"/>
          <w:color w:val="000000"/>
          <w:szCs w:val="21"/>
        </w:rPr>
        <w:t>。从理论上来说，我们是可以通过缩短文献检索、阅读的时间来更好的充实研究设计、缩短研究周期，使自己的研究更加完善、成果更具有时效性的</w:t>
      </w:r>
      <w:r w:rsidR="002F7593">
        <w:rPr>
          <w:rFonts w:ascii="Times New Roman" w:hAnsi="Times New Roman" w:hint="eastAsia"/>
          <w:color w:val="000000"/>
          <w:szCs w:val="21"/>
        </w:rPr>
        <w:t>。</w:t>
      </w:r>
    </w:p>
    <w:p w:rsidR="002F7593" w:rsidRPr="002F7593" w:rsidRDefault="002F7593">
      <w:pPr>
        <w:rPr>
          <w:rFonts w:hint="eastAsia"/>
        </w:rPr>
      </w:pPr>
      <w:r>
        <w:rPr>
          <w:rFonts w:ascii="Times New Roman" w:hAnsi="Times New Roman" w:hint="eastAsia"/>
          <w:color w:val="000000"/>
          <w:szCs w:val="21"/>
        </w:rPr>
        <w:t xml:space="preserve">  </w:t>
      </w:r>
      <w:r>
        <w:rPr>
          <w:rFonts w:ascii="Times New Roman" w:hAnsi="Times New Roman" w:hint="eastAsia"/>
          <w:color w:val="000000"/>
          <w:szCs w:val="21"/>
        </w:rPr>
        <w:t>这次学习的三大中文数据库无疑对于我们查阅文献资料很有帮助，三大数据库的比较让我们可以更方便准确地选择最合适的途径获取我们需要的信息。而谷歌学术搜索也是很好用的，在日常学习中，我们也会需要很多的专业知识，而搜索引擎这时就不给力了。数据库和谷歌学术搜索这时候就派上用场了。</w:t>
      </w:r>
      <w:bookmarkStart w:id="1" w:name="_GoBack"/>
      <w:bookmarkEnd w:id="1"/>
    </w:p>
    <w:sectPr w:rsidR="002F7593" w:rsidRPr="002F7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E2"/>
    <w:rsid w:val="002C2E72"/>
    <w:rsid w:val="002F7593"/>
    <w:rsid w:val="00456709"/>
    <w:rsid w:val="0072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2012-05-20T03:47:00Z</dcterms:created>
  <dcterms:modified xsi:type="dcterms:W3CDTF">2012-05-20T04:27:00Z</dcterms:modified>
</cp:coreProperties>
</file>