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5" w:rsidRDefault="0023293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3587115</wp:posOffset>
                </wp:positionH>
                <wp:positionV relativeFrom="paragraph">
                  <wp:posOffset>-4445</wp:posOffset>
                </wp:positionV>
                <wp:extent cx="2374265" cy="7724775"/>
                <wp:effectExtent l="0" t="0" r="22225" b="2857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72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938" w:rsidRPr="00C36DA0" w:rsidRDefault="00232938" w:rsidP="00232938">
                            <w:pPr>
                              <w:pStyle w:val="Ttulo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333333"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r w:rsidRPr="00C36DA0">
                              <w:rPr>
                                <w:rFonts w:ascii="Century Gothic" w:hAnsi="Century Gothic" w:cs="Arial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CmapTools</w:t>
                            </w:r>
                            <w:proofErr w:type="spellEnd"/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CmapTools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es una herramienta para confeccionar </w:t>
                            </w:r>
                            <w:r w:rsidRPr="0023293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esquemas conceptuales</w:t>
                            </w: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. El objetivo del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CmapTools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consiste en presentar gráficamente conceptos teóricos. Este fin lo lleva a cabo mediante una completa lista de recursos visuales que permiten vincular ideas de diferentes formas.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333333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es-VE"/>
                              </w:rPr>
                              <w:t>Compartir mapas conceptuales en Internet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CmapTools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dispone de un acceso vía Internet a una </w:t>
                            </w:r>
                            <w:r w:rsidRPr="00232938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ingente colección de trabajos</w:t>
                            </w: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 que pueden servirnos como guía para nuestro proyecto, o simplemente como base que modificar para empezar a diseñar un mapa conceptual.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Convertir los esquemas directamente en formato web es otra de las aportaciones realmente gratificantes de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CmapTools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, ya que facilita enormemente la publicación y difusión de los trabajos.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CmapTools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es un programa realmente completo y útil. Merece la pena invertir algo de tiempo en aprender a manejarlo.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333333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es-VE"/>
                              </w:rPr>
                              <w:t xml:space="preserve">Nota sobre </w:t>
                            </w:r>
                            <w:proofErr w:type="spellStart"/>
                            <w:r w:rsidRPr="00232938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es-VE"/>
                              </w:rPr>
                              <w:t>CmapTools</w:t>
                            </w:r>
                            <w:proofErr w:type="spellEnd"/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Existe un manual en español en esta dirección:</w:t>
                            </w: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br/>
                              <w:t>http://cmap.ihmc.us/Support/help/Espanol/index.html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color w:val="008000"/>
                                <w:sz w:val="25"/>
                                <w:szCs w:val="25"/>
                                <w:lang w:eastAsia="es-VE"/>
                              </w:rPr>
                              <w:t>Pros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Fácil de usar e intuitivo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Muchos ejemplos en Internet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color w:val="BB090D"/>
                                <w:sz w:val="25"/>
                                <w:szCs w:val="25"/>
                                <w:lang w:eastAsia="es-VE"/>
                              </w:rPr>
                              <w:t>Contras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Compartir en Internet es lento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.</w:t>
                            </w:r>
                          </w:p>
                          <w:p w:rsidR="00232938" w:rsidRDefault="00232938" w:rsidP="00232938">
                            <w:r>
                              <w:t xml:space="preserve">Calificación de los usuarios en Softonic.com </w:t>
                            </w:r>
                            <w:r>
                              <w:t>7</w:t>
                            </w:r>
                            <w:r>
                              <w:t>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2.45pt;margin-top:-.35pt;width:186.95pt;height:608.2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">
                <v:textbox>
                  <w:txbxContent>
                    <w:p w:rsidR="00232938" w:rsidRPr="00C36DA0" w:rsidRDefault="00232938" w:rsidP="00232938">
                      <w:pPr>
                        <w:pStyle w:val="Ttulo3"/>
                        <w:shd w:val="clear" w:color="auto" w:fill="FFFFFF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333333"/>
                          <w:sz w:val="28"/>
                          <w:szCs w:val="28"/>
                          <w:u w:val="single"/>
                        </w:rPr>
                      </w:pPr>
                      <w:proofErr w:type="spellStart"/>
                      <w:r w:rsidRPr="00C36DA0">
                        <w:rPr>
                          <w:rFonts w:ascii="Century Gothic" w:hAnsi="Century Gothic" w:cs="Arial"/>
                          <w:color w:val="000000"/>
                          <w:sz w:val="28"/>
                          <w:szCs w:val="28"/>
                          <w:u w:val="single"/>
                        </w:rPr>
                        <w:t>CmapTools</w:t>
                      </w:r>
                      <w:proofErr w:type="spellEnd"/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CmapTools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es una herramienta para confeccionar </w:t>
                      </w:r>
                      <w:r w:rsidRPr="0023293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es-VE"/>
                        </w:rPr>
                        <w:t>esquemas conceptuales</w:t>
                      </w: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. El objetivo del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CmapTools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consiste en presentar gráficamente conceptos teóricos. Este fin lo lleva a cabo mediante una completa lista de recursos visuales que permiten vincular ideas de diferentes formas.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Century Gothic" w:eastAsia="Times New Roman" w:hAnsi="Century Gothic" w:cs="Arial"/>
                          <w:b/>
                          <w:bCs/>
                          <w:color w:val="333333"/>
                          <w:lang w:eastAsia="es-VE"/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es-VE"/>
                        </w:rPr>
                        <w:t>Compartir mapas conceptuales en Internet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CmapTools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dispone de un acceso vía Internet a una </w:t>
                      </w:r>
                      <w:r w:rsidRPr="00232938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es-VE"/>
                        </w:rPr>
                        <w:t>ingente colección de trabajos</w:t>
                      </w: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 que pueden servirnos como guía para nuestro proyecto, o simplemente como base que modificar para empezar a diseñar un mapa conceptual.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Convertir los esquemas directamente en formato web es otra de las aportaciones realmente gratificantes de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CmapTools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, ya que facilita enormemente la publicación y difusión de los trabajos.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CmapTools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es un programa realmente completo y útil. Merece la pena invertir algo de tiempo en aprender a manejarlo.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Century Gothic" w:eastAsia="Times New Roman" w:hAnsi="Century Gothic" w:cs="Arial"/>
                          <w:b/>
                          <w:bCs/>
                          <w:color w:val="333333"/>
                          <w:lang w:eastAsia="es-VE"/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es-VE"/>
                        </w:rPr>
                        <w:t xml:space="preserve">Nota sobre </w:t>
                      </w:r>
                      <w:proofErr w:type="spellStart"/>
                      <w:r w:rsidRPr="00232938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es-VE"/>
                        </w:rPr>
                        <w:t>CmapTools</w:t>
                      </w:r>
                      <w:proofErr w:type="spellEnd"/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Existe un manual en español en esta dirección:</w:t>
                      </w: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br/>
                        <w:t>http://cmap.ihmc.us/Support/help/Espanol/index.html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color w:val="008000"/>
                          <w:sz w:val="25"/>
                          <w:szCs w:val="25"/>
                          <w:lang w:eastAsia="es-VE"/>
                        </w:rPr>
                        <w:t>Pros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Fácil de usar e intuitivo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Muchos ejemplos en Internet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color w:val="BB090D"/>
                          <w:sz w:val="25"/>
                          <w:szCs w:val="25"/>
                          <w:lang w:eastAsia="es-VE"/>
                        </w:rPr>
                        <w:t>Contras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Compartir en Internet es lento</w:t>
                      </w: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.</w:t>
                      </w:r>
                    </w:p>
                    <w:p w:rsidR="00232938" w:rsidRDefault="00232938" w:rsidP="00232938">
                      <w:r>
                        <w:t xml:space="preserve">Calificación de los usuarios en Softonic.com </w:t>
                      </w:r>
                      <w:r>
                        <w:t>7</w:t>
                      </w:r>
                      <w:r>
                        <w:t>/10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-325755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22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4"/>
                                <w:szCs w:val="24"/>
                                <w:u w:val="single"/>
                                <w:lang w:eastAsia="es-VE"/>
                              </w:rPr>
                              <w:t>VUE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Visual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Understanding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Environment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, o VUE, es una herramienta desarrolla por la Universidad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Tufts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para realizar mapas conceptuales y ayudar así a organizar proyectos, ideas o análisis.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Con Visual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Understanding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Environment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podrás crear mapas personalizados con texto, imágenes, archivos adjuntos e incluso enlaces Web, enriqueciendo así tus mapas de ideas y con la posibilidad de navegar por él en el modo diapositiva a pantalla completa.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Visual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Understanding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</w:t>
                            </w:r>
                            <w:proofErr w:type="spellStart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Environment</w:t>
                            </w:r>
                            <w:proofErr w:type="spellEnd"/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también permite imprimir los mapas e incluso convertirlos en PDF. Por lo demás, cuenta con sistema de capas, zoom y búsqueda de conceptos dentro del propio mapa, entre otras opciones.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es-V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color w:val="000000" w:themeColor="text1"/>
                                <w:sz w:val="25"/>
                                <w:szCs w:val="25"/>
                                <w:lang w:eastAsia="es-V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Pros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Mapas con texto, imágenes, archivos y URL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Elementos totalmente configurables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Análisis de Web y mapas conceptuales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Búsqueda dentro de los mapas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Imprime y exporta a PDF</w:t>
                            </w:r>
                          </w:p>
                          <w:p w:rsidR="00232938" w:rsidRPr="00232938" w:rsidRDefault="00232938" w:rsidP="00232938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2938">
                              <w:rPr>
                                <w:rFonts w:ascii="Century Gothic" w:eastAsia="Times New Roman" w:hAnsi="Century Gothic" w:cs="Arial"/>
                                <w:color w:val="BB090D"/>
                                <w:sz w:val="25"/>
                                <w:szCs w:val="25"/>
                                <w:lang w:eastAsia="es-VE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Contras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No admite vídeo ni audio</w:t>
                            </w:r>
                          </w:p>
                          <w:p w:rsidR="00232938" w:rsidRPr="00232938" w:rsidRDefault="00232938" w:rsidP="00232938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232938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Algunas funciones son difíciles de usar</w:t>
                            </w:r>
                          </w:p>
                          <w:p w:rsidR="00232938" w:rsidRDefault="00232938">
                            <w:r>
                              <w:t>Calificación de los usuarios en Softonic.com 8/10</w:t>
                            </w:r>
                            <w:r>
                              <w:rPr>
                                <w:noProof/>
                                <w:lang w:eastAsia="es-VE"/>
                              </w:rPr>
                              <w:drawing>
                                <wp:inline distT="0" distB="0" distL="0" distR="0">
                                  <wp:extent cx="2030730" cy="1536700"/>
                                  <wp:effectExtent l="0" t="0" r="7620" b="6350"/>
                                  <wp:docPr id="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isual-understanding-environment-2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536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5.6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">
                <v:textbox style="mso-fit-shape-to-text:t">
                  <w:txbxContent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4"/>
                          <w:u w:val="single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b/>
                          <w:color w:val="333333"/>
                          <w:sz w:val="24"/>
                          <w:szCs w:val="24"/>
                          <w:u w:val="single"/>
                          <w:lang w:eastAsia="es-VE"/>
                        </w:rPr>
                        <w:t>VUE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Visual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Understanding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Environment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, o VUE, es una herramienta desarrolla por la Universidad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Tufts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para realizar mapas conceptuales y ayudar así a organizar proyectos, ideas o análisis.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Con Visual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Understanding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Environment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podrás crear mapas personalizados con texto, imágenes, archivos adjuntos e incluso enlaces Web, enriqueciendo así tus mapas de ideas y con la posibilidad de navegar por él en el modo diapositiva a pantalla completa.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Visual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Understanding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</w:t>
                      </w:r>
                      <w:proofErr w:type="spellStart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Environment</w:t>
                      </w:r>
                      <w:proofErr w:type="spellEnd"/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también permite imprimir los mapas e incluso convertirlos en PDF. Por lo demás, cuenta con sistema de capas, zoom y búsqueda de conceptos dentro del propio mapa, entre otras opciones.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es-V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color w:val="000000" w:themeColor="text1"/>
                          <w:sz w:val="25"/>
                          <w:szCs w:val="25"/>
                          <w:lang w:eastAsia="es-V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Pros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Mapas con texto, imágenes, archivos y URL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Elementos totalmente configurables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Análisis de Web y mapas conceptuales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Búsqueda dentro de los mapas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Imprime y exporta a PDF</w:t>
                      </w:r>
                    </w:p>
                    <w:p w:rsidR="00232938" w:rsidRPr="00232938" w:rsidRDefault="00232938" w:rsidP="00232938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32938">
                        <w:rPr>
                          <w:rFonts w:ascii="Century Gothic" w:eastAsia="Times New Roman" w:hAnsi="Century Gothic" w:cs="Arial"/>
                          <w:color w:val="BB090D"/>
                          <w:sz w:val="25"/>
                          <w:szCs w:val="25"/>
                          <w:lang w:eastAsia="es-VE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Contras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No admite vídeo ni audio</w:t>
                      </w:r>
                    </w:p>
                    <w:p w:rsidR="00232938" w:rsidRPr="00232938" w:rsidRDefault="00232938" w:rsidP="00232938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232938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Algunas funciones son difíciles de usar</w:t>
                      </w:r>
                    </w:p>
                    <w:p w:rsidR="00232938" w:rsidRDefault="00232938">
                      <w:r>
                        <w:t>Calificación de los usuarios en Softonic.com 8/10</w:t>
                      </w:r>
                      <w:r>
                        <w:rPr>
                          <w:noProof/>
                          <w:lang w:eastAsia="es-VE"/>
                        </w:rPr>
                        <w:drawing>
                          <wp:inline distT="0" distB="0" distL="0" distR="0">
                            <wp:extent cx="2030730" cy="1536700"/>
                            <wp:effectExtent l="0" t="0" r="7620" b="6350"/>
                            <wp:docPr id="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isual-understanding-environment-23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536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VUE</w:t>
      </w:r>
    </w:p>
    <w:p w:rsidR="000A32A5" w:rsidRDefault="000A32A5">
      <w:r>
        <w:br w:type="page"/>
      </w:r>
    </w:p>
    <w:p w:rsidR="000A32A5" w:rsidRDefault="000C297D" w:rsidP="000A32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09182" wp14:editId="1C0ACAEC">
                <wp:simplePos x="0" y="0"/>
                <wp:positionH relativeFrom="column">
                  <wp:posOffset>3587115</wp:posOffset>
                </wp:positionH>
                <wp:positionV relativeFrom="paragraph">
                  <wp:posOffset>-4445</wp:posOffset>
                </wp:positionV>
                <wp:extent cx="2374265" cy="8420100"/>
                <wp:effectExtent l="0" t="0" r="2222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42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b/>
                                <w:color w:val="333333"/>
                                <w:sz w:val="28"/>
                                <w:szCs w:val="28"/>
                                <w:u w:val="single"/>
                                <w:lang w:eastAsia="es-VE"/>
                              </w:rPr>
                              <w:t>Mindomo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es una completa herramienta de creación de mapas conceptuales que permite introducir toda clase de contenido, ya sea texto, hiperenlaces, vídeos, música o imágenes.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Aprender a usarlo es muy fácil, cuenta con varios diseños para los mapas y permite importar documentos </w:t>
                            </w: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Freemind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y MMAP y exportar los mapas como imagen o PDF.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Mindomo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nos permite también guardar los mapas conceptuales en los servidores del programa, para que podamos acceder a él vía Internet.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Instrucciones para instalar </w:t>
                            </w: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Mindomo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:</w:t>
                            </w: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 </w:t>
                            </w: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br/>
                              <w:t>Para instalar este programa hay que instalar primero </w:t>
                            </w:r>
                            <w:hyperlink r:id="rId9" w:tooltip="Adobe AIR" w:history="1">
                              <w:r w:rsidRPr="00C36DA0">
                                <w:rPr>
                                  <w:rFonts w:ascii="Arial" w:eastAsia="Times New Roman" w:hAnsi="Arial" w:cs="Arial"/>
                                  <w:color w:val="006BC1"/>
                                  <w:sz w:val="18"/>
                                  <w:szCs w:val="18"/>
                                  <w:u w:val="single"/>
                                  <w:lang w:eastAsia="es-VE"/>
                                </w:rPr>
                                <w:t>Adobe AIR</w:t>
                              </w:r>
                            </w:hyperlink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, necesario para ejecutar los ficheros AIR.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after="0" w:line="240" w:lineRule="auto"/>
                              <w:outlineLvl w:val="2"/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333333"/>
                                <w:lang w:eastAsia="es-VE"/>
                              </w:rPr>
                            </w:pPr>
                            <w:proofErr w:type="spellStart"/>
                            <w:r w:rsidRPr="00C36DA0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es-VE"/>
                              </w:rPr>
                              <w:t>Mindomo</w:t>
                            </w:r>
                            <w:proofErr w:type="spellEnd"/>
                            <w:r w:rsidRPr="00C36DA0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00000"/>
                                <w:lang w:eastAsia="es-VE"/>
                              </w:rPr>
                              <w:t xml:space="preserve"> soporta los siguientes formatos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before="135" w:after="135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&lt;b&gt;Abre:&lt;/b&gt;MOM</w:t>
                            </w: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br/>
                              <w:t>&lt;b&gt;Importa:&lt;/b&gt;</w:t>
                            </w: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Freemind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, MMAP</w:t>
                            </w: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br/>
                              <w:t>&lt;b&gt;Exporta:&lt;/b&gt;RTF, PDF, MMAP, MPX, XLS, HTML, PNG, JPG, GIF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Century Gothic" w:eastAsia="Times New Roman" w:hAnsi="Century Gothic" w:cs="Arial"/>
                                <w:color w:val="008000"/>
                                <w:sz w:val="25"/>
                                <w:szCs w:val="25"/>
                                <w:lang w:eastAsia="es-VE"/>
                              </w:rPr>
                              <w:t>Pros</w:t>
                            </w:r>
                          </w:p>
                          <w:p w:rsidR="00C36DA0" w:rsidRPr="00C36DA0" w:rsidRDefault="00C36DA0" w:rsidP="00C36DA0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Incluye varios estilos de mapa</w:t>
                            </w:r>
                          </w:p>
                          <w:p w:rsidR="00C36DA0" w:rsidRPr="00C36DA0" w:rsidRDefault="00C36DA0" w:rsidP="00C36DA0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Permite añadir toda clase de contenido</w:t>
                            </w:r>
                          </w:p>
                          <w:p w:rsidR="00C36DA0" w:rsidRPr="00C36DA0" w:rsidRDefault="00C36DA0" w:rsidP="00C36DA0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Importa y exporta varios formatos</w:t>
                            </w:r>
                          </w:p>
                          <w:p w:rsidR="00C36DA0" w:rsidRPr="00C36DA0" w:rsidRDefault="00C36DA0" w:rsidP="00C36DA0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Servicio de </w:t>
                            </w:r>
                            <w:proofErr w:type="spellStart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hosting</w:t>
                            </w:r>
                            <w:proofErr w:type="spellEnd"/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 xml:space="preserve"> de mapas en línea</w:t>
                            </w:r>
                          </w:p>
                          <w:p w:rsidR="00C36DA0" w:rsidRPr="00C36DA0" w:rsidRDefault="00C36DA0" w:rsidP="00C36DA0">
                            <w:pPr>
                              <w:numPr>
                                <w:ilvl w:val="0"/>
                                <w:numId w:val="2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Navegador Web integrado</w:t>
                            </w:r>
                          </w:p>
                          <w:p w:rsidR="00C36DA0" w:rsidRPr="00C36DA0" w:rsidRDefault="00C36DA0" w:rsidP="00C36DA0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Century Gothic" w:eastAsia="Times New Roman" w:hAnsi="Century Gothic" w:cs="Arial"/>
                                <w:color w:val="BB090D"/>
                                <w:sz w:val="25"/>
                                <w:szCs w:val="25"/>
                                <w:lang w:eastAsia="es-VE"/>
                              </w:rPr>
                              <w:t>Contras</w:t>
                            </w:r>
                          </w:p>
                          <w:p w:rsidR="00C36DA0" w:rsidRDefault="00C36DA0" w:rsidP="00C36DA0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  <w:r w:rsidRPr="00C36DA0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t>Algunas funciones requieren registro</w:t>
                            </w:r>
                          </w:p>
                          <w:p w:rsidR="00ED3798" w:rsidRPr="00ED3798" w:rsidRDefault="00ED3798" w:rsidP="00ED3798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t>Calificación de los usuarios en Softonic.com  7/10</w:t>
                            </w:r>
                          </w:p>
                          <w:p w:rsidR="00ED3798" w:rsidRDefault="00ED3798" w:rsidP="00ED3798">
                            <w:pPr>
                              <w:shd w:val="clear" w:color="auto" w:fill="FFFFFF"/>
                              <w:spacing w:after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  <w:drawing>
                                <wp:inline distT="0" distB="0" distL="0" distR="0" wp14:anchorId="2B7F0E27" wp14:editId="444EA9A9">
                                  <wp:extent cx="2057400" cy="1253923"/>
                                  <wp:effectExtent l="0" t="0" r="0" b="3810"/>
                                  <wp:docPr id="14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domo-22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4879" cy="12584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3798" w:rsidRPr="00C36DA0" w:rsidRDefault="00ED3798" w:rsidP="00C36DA0">
                            <w:pPr>
                              <w:numPr>
                                <w:ilvl w:val="0"/>
                                <w:numId w:val="26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eastAsia="es-VE"/>
                              </w:rPr>
                            </w:pPr>
                          </w:p>
                          <w:p w:rsidR="000C297D" w:rsidRDefault="000C297D" w:rsidP="000C29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2.45pt;margin-top:-.35pt;width:186.95pt;height:663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">
                <v:textbox>
                  <w:txbxContent>
                    <w:p w:rsidR="00C36DA0" w:rsidRPr="00C36DA0" w:rsidRDefault="00C36DA0" w:rsidP="00C36DA0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b/>
                          <w:color w:val="333333"/>
                          <w:sz w:val="28"/>
                          <w:szCs w:val="28"/>
                          <w:u w:val="single"/>
                          <w:lang w:eastAsia="es-VE"/>
                        </w:rPr>
                        <w:t>Mindomo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es una completa herramienta de creación de mapas conceptuales que permite introducir toda clase de contenido, ya sea texto, hiperenlaces, vídeos, música o imágenes.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Aprender a usarlo es muy fácil, cuenta con varios diseños para los mapas y permite importar documentos </w:t>
                      </w: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Freemind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y MMAP y exportar los mapas como imagen o PDF.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Mindomo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nos permite también guardar los mapas conceptuales en los servidores del programa, para que podamos acceder a él vía Internet.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Instrucciones para instalar </w:t>
                      </w: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es-VE"/>
                        </w:rPr>
                        <w:t>Mindomo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b/>
                          <w:bCs/>
                          <w:color w:val="333333"/>
                          <w:sz w:val="18"/>
                          <w:szCs w:val="18"/>
                          <w:lang w:eastAsia="es-VE"/>
                        </w:rPr>
                        <w:t>:</w:t>
                      </w: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 </w:t>
                      </w: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br/>
                        <w:t>Para instalar este programa hay que instalar primero </w:t>
                      </w:r>
                      <w:hyperlink r:id="rId11" w:tooltip="Adobe AIR" w:history="1">
                        <w:r w:rsidRPr="00C36DA0">
                          <w:rPr>
                            <w:rFonts w:ascii="Arial" w:eastAsia="Times New Roman" w:hAnsi="Arial" w:cs="Arial"/>
                            <w:color w:val="006BC1"/>
                            <w:sz w:val="18"/>
                            <w:szCs w:val="18"/>
                            <w:u w:val="single"/>
                            <w:lang w:eastAsia="es-VE"/>
                          </w:rPr>
                          <w:t>Adobe AIR</w:t>
                        </w:r>
                      </w:hyperlink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, necesario para ejecutar los ficheros AIR.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after="0" w:line="240" w:lineRule="auto"/>
                        <w:outlineLvl w:val="2"/>
                        <w:rPr>
                          <w:rFonts w:ascii="Century Gothic" w:eastAsia="Times New Roman" w:hAnsi="Century Gothic" w:cs="Arial"/>
                          <w:b/>
                          <w:bCs/>
                          <w:color w:val="333333"/>
                          <w:lang w:eastAsia="es-VE"/>
                        </w:rPr>
                      </w:pPr>
                      <w:proofErr w:type="spellStart"/>
                      <w:r w:rsidRPr="00C36DA0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es-VE"/>
                        </w:rPr>
                        <w:t>Mindomo</w:t>
                      </w:r>
                      <w:proofErr w:type="spellEnd"/>
                      <w:r w:rsidRPr="00C36DA0">
                        <w:rPr>
                          <w:rFonts w:ascii="Century Gothic" w:eastAsia="Times New Roman" w:hAnsi="Century Gothic" w:cs="Arial"/>
                          <w:b/>
                          <w:bCs/>
                          <w:color w:val="000000"/>
                          <w:lang w:eastAsia="es-VE"/>
                        </w:rPr>
                        <w:t xml:space="preserve"> soporta los siguientes formatos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before="135" w:after="135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&lt;b&gt;Abre:&lt;/b&gt;MOM</w:t>
                      </w: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br/>
                        <w:t>&lt;b&gt;Importa:&lt;/b&gt;</w:t>
                      </w: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Freemind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, MMAP</w:t>
                      </w: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br/>
                        <w:t>&lt;b&gt;Exporta:&lt;/b&gt;RTF, PDF, MMAP, MPX, XLS, HTML, PNG, JPG, GIF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Century Gothic" w:eastAsia="Times New Roman" w:hAnsi="Century Gothic" w:cs="Arial"/>
                          <w:color w:val="008000"/>
                          <w:sz w:val="25"/>
                          <w:szCs w:val="25"/>
                          <w:lang w:eastAsia="es-VE"/>
                        </w:rPr>
                        <w:t>Pros</w:t>
                      </w:r>
                    </w:p>
                    <w:p w:rsidR="00C36DA0" w:rsidRPr="00C36DA0" w:rsidRDefault="00C36DA0" w:rsidP="00C36DA0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Incluye varios estilos de mapa</w:t>
                      </w:r>
                    </w:p>
                    <w:p w:rsidR="00C36DA0" w:rsidRPr="00C36DA0" w:rsidRDefault="00C36DA0" w:rsidP="00C36DA0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Permite añadir toda clase de contenido</w:t>
                      </w:r>
                    </w:p>
                    <w:p w:rsidR="00C36DA0" w:rsidRPr="00C36DA0" w:rsidRDefault="00C36DA0" w:rsidP="00C36DA0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Importa y exporta varios formatos</w:t>
                      </w:r>
                    </w:p>
                    <w:p w:rsidR="00C36DA0" w:rsidRPr="00C36DA0" w:rsidRDefault="00C36DA0" w:rsidP="00C36DA0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Servicio de </w:t>
                      </w:r>
                      <w:proofErr w:type="spellStart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hosting</w:t>
                      </w:r>
                      <w:proofErr w:type="spellEnd"/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 xml:space="preserve"> de mapas en línea</w:t>
                      </w:r>
                    </w:p>
                    <w:p w:rsidR="00C36DA0" w:rsidRPr="00C36DA0" w:rsidRDefault="00C36DA0" w:rsidP="00C36DA0">
                      <w:pPr>
                        <w:numPr>
                          <w:ilvl w:val="0"/>
                          <w:numId w:val="2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Navegador Web integrado</w:t>
                      </w:r>
                    </w:p>
                    <w:p w:rsidR="00C36DA0" w:rsidRPr="00C36DA0" w:rsidRDefault="00C36DA0" w:rsidP="00C36DA0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Century Gothic" w:eastAsia="Times New Roman" w:hAnsi="Century Gothic" w:cs="Arial"/>
                          <w:color w:val="BB090D"/>
                          <w:sz w:val="25"/>
                          <w:szCs w:val="25"/>
                          <w:lang w:eastAsia="es-VE"/>
                        </w:rPr>
                        <w:t>Contras</w:t>
                      </w:r>
                    </w:p>
                    <w:p w:rsidR="00C36DA0" w:rsidRDefault="00C36DA0" w:rsidP="00C36DA0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  <w:r w:rsidRPr="00C36DA0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  <w:t>Algunas funciones requieren registro</w:t>
                      </w:r>
                    </w:p>
                    <w:p w:rsidR="00ED3798" w:rsidRPr="00ED3798" w:rsidRDefault="00ED3798" w:rsidP="00ED3798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t>Calificación de los usuarios en Softonic.com  7/10</w:t>
                      </w:r>
                    </w:p>
                    <w:p w:rsidR="00ED3798" w:rsidRDefault="00ED3798" w:rsidP="00ED3798">
                      <w:pPr>
                        <w:shd w:val="clear" w:color="auto" w:fill="FFFFFF"/>
                        <w:spacing w:after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333333"/>
                          <w:sz w:val="18"/>
                          <w:szCs w:val="18"/>
                          <w:lang w:eastAsia="es-VE"/>
                        </w:rPr>
                        <w:drawing>
                          <wp:inline distT="0" distB="0" distL="0" distR="0" wp14:anchorId="2B7F0E27" wp14:editId="444EA9A9">
                            <wp:extent cx="2057400" cy="1253923"/>
                            <wp:effectExtent l="0" t="0" r="0" b="3810"/>
                            <wp:docPr id="14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domo-22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4879" cy="12584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3798" w:rsidRPr="00C36DA0" w:rsidRDefault="00ED3798" w:rsidP="00C36DA0">
                      <w:pPr>
                        <w:numPr>
                          <w:ilvl w:val="0"/>
                          <w:numId w:val="26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eastAsia="es-VE"/>
                        </w:rPr>
                      </w:pPr>
                    </w:p>
                    <w:p w:rsidR="000C297D" w:rsidRDefault="000C297D" w:rsidP="000C297D"/>
                  </w:txbxContent>
                </v:textbox>
              </v:shape>
            </w:pict>
          </mc:Fallback>
        </mc:AlternateContent>
      </w:r>
      <w:r w:rsidR="000A32A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77B3B" wp14:editId="2B0F4C58">
                <wp:simplePos x="0" y="0"/>
                <wp:positionH relativeFrom="column">
                  <wp:posOffset>-327660</wp:posOffset>
                </wp:positionH>
                <wp:positionV relativeFrom="paragraph">
                  <wp:posOffset>-4445</wp:posOffset>
                </wp:positionV>
                <wp:extent cx="2390775" cy="8296275"/>
                <wp:effectExtent l="0" t="0" r="28575" b="2857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29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2A5" w:rsidRDefault="000A32A5" w:rsidP="000A32A5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6BC1"/>
                                <w:sz w:val="18"/>
                                <w:szCs w:val="18"/>
                                <w:lang w:eastAsia="es-VE"/>
                              </w:rPr>
                              <w:drawing>
                                <wp:inline distT="0" distB="0" distL="0" distR="0" wp14:anchorId="070C6BC1" wp14:editId="028E71B5">
                                  <wp:extent cx="1880062" cy="1314450"/>
                                  <wp:effectExtent l="0" t="0" r="6350" b="0"/>
                                  <wp:docPr id="7" name="Imagen 7" descr="http://imagenes.es.sftcdn.net/es/scrn/85000/85569/edraw-max-22.png">
                                    <a:hlinkClick xmlns:a="http://schemas.openxmlformats.org/drawingml/2006/main" r:id="rId12" tooltip="&quot;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nes.es.sftcdn.net/es/scrn/85000/85569/edraw-max-22.png">
                                            <a:hlinkClick r:id="rId12" tooltip="&quot;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062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32A5" w:rsidRPr="00EF34A2" w:rsidRDefault="00EF34A2" w:rsidP="000A32A5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EF34A2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Edraw</w:t>
                            </w:r>
                            <w:proofErr w:type="spellEnd"/>
                            <w:r w:rsidRPr="00EF34A2">
                              <w:rPr>
                                <w:rFonts w:ascii="Arial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 xml:space="preserve"> Max</w:t>
                            </w:r>
                          </w:p>
                          <w:p w:rsidR="000A32A5" w:rsidRPr="000A32A5" w:rsidRDefault="000A32A5" w:rsidP="000A32A5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0A32A5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es la herramienta perfecta para crear tus propios mapas conceptuales o mapas de ideas.</w:t>
                            </w:r>
                          </w:p>
                          <w:p w:rsidR="000A32A5" w:rsidRDefault="000A32A5" w:rsidP="000A32A5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Ya sea desde cero o a partir de una plantilla,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Edraw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Max te ofrece todas las herramientas y elementos necesarios para confeccionar un diagrama, un mapa, un organigrama e incluso un plano eléctrico o arquitectónico.</w:t>
                            </w:r>
                          </w:p>
                          <w:p w:rsidR="000A32A5" w:rsidRDefault="000A32A5" w:rsidP="000A32A5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Edraw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Max permite incluir todo tipo de contenido a tus mapas, desde imágenes, tablas y ecuaciones hasta documentos Word o Excel.</w:t>
                            </w:r>
                          </w:p>
                          <w:p w:rsidR="000A32A5" w:rsidRDefault="000A32A5" w:rsidP="000A32A5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Edraw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Max es muy fácil de usar, desde el ratón o usando atajos de teclado. Además permite imprimir y exportar el mapa a varios formatos, como PDF, DOC o HTML.</w:t>
                            </w:r>
                          </w:p>
                          <w:p w:rsidR="000A32A5" w:rsidRDefault="000A32A5" w:rsidP="000A32A5">
                            <w:pPr>
                              <w:pStyle w:val="Ttulo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Edraw</w:t>
                            </w:r>
                            <w:proofErr w:type="spellEnd"/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Max soporta los siguientes formatos</w:t>
                            </w:r>
                          </w:p>
                          <w:p w:rsidR="000A32A5" w:rsidRDefault="000A32A5" w:rsidP="000A32A5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EDX, EDXZ, VDX, HTML, PDF, SVG, DOC, XLS, PPS, TIFF</w:t>
                            </w:r>
                          </w:p>
                          <w:p w:rsidR="000A32A5" w:rsidRDefault="000A32A5" w:rsidP="000A32A5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008000"/>
                                <w:sz w:val="25"/>
                                <w:szCs w:val="25"/>
                              </w:rPr>
                              <w:t>Pros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Ayuda constante en el panel lateral derecho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Plantillas y elementos para incluir en los mapas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Varias opciones para exportar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Admite toda clase de contenido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Atajos de teclado</w:t>
                            </w:r>
                          </w:p>
                          <w:p w:rsidR="000A32A5" w:rsidRDefault="000A32A5" w:rsidP="000A32A5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BB090D"/>
                                <w:sz w:val="25"/>
                                <w:szCs w:val="25"/>
                              </w:rPr>
                              <w:t>Contras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Cuesta aprender a usar todas las funciones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t xml:space="preserve">Calificación de los usuarios en Softonic.com </w:t>
                            </w:r>
                            <w:r>
                              <w:t xml:space="preserve"> 6,7</w:t>
                            </w:r>
                            <w:r>
                              <w:t>/10</w:t>
                            </w:r>
                          </w:p>
                          <w:p w:rsidR="000A32A5" w:rsidRDefault="000A32A5" w:rsidP="000A32A5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Poco estable en Windows 7</w:t>
                            </w:r>
                          </w:p>
                          <w:p w:rsidR="000A32A5" w:rsidRDefault="000A32A5" w:rsidP="000A32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5.8pt;margin-top:-.35pt;width:188.25pt;height:6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">
                <v:textbox>
                  <w:txbxContent>
                    <w:p w:rsidR="000A32A5" w:rsidRDefault="000A32A5" w:rsidP="000A32A5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6BC1"/>
                          <w:sz w:val="18"/>
                          <w:szCs w:val="18"/>
                          <w:lang w:eastAsia="es-VE"/>
                        </w:rPr>
                        <w:drawing>
                          <wp:inline distT="0" distB="0" distL="0" distR="0" wp14:anchorId="070C6BC1" wp14:editId="028E71B5">
                            <wp:extent cx="1880062" cy="1314450"/>
                            <wp:effectExtent l="0" t="0" r="6350" b="0"/>
                            <wp:docPr id="7" name="Imagen 7" descr="http://imagenes.es.sftcdn.net/es/scrn/85000/85569/edraw-max-22.png">
                              <a:hlinkClick xmlns:a="http://schemas.openxmlformats.org/drawingml/2006/main" r:id="rId12" tooltip="&quot;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nes.es.sftcdn.net/es/scrn/85000/85569/edraw-max-22.png">
                                      <a:hlinkClick r:id="rId12" tooltip="&quot;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062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32A5" w:rsidRPr="00EF34A2" w:rsidRDefault="00EF34A2" w:rsidP="000A32A5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</w:rPr>
                      </w:pPr>
                      <w:proofErr w:type="spellStart"/>
                      <w:r w:rsidRPr="00EF34A2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</w:rPr>
                        <w:t>Edraw</w:t>
                      </w:r>
                      <w:proofErr w:type="spellEnd"/>
                      <w:r w:rsidRPr="00EF34A2">
                        <w:rPr>
                          <w:rFonts w:ascii="Arial" w:hAnsi="Arial" w:cs="Arial"/>
                          <w:b/>
                          <w:color w:val="333333"/>
                          <w:sz w:val="24"/>
                          <w:szCs w:val="24"/>
                        </w:rPr>
                        <w:t xml:space="preserve"> Max</w:t>
                      </w:r>
                    </w:p>
                    <w:p w:rsidR="000A32A5" w:rsidRPr="000A32A5" w:rsidRDefault="000A32A5" w:rsidP="000A32A5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0A32A5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es la herramienta perfecta para crear tus propios mapas conceptuales o mapas de ideas.</w:t>
                      </w:r>
                    </w:p>
                    <w:p w:rsidR="000A32A5" w:rsidRDefault="000A32A5" w:rsidP="000A32A5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Ya sea desde cero o a partir de una plantilla,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Edraw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Max te ofrece todas las herramientas y elementos necesarios para confeccionar un diagrama, un mapa, un organigrama e incluso un plano eléctrico o arquitectónico.</w:t>
                      </w:r>
                    </w:p>
                    <w:p w:rsidR="000A32A5" w:rsidRDefault="000A32A5" w:rsidP="000A32A5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Edraw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Max permite incluir todo tipo de contenido a tus mapas, desde imágenes, tablas y ecuaciones hasta documentos Word o Excel.</w:t>
                      </w:r>
                    </w:p>
                    <w:p w:rsidR="000A32A5" w:rsidRDefault="000A32A5" w:rsidP="000A32A5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Edraw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Max es muy fácil de usar, desde el ratón o usando atajos de teclado. Además permite imprimir y exportar el mapa a varios formatos, como PDF, DOC o HTML.</w:t>
                      </w:r>
                    </w:p>
                    <w:p w:rsidR="000A32A5" w:rsidRDefault="000A32A5" w:rsidP="000A32A5">
                      <w:pPr>
                        <w:pStyle w:val="Ttulo3"/>
                        <w:shd w:val="clear" w:color="auto" w:fill="FFFFFF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333333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Textoennegrita"/>
                          <w:rFonts w:ascii="Century Gothic" w:hAnsi="Century Gothic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Edraw</w:t>
                      </w:r>
                      <w:proofErr w:type="spellEnd"/>
                      <w:r>
                        <w:rPr>
                          <w:rStyle w:val="Textoennegrita"/>
                          <w:rFonts w:ascii="Century Gothic" w:hAnsi="Century Gothic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Max soporta los siguientes formatos</w:t>
                      </w:r>
                    </w:p>
                    <w:p w:rsidR="000A32A5" w:rsidRDefault="000A32A5" w:rsidP="000A32A5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EDX, EDXZ, VDX, HTML, PDF, SVG, DOC, XLS, PPS, TIFF</w:t>
                      </w:r>
                    </w:p>
                    <w:p w:rsidR="000A32A5" w:rsidRDefault="000A32A5" w:rsidP="000A32A5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008000"/>
                          <w:sz w:val="25"/>
                          <w:szCs w:val="25"/>
                        </w:rPr>
                        <w:t>Pros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Ayuda constante en el panel lateral derecho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Plantillas y elementos para incluir en los mapas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Varias opciones para exportar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Admite toda clase de contenido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Atajos de teclado</w:t>
                      </w:r>
                    </w:p>
                    <w:p w:rsidR="000A32A5" w:rsidRDefault="000A32A5" w:rsidP="000A32A5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BB090D"/>
                          <w:sz w:val="25"/>
                          <w:szCs w:val="25"/>
                        </w:rPr>
                        <w:t>Contras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Cuesta aprender a usar todas las funciones</w: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>
                        <w:t xml:space="preserve">Calificación de los usuarios en Softonic.com </w:t>
                      </w:r>
                      <w:r>
                        <w:t xml:space="preserve"> 6,7</w:t>
                      </w:r>
                      <w:r>
                        <w:t>/10</w:t>
                      </w:r>
                    </w:p>
                    <w:p w:rsidR="000A32A5" w:rsidRDefault="000A32A5" w:rsidP="000A32A5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Poco estable en Windows 7</w:t>
                      </w:r>
                    </w:p>
                    <w:p w:rsidR="000A32A5" w:rsidRDefault="000A32A5" w:rsidP="000A32A5"/>
                  </w:txbxContent>
                </v:textbox>
              </v:shape>
            </w:pict>
          </mc:Fallback>
        </mc:AlternateContent>
      </w:r>
    </w:p>
    <w:p w:rsidR="00587050" w:rsidRDefault="00587050">
      <w:r>
        <w:br w:type="page"/>
      </w:r>
      <w:bookmarkStart w:id="0" w:name="_GoBack"/>
      <w:bookmarkEnd w:id="0"/>
    </w:p>
    <w:p w:rsidR="009A6587" w:rsidRDefault="00587050" w:rsidP="00587050">
      <w:pPr>
        <w:tabs>
          <w:tab w:val="left" w:pos="507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A4E62" wp14:editId="1CDDAE11">
                <wp:simplePos x="0" y="0"/>
                <wp:positionH relativeFrom="column">
                  <wp:posOffset>-137160</wp:posOffset>
                </wp:positionH>
                <wp:positionV relativeFrom="paragraph">
                  <wp:posOffset>-166370</wp:posOffset>
                </wp:positionV>
                <wp:extent cx="2374265" cy="8915400"/>
                <wp:effectExtent l="0" t="0" r="2222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50" w:rsidRDefault="00587050" w:rsidP="00587050">
                            <w:pPr>
                              <w:numPr>
                                <w:ilvl w:val="0"/>
                                <w:numId w:val="16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6BC1"/>
                                <w:sz w:val="18"/>
                                <w:szCs w:val="18"/>
                                <w:lang w:eastAsia="es-VE"/>
                              </w:rPr>
                              <w:drawing>
                                <wp:inline distT="0" distB="0" distL="0" distR="0" wp14:anchorId="76E651B8" wp14:editId="7CD9F5B4">
                                  <wp:extent cx="2247900" cy="1571625"/>
                                  <wp:effectExtent l="0" t="0" r="0" b="9525"/>
                                  <wp:docPr id="13" name="Imagen 13" descr="http://imagenes.es.sftcdn.net/es/scrn/78000/78462/xmind-portable-14.png">
                                    <a:hlinkClick xmlns:a="http://schemas.openxmlformats.org/drawingml/2006/main" r:id="rId14" tooltip="&quot;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imagenes.es.sftcdn.net/es/scrn/78000/78462/xmind-portable-14.png">
                                            <a:hlinkClick r:id="rId14" tooltip="&quot;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87050" w:rsidRPr="00587050" w:rsidRDefault="00587050" w:rsidP="00587050">
                            <w:pPr>
                              <w:numPr>
                                <w:ilvl w:val="0"/>
                                <w:numId w:val="17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587050"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u w:val="single"/>
                              </w:rPr>
                              <w:t>XMind</w:t>
                            </w:r>
                            <w:proofErr w:type="spellEnd"/>
                            <w:r w:rsidRPr="00587050"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  <w:u w:val="single"/>
                              </w:rPr>
                              <w:t xml:space="preserve"> Portable</w:t>
                            </w:r>
                            <w:r w:rsidRPr="00587050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es una potente herramienta de creación de mapas conceptuales, utilizados para la gestión de ideas y aplicables a cualquier ámbito personal o profesional.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Mediante un mapa conceptual podemos relacionar conceptos, añadir imágenes y notas, e incluso hiperenlaces o ficheros, reflejando de una forma clara temas complejos.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XMind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Portable es muy cómodo de usar, compatible con los formatos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FreeMind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, y puede exportar los mapas de ideas a texto, imagen o HTML.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Además, si estamos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hyperlink r:id="rId16" w:tgtFrame="http://www.xmind.net/signup/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06BC1"/>
                                  <w:sz w:val="18"/>
                                  <w:szCs w:val="18"/>
                                </w:rPr>
                                <w:t>registrados</w:t>
                              </w:r>
                            </w:hyperlink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en la página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XMind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Portable podemos subir a Internet nuestros mapas y compartirlos con amigos, que podrán escribir sus propios comentarios.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XMind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Portable es la versión portátil de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instrText xml:space="preserve"> HYPERLINK "http://xmind.softonic.com/" \o "XMind" </w:instrTex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Style w:val="Hipervnculo"/>
                                <w:rFonts w:ascii="Arial" w:hAnsi="Arial" w:cs="Arial"/>
                                <w:color w:val="006BC1"/>
                                <w:sz w:val="18"/>
                                <w:szCs w:val="18"/>
                              </w:rPr>
                              <w:t>XMind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para usar desde memorias USB.</w:t>
                            </w:r>
                          </w:p>
                          <w:p w:rsidR="00587050" w:rsidRDefault="00587050" w:rsidP="00587050">
                            <w:pPr>
                              <w:pStyle w:val="Ttulo3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Century Gothic" w:hAnsi="Century Gothic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XMind</w:t>
                            </w:r>
                            <w:proofErr w:type="spellEnd"/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Portable soporta los siguientes formatos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Compatible con documentos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FreeMind</w:t>
                            </w:r>
                            <w:proofErr w:type="spellEnd"/>
                          </w:p>
                          <w:p w:rsidR="00587050" w:rsidRDefault="00587050" w:rsidP="00587050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008000"/>
                                <w:sz w:val="25"/>
                                <w:szCs w:val="25"/>
                              </w:rPr>
                              <w:t>Pros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Permite subir los mapas a la red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Varios modelos de fondos y botones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Marcadores gráficos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3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Compatible 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FreeMind</w:t>
                            </w:r>
                            <w:proofErr w:type="spellEnd"/>
                          </w:p>
                          <w:p w:rsidR="00587050" w:rsidRDefault="00587050" w:rsidP="00587050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BB090D"/>
                                <w:sz w:val="25"/>
                                <w:szCs w:val="25"/>
                              </w:rPr>
                              <w:t>Contras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No incluye corrector ortográfico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Carece de herramientas de dibujo</w:t>
                            </w:r>
                          </w:p>
                          <w:p w:rsidR="001E3926" w:rsidRDefault="001E3926" w:rsidP="001E3926">
                            <w:r>
                              <w:t xml:space="preserve">Calificación usuario </w:t>
                            </w:r>
                            <w:r>
                              <w:t>10</w:t>
                            </w:r>
                            <w:r>
                              <w:t>/10</w:t>
                            </w:r>
                          </w:p>
                          <w:p w:rsidR="001E3926" w:rsidRDefault="001E3926" w:rsidP="00587050">
                            <w:pPr>
                              <w:numPr>
                                <w:ilvl w:val="0"/>
                                <w:numId w:val="2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:rsidR="00587050" w:rsidRDefault="00587050" w:rsidP="005870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0.8pt;margin-top:-13.1pt;width:186.95pt;height:702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">
                <v:textbox>
                  <w:txbxContent>
                    <w:p w:rsidR="00587050" w:rsidRDefault="00587050" w:rsidP="00587050">
                      <w:pPr>
                        <w:numPr>
                          <w:ilvl w:val="0"/>
                          <w:numId w:val="16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6BC1"/>
                          <w:sz w:val="18"/>
                          <w:szCs w:val="18"/>
                          <w:lang w:eastAsia="es-VE"/>
                        </w:rPr>
                        <w:drawing>
                          <wp:inline distT="0" distB="0" distL="0" distR="0" wp14:anchorId="76E651B8" wp14:editId="7CD9F5B4">
                            <wp:extent cx="2247900" cy="1571625"/>
                            <wp:effectExtent l="0" t="0" r="0" b="9525"/>
                            <wp:docPr id="13" name="Imagen 13" descr="http://imagenes.es.sftcdn.net/es/scrn/78000/78462/xmind-portable-14.png">
                              <a:hlinkClick xmlns:a="http://schemas.openxmlformats.org/drawingml/2006/main" r:id="rId14" tooltip="&quot;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imagenes.es.sftcdn.net/es/scrn/78000/78462/xmind-portable-14.png">
                                      <a:hlinkClick r:id="rId14" tooltip="&quot;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57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87050" w:rsidRPr="00587050" w:rsidRDefault="00587050" w:rsidP="00587050">
                      <w:pPr>
                        <w:numPr>
                          <w:ilvl w:val="0"/>
                          <w:numId w:val="17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 w:rsidRPr="00587050">
                        <w:rPr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u w:val="single"/>
                        </w:rPr>
                        <w:t>XMind</w:t>
                      </w:r>
                      <w:proofErr w:type="spellEnd"/>
                      <w:r w:rsidRPr="00587050">
                        <w:rPr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  <w:u w:val="single"/>
                        </w:rPr>
                        <w:t xml:space="preserve"> Portable</w:t>
                      </w:r>
                      <w:r w:rsidRPr="00587050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es una potente herramienta de creación de mapas conceptuales, utilizados para la gestión de ideas y aplicables a cualquier ámbito personal o profesional.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Mediante un mapa conceptual podemos relacionar conceptos, añadir imágenes y notas, e incluso hiperenlaces o ficheros, reflejando de una forma clara temas complejos.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XMind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Portable es muy cómodo de usar, compatible con los formatos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FreeMind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, y puede exportar los mapas de ideas a texto, imagen o HTML.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Además, si estamos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hyperlink r:id="rId17" w:tgtFrame="http://www.xmind.net/signup/" w:history="1">
                        <w:r>
                          <w:rPr>
                            <w:rStyle w:val="Hipervnculo"/>
                            <w:rFonts w:ascii="Arial" w:hAnsi="Arial" w:cs="Arial"/>
                            <w:color w:val="006BC1"/>
                            <w:sz w:val="18"/>
                            <w:szCs w:val="18"/>
                          </w:rPr>
                          <w:t>registrados</w:t>
                        </w:r>
                      </w:hyperlink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en la página de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XMind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Portable podemos subir a Internet nuestros mapas y compartirlos con amigos, que podrán escribir sus propios comentarios.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XMind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Portable es la versión portátil de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instrText xml:space="preserve"> HYPERLINK "http://xmind.softonic.com/" \o "XMind" </w:instrTex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Style w:val="Hipervnculo"/>
                          <w:rFonts w:ascii="Arial" w:hAnsi="Arial" w:cs="Arial"/>
                          <w:color w:val="006BC1"/>
                          <w:sz w:val="18"/>
                          <w:szCs w:val="18"/>
                        </w:rPr>
                        <w:t>XMind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para usar desde memorias USB.</w:t>
                      </w:r>
                    </w:p>
                    <w:p w:rsidR="00587050" w:rsidRDefault="00587050" w:rsidP="00587050">
                      <w:pPr>
                        <w:pStyle w:val="Ttulo3"/>
                        <w:shd w:val="clear" w:color="auto" w:fill="FFFFFF"/>
                        <w:spacing w:before="0" w:beforeAutospacing="0" w:after="0" w:afterAutospacing="0"/>
                        <w:rPr>
                          <w:rFonts w:ascii="Century Gothic" w:hAnsi="Century Gothic" w:cs="Arial"/>
                          <w:color w:val="333333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Textoennegrita"/>
                          <w:rFonts w:ascii="Century Gothic" w:hAnsi="Century Gothic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XMind</w:t>
                      </w:r>
                      <w:proofErr w:type="spellEnd"/>
                      <w:r>
                        <w:rPr>
                          <w:rStyle w:val="Textoennegrita"/>
                          <w:rFonts w:ascii="Century Gothic" w:hAnsi="Century Gothic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Portable soporta los siguientes formatos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Compatible con documentos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FreeMind</w:t>
                      </w:r>
                      <w:proofErr w:type="spellEnd"/>
                    </w:p>
                    <w:p w:rsidR="00587050" w:rsidRDefault="00587050" w:rsidP="00587050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008000"/>
                          <w:sz w:val="25"/>
                          <w:szCs w:val="25"/>
                        </w:rPr>
                        <w:t>Pros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Permite subir los mapas a la red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Varios modelos de fondos y botones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Marcadores gráficos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3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Compatible con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FreeMind</w:t>
                      </w:r>
                      <w:proofErr w:type="spellEnd"/>
                    </w:p>
                    <w:p w:rsidR="00587050" w:rsidRDefault="00587050" w:rsidP="00587050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BB090D"/>
                          <w:sz w:val="25"/>
                          <w:szCs w:val="25"/>
                        </w:rPr>
                        <w:t>Contras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No incluye corrector ortográfico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Carece de herramientas de dibujo</w:t>
                      </w:r>
                    </w:p>
                    <w:p w:rsidR="001E3926" w:rsidRDefault="001E3926" w:rsidP="001E3926">
                      <w:r>
                        <w:t xml:space="preserve">Calificación usuario </w:t>
                      </w:r>
                      <w:r>
                        <w:t>10</w:t>
                      </w:r>
                      <w:r>
                        <w:t>/10</w:t>
                      </w:r>
                    </w:p>
                    <w:p w:rsidR="001E3926" w:rsidRDefault="001E3926" w:rsidP="00587050">
                      <w:pPr>
                        <w:numPr>
                          <w:ilvl w:val="0"/>
                          <w:numId w:val="2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</w:p>
                    <w:p w:rsidR="00587050" w:rsidRDefault="00587050" w:rsidP="005870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1CDAB" wp14:editId="222BE699">
                <wp:simplePos x="0" y="0"/>
                <wp:positionH relativeFrom="column">
                  <wp:posOffset>3739515</wp:posOffset>
                </wp:positionH>
                <wp:positionV relativeFrom="paragraph">
                  <wp:posOffset>-156845</wp:posOffset>
                </wp:positionV>
                <wp:extent cx="2374265" cy="8181975"/>
                <wp:effectExtent l="0" t="0" r="22225" b="2857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8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C297D">
                              <w:rPr>
                                <w:rFonts w:ascii="Arial" w:hAnsi="Arial" w:cs="Arial"/>
                                <w:b/>
                                <w:color w:val="333333"/>
                                <w:sz w:val="28"/>
                                <w:szCs w:val="2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es un gestor de proyectos profesional basado en mapas de ideas, esquemas gráficos que permiten simplificar y entender mejor datos complejos.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Con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tendrás acceso a un sinfín de plantillas, temas y recursos para personalizar tus mapas conceptuales o inspirarte en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hyperlink r:id="rId18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06BC1"/>
                                  <w:sz w:val="18"/>
                                  <w:szCs w:val="18"/>
                                </w:rPr>
                                <w:t>mapas de ideas disponibles online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admite toda clase de contenido, no sólo texto. También podrás incluir imágenes, archivos adjuntos, enlaces Web y etiquetas para facilitar la búsqueda y filtrado de conceptos o temas.</w:t>
                            </w:r>
                          </w:p>
                          <w:p w:rsidR="00587050" w:rsidRDefault="00587050" w:rsidP="00587050">
                            <w:pPr>
                              <w:pStyle w:val="NormalWeb"/>
                              <w:shd w:val="clear" w:color="auto" w:fill="FFFFFF"/>
                              <w:spacing w:before="135" w:beforeAutospacing="0" w:after="135" w:afterAutospacing="0"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Una vez los mapas estén creados,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MindManager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 xml:space="preserve"> te ayuda a exportarlos o compartirlos en múltiples formatos o incluso a través</w:t>
                            </w: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 </w:t>
                            </w:r>
                            <w:hyperlink r:id="rId19" w:history="1">
                              <w:r>
                                <w:rPr>
                                  <w:rStyle w:val="Hipervnculo"/>
                                  <w:rFonts w:ascii="Arial" w:hAnsi="Arial" w:cs="Arial"/>
                                  <w:color w:val="006BC1"/>
                                  <w:sz w:val="18"/>
                                  <w:szCs w:val="18"/>
                                </w:rPr>
                                <w:t>de su espacio Web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87050" w:rsidRDefault="00587050" w:rsidP="00587050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008000"/>
                                <w:sz w:val="25"/>
                                <w:szCs w:val="25"/>
                              </w:rPr>
                              <w:t>Pros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Fácil de usar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Buena selección de plantillas y temas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Admite toda clase de contenido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Gestión de tareas y tiempo invertido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Compatible con Microsoft SharePoint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Múltiples opciones para exportar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4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Hospedaje online de mapas</w:t>
                            </w:r>
                          </w:p>
                          <w:p w:rsidR="00587050" w:rsidRDefault="00587050" w:rsidP="00587050">
                            <w:pPr>
                              <w:shd w:val="clear" w:color="auto" w:fill="FFFFFF"/>
                              <w:spacing w:line="270" w:lineRule="atLeast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extoennegrita"/>
                                <w:rFonts w:ascii="Century Gothic" w:hAnsi="Century Gothic" w:cs="Arial"/>
                                <w:b w:val="0"/>
                                <w:bCs w:val="0"/>
                                <w:color w:val="BB090D"/>
                                <w:sz w:val="25"/>
                                <w:szCs w:val="25"/>
                              </w:rPr>
                              <w:t>Contras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Pocas opciones para importar</w:t>
                            </w:r>
                          </w:p>
                          <w:p w:rsidR="00587050" w:rsidRDefault="00587050" w:rsidP="00587050">
                            <w:pPr>
                              <w:numPr>
                                <w:ilvl w:val="0"/>
                                <w:numId w:val="15"/>
                              </w:numPr>
                              <w:shd w:val="clear" w:color="auto" w:fill="FFFFFF"/>
                              <w:spacing w:after="0" w:line="270" w:lineRule="atLeast"/>
                              <w:ind w:left="0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Exceso de paneles complementarios</w:t>
                            </w:r>
                          </w:p>
                          <w:p w:rsidR="00587050" w:rsidRDefault="00587050" w:rsidP="00587050">
                            <w:r>
                              <w:t xml:space="preserve"> Softonic.com 7,4/10</w:t>
                            </w:r>
                          </w:p>
                          <w:p w:rsidR="00587050" w:rsidRDefault="00587050" w:rsidP="00587050">
                            <w:r>
                              <w:rPr>
                                <w:noProof/>
                                <w:lang w:eastAsia="es-VE"/>
                              </w:rPr>
                              <w:drawing>
                                <wp:inline distT="0" distB="0" distL="0" distR="0" wp14:anchorId="6BDFC617" wp14:editId="02BF486F">
                                  <wp:extent cx="2030730" cy="1682115"/>
                                  <wp:effectExtent l="0" t="0" r="7620" b="0"/>
                                  <wp:docPr id="12" name="0 Ima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ndmanager-2012-07-227x188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682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94.45pt;margin-top:-12.35pt;width:186.95pt;height:644.2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">
                <v:textbox>
                  <w:txbxContent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 w:rsidRPr="000C297D">
                        <w:rPr>
                          <w:rFonts w:ascii="Arial" w:hAnsi="Arial" w:cs="Arial"/>
                          <w:b/>
                          <w:color w:val="333333"/>
                          <w:sz w:val="28"/>
                          <w:szCs w:val="2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es un gestor de proyectos profesional basado en mapas de ideas, esquemas gráficos que permiten simplificar y entender mejor datos complejos.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Con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tendrás acceso a un sinfín de plantillas, temas y recursos para personalizar tus mapas conceptuales o inspirarte en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hyperlink r:id="rId21" w:history="1">
                        <w:r>
                          <w:rPr>
                            <w:rStyle w:val="Hipervnculo"/>
                            <w:rFonts w:ascii="Arial" w:hAnsi="Arial" w:cs="Arial"/>
                            <w:color w:val="006BC1"/>
                            <w:sz w:val="18"/>
                            <w:szCs w:val="18"/>
                          </w:rPr>
                          <w:t>mapas de ideas disponibles online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admite toda clase de contenido, no sólo texto. También podrás incluir imágenes, archivos adjuntos, enlaces Web y etiquetas para facilitar la búsqueda y filtrado de conceptos o temas.</w:t>
                      </w:r>
                    </w:p>
                    <w:p w:rsidR="00587050" w:rsidRDefault="00587050" w:rsidP="00587050">
                      <w:pPr>
                        <w:pStyle w:val="NormalWeb"/>
                        <w:shd w:val="clear" w:color="auto" w:fill="FFFFFF"/>
                        <w:spacing w:before="135" w:beforeAutospacing="0" w:after="135" w:afterAutospacing="0"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Una vez los mapas estén creados,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MindManager</w:t>
                      </w:r>
                      <w:proofErr w:type="spellEnd"/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 xml:space="preserve"> te ayuda a exportarlos o compartirlos en múltiples formatos o incluso a través</w:t>
                      </w:r>
                      <w:r>
                        <w:rPr>
                          <w:rStyle w:val="apple-converted-space"/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 </w:t>
                      </w:r>
                      <w:hyperlink r:id="rId22" w:history="1">
                        <w:r>
                          <w:rPr>
                            <w:rStyle w:val="Hipervnculo"/>
                            <w:rFonts w:ascii="Arial" w:hAnsi="Arial" w:cs="Arial"/>
                            <w:color w:val="006BC1"/>
                            <w:sz w:val="18"/>
                            <w:szCs w:val="18"/>
                          </w:rPr>
                          <w:t>de su espacio Web</w:t>
                        </w:r>
                      </w:hyperlink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  <w:p w:rsidR="00587050" w:rsidRDefault="00587050" w:rsidP="00587050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008000"/>
                          <w:sz w:val="25"/>
                          <w:szCs w:val="25"/>
                        </w:rPr>
                        <w:t>Pros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Fácil de usar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Buena selección de plantillas y temas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Admite toda clase de contenido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Gestión de tareas y tiempo invertido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Compatible con Microsoft SharePoint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Múltiples opciones para exportar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4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Hospedaje online de mapas</w:t>
                      </w:r>
                    </w:p>
                    <w:p w:rsidR="00587050" w:rsidRDefault="00587050" w:rsidP="00587050">
                      <w:pPr>
                        <w:shd w:val="clear" w:color="auto" w:fill="FFFFFF"/>
                        <w:spacing w:line="270" w:lineRule="atLeast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Style w:val="Textoennegrita"/>
                          <w:rFonts w:ascii="Century Gothic" w:hAnsi="Century Gothic" w:cs="Arial"/>
                          <w:b w:val="0"/>
                          <w:bCs w:val="0"/>
                          <w:color w:val="BB090D"/>
                          <w:sz w:val="25"/>
                          <w:szCs w:val="25"/>
                        </w:rPr>
                        <w:t>Contras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Pocas opciones para importar</w:t>
                      </w:r>
                    </w:p>
                    <w:p w:rsidR="00587050" w:rsidRDefault="00587050" w:rsidP="00587050">
                      <w:pPr>
                        <w:numPr>
                          <w:ilvl w:val="0"/>
                          <w:numId w:val="15"/>
                        </w:numPr>
                        <w:shd w:val="clear" w:color="auto" w:fill="FFFFFF"/>
                        <w:spacing w:after="0" w:line="270" w:lineRule="atLeast"/>
                        <w:ind w:left="0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Exceso de paneles complementarios</w:t>
                      </w:r>
                    </w:p>
                    <w:p w:rsidR="00587050" w:rsidRDefault="00587050" w:rsidP="00587050">
                      <w:r>
                        <w:t xml:space="preserve"> Softonic.com 7,4/10</w:t>
                      </w:r>
                    </w:p>
                    <w:p w:rsidR="00587050" w:rsidRDefault="00587050" w:rsidP="00587050">
                      <w:r>
                        <w:rPr>
                          <w:noProof/>
                          <w:lang w:eastAsia="es-VE"/>
                        </w:rPr>
                        <w:drawing>
                          <wp:inline distT="0" distB="0" distL="0" distR="0" wp14:anchorId="6BDFC617" wp14:editId="02BF486F">
                            <wp:extent cx="2030730" cy="1682115"/>
                            <wp:effectExtent l="0" t="0" r="7620" b="0"/>
                            <wp:docPr id="12" name="0 Ima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ndmanager-2012-07-227x188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682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9A65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F70" w:rsidRDefault="00CF6F70" w:rsidP="000A32A5">
      <w:pPr>
        <w:spacing w:after="0" w:line="240" w:lineRule="auto"/>
      </w:pPr>
      <w:r>
        <w:separator/>
      </w:r>
    </w:p>
  </w:endnote>
  <w:endnote w:type="continuationSeparator" w:id="0">
    <w:p w:rsidR="00CF6F70" w:rsidRDefault="00CF6F70" w:rsidP="000A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F70" w:rsidRDefault="00CF6F70" w:rsidP="000A32A5">
      <w:pPr>
        <w:spacing w:after="0" w:line="240" w:lineRule="auto"/>
      </w:pPr>
      <w:r>
        <w:separator/>
      </w:r>
    </w:p>
  </w:footnote>
  <w:footnote w:type="continuationSeparator" w:id="0">
    <w:p w:rsidR="00CF6F70" w:rsidRDefault="00CF6F70" w:rsidP="000A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1F19"/>
    <w:multiLevelType w:val="multilevel"/>
    <w:tmpl w:val="8B92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13524"/>
    <w:multiLevelType w:val="multilevel"/>
    <w:tmpl w:val="AF3AF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9001B"/>
    <w:multiLevelType w:val="multilevel"/>
    <w:tmpl w:val="9474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0346B2"/>
    <w:multiLevelType w:val="multilevel"/>
    <w:tmpl w:val="D612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980324"/>
    <w:multiLevelType w:val="multilevel"/>
    <w:tmpl w:val="3950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81652"/>
    <w:multiLevelType w:val="multilevel"/>
    <w:tmpl w:val="1FA8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A3491"/>
    <w:multiLevelType w:val="multilevel"/>
    <w:tmpl w:val="C08C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F7F82"/>
    <w:multiLevelType w:val="multilevel"/>
    <w:tmpl w:val="0468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659D2"/>
    <w:multiLevelType w:val="multilevel"/>
    <w:tmpl w:val="0AE6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E54997"/>
    <w:multiLevelType w:val="multilevel"/>
    <w:tmpl w:val="C1FC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983A25"/>
    <w:multiLevelType w:val="multilevel"/>
    <w:tmpl w:val="AD3C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C631CC"/>
    <w:multiLevelType w:val="multilevel"/>
    <w:tmpl w:val="1C56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000FA8"/>
    <w:multiLevelType w:val="multilevel"/>
    <w:tmpl w:val="BAA8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44636B"/>
    <w:multiLevelType w:val="multilevel"/>
    <w:tmpl w:val="773E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3"/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2"/>
    </w:lvlOverride>
  </w:num>
  <w:num w:numId="8">
    <w:abstractNumId w:val="13"/>
    <w:lvlOverride w:ilvl="0">
      <w:startOverride w:val="3"/>
    </w:lvlOverride>
  </w:num>
  <w:num w:numId="9">
    <w:abstractNumId w:val="13"/>
    <w:lvlOverride w:ilvl="0">
      <w:startOverride w:val="4"/>
    </w:lvlOverride>
  </w:num>
  <w:num w:numId="10">
    <w:abstractNumId w:val="13"/>
    <w:lvlOverride w:ilvl="0">
      <w:startOverride w:val="5"/>
    </w:lvlOverride>
  </w:num>
  <w:num w:numId="11">
    <w:abstractNumId w:val="13"/>
    <w:lvlOverride w:ilvl="0">
      <w:startOverride w:val="6"/>
    </w:lvlOverride>
  </w:num>
  <w:num w:numId="12">
    <w:abstractNumId w:val="7"/>
  </w:num>
  <w:num w:numId="13">
    <w:abstractNumId w:val="8"/>
  </w:num>
  <w:num w:numId="14">
    <w:abstractNumId w:val="5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2"/>
    </w:lvlOverride>
  </w:num>
  <w:num w:numId="19">
    <w:abstractNumId w:val="10"/>
    <w:lvlOverride w:ilvl="0">
      <w:startOverride w:val="3"/>
    </w:lvlOverride>
  </w:num>
  <w:num w:numId="20">
    <w:abstractNumId w:val="10"/>
    <w:lvlOverride w:ilvl="0">
      <w:startOverride w:val="4"/>
    </w:lvlOverride>
  </w:num>
  <w:num w:numId="21">
    <w:abstractNumId w:val="10"/>
    <w:lvlOverride w:ilvl="0">
      <w:startOverride w:val="5"/>
    </w:lvlOverride>
  </w:num>
  <w:num w:numId="22">
    <w:abstractNumId w:val="10"/>
    <w:lvlOverride w:ilvl="0">
      <w:startOverride w:val="6"/>
    </w:lvlOverride>
  </w:num>
  <w:num w:numId="23">
    <w:abstractNumId w:val="11"/>
  </w:num>
  <w:num w:numId="24">
    <w:abstractNumId w:val="12"/>
  </w:num>
  <w:num w:numId="25">
    <w:abstractNumId w:val="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8"/>
    <w:rsid w:val="000A32A5"/>
    <w:rsid w:val="000C297D"/>
    <w:rsid w:val="001E3926"/>
    <w:rsid w:val="00232938"/>
    <w:rsid w:val="005552D3"/>
    <w:rsid w:val="00587050"/>
    <w:rsid w:val="009A6587"/>
    <w:rsid w:val="00C36DA0"/>
    <w:rsid w:val="00CF6F70"/>
    <w:rsid w:val="00ED3798"/>
    <w:rsid w:val="00E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32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23293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32938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apple-converted-space">
    <w:name w:val="apple-converted-space"/>
    <w:basedOn w:val="Fuentedeprrafopredeter"/>
    <w:rsid w:val="00232938"/>
  </w:style>
  <w:style w:type="paragraph" w:styleId="Encabezado">
    <w:name w:val="header"/>
    <w:basedOn w:val="Normal"/>
    <w:link w:val="EncabezadoCar"/>
    <w:uiPriority w:val="99"/>
    <w:unhideWhenUsed/>
    <w:rsid w:val="000A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2A5"/>
  </w:style>
  <w:style w:type="paragraph" w:styleId="Piedepgina">
    <w:name w:val="footer"/>
    <w:basedOn w:val="Normal"/>
    <w:link w:val="PiedepginaCar"/>
    <w:uiPriority w:val="99"/>
    <w:unhideWhenUsed/>
    <w:rsid w:val="000A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2A5"/>
  </w:style>
  <w:style w:type="character" w:customStyle="1" w:styleId="Ttulo2Car">
    <w:name w:val="Título 2 Car"/>
    <w:basedOn w:val="Fuentedeprrafopredeter"/>
    <w:link w:val="Ttulo2"/>
    <w:uiPriority w:val="9"/>
    <w:semiHidden/>
    <w:rsid w:val="000A3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">
    <w:name w:val="author"/>
    <w:basedOn w:val="Normal"/>
    <w:rsid w:val="000A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0A32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3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3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32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9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32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23293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32938"/>
    <w:rPr>
      <w:rFonts w:ascii="Times New Roman" w:eastAsia="Times New Roman" w:hAnsi="Times New Roman" w:cs="Times New Roman"/>
      <w:b/>
      <w:bCs/>
      <w:sz w:val="27"/>
      <w:szCs w:val="27"/>
      <w:lang w:eastAsia="es-VE"/>
    </w:rPr>
  </w:style>
  <w:style w:type="character" w:customStyle="1" w:styleId="apple-converted-space">
    <w:name w:val="apple-converted-space"/>
    <w:basedOn w:val="Fuentedeprrafopredeter"/>
    <w:rsid w:val="00232938"/>
  </w:style>
  <w:style w:type="paragraph" w:styleId="Encabezado">
    <w:name w:val="header"/>
    <w:basedOn w:val="Normal"/>
    <w:link w:val="EncabezadoCar"/>
    <w:uiPriority w:val="99"/>
    <w:unhideWhenUsed/>
    <w:rsid w:val="000A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2A5"/>
  </w:style>
  <w:style w:type="paragraph" w:styleId="Piedepgina">
    <w:name w:val="footer"/>
    <w:basedOn w:val="Normal"/>
    <w:link w:val="PiedepginaCar"/>
    <w:uiPriority w:val="99"/>
    <w:unhideWhenUsed/>
    <w:rsid w:val="000A3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2A5"/>
  </w:style>
  <w:style w:type="character" w:customStyle="1" w:styleId="Ttulo2Car">
    <w:name w:val="Título 2 Car"/>
    <w:basedOn w:val="Fuentedeprrafopredeter"/>
    <w:link w:val="Ttulo2"/>
    <w:uiPriority w:val="9"/>
    <w:semiHidden/>
    <w:rsid w:val="000A32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uthor">
    <w:name w:val="author"/>
    <w:basedOn w:val="Normal"/>
    <w:rsid w:val="000A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Hipervnculo">
    <w:name w:val="Hyperlink"/>
    <w:basedOn w:val="Fuentedeprrafopredeter"/>
    <w:uiPriority w:val="99"/>
    <w:semiHidden/>
    <w:unhideWhenUsed/>
    <w:rsid w:val="000A32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E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5391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71064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0025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9704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1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1892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517932292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33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30791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2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65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113009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866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243485057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445">
              <w:marLeft w:val="18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467503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847">
          <w:marLeft w:val="30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693">
          <w:marLeft w:val="0"/>
          <w:marRight w:val="0"/>
          <w:marTop w:val="0"/>
          <w:marBottom w:val="0"/>
          <w:divBdr>
            <w:top w:val="single" w:sz="6" w:space="11" w:color="CDDCE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png"/><Relationship Id="rId18" Type="http://schemas.openxmlformats.org/officeDocument/2006/relationships/hyperlink" Target="https://www.mapsforthat.com/index.ph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psforthat.com/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magenes.es.sftcdn.net/es/scrn/85000/85569/edraw-max-19.png" TargetMode="External"/><Relationship Id="rId17" Type="http://schemas.openxmlformats.org/officeDocument/2006/relationships/hyperlink" Target="http://www.xmind.net/signup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xmind.net/signup/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obe-air.softonic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yperlink" Target="https://www.mapsforthat.com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obe-air.softonic.com/" TargetMode="External"/><Relationship Id="rId14" Type="http://schemas.openxmlformats.org/officeDocument/2006/relationships/hyperlink" Target="http://imagenes.es.sftcdn.net/es/scrn/78000/78462/xmind-portable-23.jpg" TargetMode="External"/><Relationship Id="rId22" Type="http://schemas.openxmlformats.org/officeDocument/2006/relationships/hyperlink" Target="https://www.mapsforthat.com/index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8</cp:revision>
  <dcterms:created xsi:type="dcterms:W3CDTF">2012-07-22T04:30:00Z</dcterms:created>
  <dcterms:modified xsi:type="dcterms:W3CDTF">2012-07-22T04:49:00Z</dcterms:modified>
</cp:coreProperties>
</file>