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3F" w:rsidRDefault="00D2223F" w:rsidP="00D222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Task Analysis</w:t>
      </w:r>
      <w:bookmarkStart w:id="0" w:name="_GoBack"/>
      <w:bookmarkEnd w:id="0"/>
    </w:p>
    <w:p w:rsidR="00D2223F" w:rsidRPr="00D2223F" w:rsidRDefault="00D2223F" w:rsidP="00D2223F">
      <w:pPr>
        <w:pStyle w:val="NoSpacing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23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54C3">
        <w:rPr>
          <w:rFonts w:ascii="Times New Roman" w:hAnsi="Times New Roman" w:cs="Times New Roman"/>
          <w:sz w:val="24"/>
          <w:szCs w:val="24"/>
        </w:rPr>
        <w:t>What is RtII</w:t>
      </w:r>
      <w:r>
        <w:rPr>
          <w:rFonts w:ascii="Times New Roman" w:hAnsi="Times New Roman" w:cs="Times New Roman"/>
          <w:sz w:val="24"/>
          <w:szCs w:val="24"/>
        </w:rPr>
        <w:t>:  b</w:t>
      </w:r>
      <w:r w:rsidRPr="000454C3">
        <w:rPr>
          <w:rFonts w:ascii="Times New Roman" w:hAnsi="Times New Roman" w:cs="Times New Roman"/>
          <w:sz w:val="24"/>
          <w:szCs w:val="24"/>
        </w:rPr>
        <w:t xml:space="preserve">enefits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23F" w:rsidRPr="00D2223F" w:rsidRDefault="00D2223F" w:rsidP="00D2223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P</w:t>
      </w:r>
      <w:r>
        <w:rPr>
          <w:rFonts w:ascii="Times New Roman" w:hAnsi="Times New Roman" w:cs="Times New Roman"/>
          <w:sz w:val="24"/>
          <w:szCs w:val="24"/>
        </w:rPr>
        <w:t>roblems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B</w:t>
      </w:r>
      <w:r w:rsidRPr="000454C3">
        <w:rPr>
          <w:rFonts w:ascii="Times New Roman" w:hAnsi="Times New Roman" w:cs="Times New Roman"/>
          <w:sz w:val="24"/>
          <w:szCs w:val="24"/>
        </w:rPr>
        <w:t>enefit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54C3">
        <w:rPr>
          <w:rFonts w:ascii="Times New Roman" w:hAnsi="Times New Roman" w:cs="Times New Roman"/>
          <w:sz w:val="24"/>
          <w:szCs w:val="24"/>
        </w:rPr>
        <w:t xml:space="preserve"> – teachers, students, 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society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Why use RtII: w</w:t>
      </w:r>
      <w:r w:rsidRPr="000454C3">
        <w:rPr>
          <w:rFonts w:ascii="Times New Roman" w:hAnsi="Times New Roman" w:cs="Times New Roman"/>
          <w:sz w:val="24"/>
          <w:szCs w:val="24"/>
        </w:rPr>
        <w:t>hat does it do?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4.  How students are selected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5.  Criterion – from where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Why </w:t>
      </w:r>
      <w:r w:rsidRPr="000454C3">
        <w:rPr>
          <w:rFonts w:ascii="Times New Roman" w:hAnsi="Times New Roman" w:cs="Times New Roman"/>
          <w:sz w:val="24"/>
          <w:szCs w:val="24"/>
        </w:rPr>
        <w:t xml:space="preserve">some students who show a 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454C3">
        <w:rPr>
          <w:rFonts w:ascii="Times New Roman" w:hAnsi="Times New Roman" w:cs="Times New Roman"/>
          <w:sz w:val="24"/>
          <w:szCs w:val="24"/>
        </w:rPr>
        <w:t xml:space="preserve">classroom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0454C3">
        <w:rPr>
          <w:rFonts w:ascii="Times New Roman" w:hAnsi="Times New Roman" w:cs="Times New Roman"/>
          <w:sz w:val="24"/>
          <w:szCs w:val="24"/>
        </w:rPr>
        <w:t xml:space="preserve">not 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selected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for RtII?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7.  How </w:t>
      </w:r>
      <w:r>
        <w:rPr>
          <w:rFonts w:ascii="Times New Roman" w:hAnsi="Times New Roman" w:cs="Times New Roman"/>
          <w:sz w:val="24"/>
          <w:szCs w:val="24"/>
        </w:rPr>
        <w:t>RtII</w:t>
      </w:r>
      <w:r w:rsidRPr="000454C3">
        <w:rPr>
          <w:rFonts w:ascii="Times New Roman" w:hAnsi="Times New Roman" w:cs="Times New Roman"/>
          <w:sz w:val="24"/>
          <w:szCs w:val="24"/>
        </w:rPr>
        <w:t xml:space="preserve"> is implemented 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8.  Why teacher support is 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essential</w:t>
      </w:r>
      <w:proofErr w:type="gramEnd"/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Overcoming poor attitude 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9.  Wh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0454C3">
        <w:rPr>
          <w:rFonts w:ascii="Times New Roman" w:hAnsi="Times New Roman" w:cs="Times New Roman"/>
          <w:sz w:val="24"/>
          <w:szCs w:val="24"/>
        </w:rPr>
        <w:t>students don’t succeed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0454C3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happens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10. Teachers roles within Tier I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11. Teachers role within tier II</w:t>
      </w:r>
    </w:p>
    <w:p w:rsidR="00D2223F" w:rsidRPr="000454C3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12. Teachers role within tier III</w:t>
      </w:r>
    </w:p>
    <w:p w:rsidR="00D2223F" w:rsidRDefault="00D2223F" w:rsidP="00D222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Pr="000454C3">
        <w:rPr>
          <w:rFonts w:ascii="Times New Roman" w:hAnsi="Times New Roman" w:cs="Times New Roman"/>
          <w:sz w:val="24"/>
          <w:szCs w:val="24"/>
        </w:rPr>
        <w:t xml:space="preserve"> students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are still referred </w:t>
      </w:r>
    </w:p>
    <w:p w:rsidR="00736293" w:rsidRDefault="00D2223F" w:rsidP="00D2223F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</w:t>
      </w:r>
      <w:r w:rsidRPr="000454C3">
        <w:rPr>
          <w:rFonts w:ascii="Times New Roman" w:hAnsi="Times New Roman" w:cs="Times New Roman"/>
          <w:sz w:val="24"/>
          <w:szCs w:val="24"/>
        </w:rPr>
        <w:t>education</w:t>
      </w:r>
    </w:p>
    <w:sectPr w:rsidR="00736293" w:rsidSect="00D2223F">
      <w:pgSz w:w="4321" w:h="7201" w:code="14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6C4F"/>
    <w:multiLevelType w:val="hybridMultilevel"/>
    <w:tmpl w:val="88B4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3F"/>
    <w:rsid w:val="00736293"/>
    <w:rsid w:val="00D2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2013-04-16T22:37:00Z</dcterms:created>
  <dcterms:modified xsi:type="dcterms:W3CDTF">2013-04-16T22:46:00Z</dcterms:modified>
</cp:coreProperties>
</file>