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1A" w:rsidRDefault="00B64A1A" w:rsidP="00B64A1A">
      <w:r>
        <w:t>Las Naciones Unidas aprobaron en 1948 la Declaración Universal de los Derechos</w:t>
      </w:r>
    </w:p>
    <w:p w:rsidR="00B64A1A" w:rsidRDefault="00B64A1A" w:rsidP="00B64A1A">
      <w:r>
        <w:t>Humanos que, implícitamente, incluía los derechos del niño, sin embargo,</w:t>
      </w:r>
    </w:p>
    <w:p w:rsidR="00B64A1A" w:rsidRDefault="00B64A1A" w:rsidP="00B64A1A">
      <w:r>
        <w:t xml:space="preserve"> </w:t>
      </w:r>
      <w:proofErr w:type="gramStart"/>
      <w:r>
        <w:t>posteriormente</w:t>
      </w:r>
      <w:proofErr w:type="gramEnd"/>
      <w:r>
        <w:t xml:space="preserve"> se llegó al convencimiento que las particulares</w:t>
      </w:r>
    </w:p>
    <w:p w:rsidR="00B64A1A" w:rsidRDefault="00B64A1A" w:rsidP="00B64A1A">
      <w:r>
        <w:t xml:space="preserve"> </w:t>
      </w:r>
      <w:proofErr w:type="gramStart"/>
      <w:r>
        <w:t>necesidades</w:t>
      </w:r>
      <w:proofErr w:type="gramEnd"/>
      <w:r>
        <w:t xml:space="preserve"> de los niños y niñas debían estar especialmente enunciados</w:t>
      </w:r>
    </w:p>
    <w:p w:rsidR="00B64A1A" w:rsidRDefault="00B64A1A" w:rsidP="00B64A1A">
      <w:r>
        <w:t xml:space="preserve"> </w:t>
      </w:r>
      <w:proofErr w:type="gramStart"/>
      <w:r>
        <w:t>antes</w:t>
      </w:r>
      <w:proofErr w:type="gramEnd"/>
      <w:r>
        <w:t xml:space="preserve"> había decidido que el Fondo Internacional de Emergencia</w:t>
      </w:r>
    </w:p>
    <w:p w:rsidR="00B64A1A" w:rsidRDefault="00B64A1A" w:rsidP="00B64A1A">
      <w:r>
        <w:t xml:space="preserve"> </w:t>
      </w:r>
      <w:proofErr w:type="gramStart"/>
      <w:r>
        <w:t>de</w:t>
      </w:r>
      <w:proofErr w:type="gramEnd"/>
      <w:r>
        <w:t xml:space="preserve"> las Naciones Unidas para los niños (UNICEF) continuara sus labores</w:t>
      </w:r>
    </w:p>
    <w:p w:rsidR="00B64A1A" w:rsidRDefault="00B64A1A" w:rsidP="00B64A1A">
      <w:r>
        <w:t xml:space="preserve"> </w:t>
      </w:r>
      <w:proofErr w:type="gramStart"/>
      <w:r>
        <w:t>como</w:t>
      </w:r>
      <w:proofErr w:type="gramEnd"/>
      <w:r>
        <w:t xml:space="preserve"> organismo especializado y permanente para la protección</w:t>
      </w:r>
    </w:p>
    <w:p w:rsidR="00B64A1A" w:rsidRDefault="00B64A1A" w:rsidP="00B64A1A">
      <w:r>
        <w:t xml:space="preserve"> </w:t>
      </w:r>
      <w:proofErr w:type="gramStart"/>
      <w:r>
        <w:t>de</w:t>
      </w:r>
      <w:proofErr w:type="gramEnd"/>
      <w:r>
        <w:t xml:space="preserve"> la infancia (denominándolo oficialmente Fondo de las Naciones</w:t>
      </w:r>
    </w:p>
    <w:p w:rsidR="007261D6" w:rsidRDefault="00B64A1A" w:rsidP="00B64A1A">
      <w:r>
        <w:t xml:space="preserve"> Unidas para la Infancia).</w:t>
      </w:r>
    </w:p>
    <w:sectPr w:rsidR="007261D6" w:rsidSect="00726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A1A"/>
    <w:rsid w:val="004B46F4"/>
    <w:rsid w:val="007261D6"/>
    <w:rsid w:val="00B64A1A"/>
    <w:rsid w:val="00F8359F"/>
    <w:rsid w:val="00FD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2013-07-05T17:55:00Z</dcterms:created>
  <dcterms:modified xsi:type="dcterms:W3CDTF">2013-07-05T17:57:00Z</dcterms:modified>
</cp:coreProperties>
</file>