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AA" w:rsidRPr="00D55CCE" w:rsidRDefault="001251AA" w:rsidP="001251AA">
      <w:pPr>
        <w:spacing w:after="0" w:line="240" w:lineRule="auto"/>
        <w:jc w:val="center"/>
        <w:rPr>
          <w:rFonts w:ascii="Arial" w:hAnsi="Arial" w:cs="Arial"/>
          <w:u w:val="single"/>
        </w:rPr>
      </w:pPr>
    </w:p>
    <w:p w:rsidR="00E87573" w:rsidRDefault="00E87573" w:rsidP="001251AA">
      <w:pPr>
        <w:spacing w:after="0" w:line="240" w:lineRule="auto"/>
        <w:jc w:val="center"/>
        <w:rPr>
          <w:rFonts w:ascii="Arial" w:hAnsi="Arial" w:cs="Arial"/>
          <w:sz w:val="28"/>
          <w:szCs w:val="28"/>
          <w:u w:val="single"/>
        </w:rPr>
      </w:pPr>
    </w:p>
    <w:p w:rsidR="00E30E7B" w:rsidRPr="00A31F4A" w:rsidRDefault="00731F0E" w:rsidP="001251AA">
      <w:pPr>
        <w:spacing w:after="0" w:line="240" w:lineRule="auto"/>
        <w:jc w:val="center"/>
        <w:rPr>
          <w:rFonts w:ascii="Arial" w:hAnsi="Arial" w:cs="Arial"/>
          <w:sz w:val="28"/>
          <w:szCs w:val="28"/>
          <w:u w:val="single"/>
        </w:rPr>
      </w:pPr>
      <w:r w:rsidRPr="00A31F4A">
        <w:rPr>
          <w:rFonts w:ascii="Arial" w:hAnsi="Arial" w:cs="Arial"/>
          <w:sz w:val="28"/>
          <w:szCs w:val="28"/>
          <w:u w:val="single"/>
        </w:rPr>
        <w:t xml:space="preserve">La publicidad en </w:t>
      </w:r>
      <w:r w:rsidR="00701126" w:rsidRPr="00A31F4A">
        <w:rPr>
          <w:rFonts w:ascii="Arial" w:hAnsi="Arial" w:cs="Arial"/>
          <w:sz w:val="28"/>
          <w:szCs w:val="28"/>
          <w:u w:val="single"/>
        </w:rPr>
        <w:t>los videojuegos</w:t>
      </w:r>
    </w:p>
    <w:p w:rsidR="001251AA" w:rsidRDefault="001251AA" w:rsidP="001251AA">
      <w:pPr>
        <w:spacing w:after="0" w:line="240" w:lineRule="auto"/>
        <w:rPr>
          <w:rFonts w:ascii="Arial" w:hAnsi="Arial" w:cs="Arial"/>
          <w:u w:val="single"/>
        </w:rPr>
      </w:pPr>
    </w:p>
    <w:p w:rsidR="00237B22" w:rsidRPr="00A31F4A" w:rsidRDefault="00237B22" w:rsidP="001251AA">
      <w:pPr>
        <w:spacing w:after="0" w:line="240" w:lineRule="auto"/>
        <w:rPr>
          <w:rFonts w:ascii="Arial" w:hAnsi="Arial" w:cs="Arial"/>
          <w:u w:val="single"/>
        </w:rPr>
      </w:pPr>
    </w:p>
    <w:p w:rsidR="009C63D3" w:rsidRDefault="009C63D3" w:rsidP="001251AA">
      <w:pPr>
        <w:spacing w:after="0" w:line="240" w:lineRule="auto"/>
        <w:rPr>
          <w:rFonts w:ascii="Arial" w:hAnsi="Arial" w:cs="Arial"/>
          <w:u w:val="single"/>
        </w:rPr>
      </w:pPr>
    </w:p>
    <w:p w:rsidR="009C63D3" w:rsidRPr="00A31F4A" w:rsidRDefault="009C63D3" w:rsidP="001251AA">
      <w:pPr>
        <w:spacing w:after="0" w:line="240" w:lineRule="auto"/>
        <w:rPr>
          <w:rFonts w:ascii="Arial" w:hAnsi="Arial" w:cs="Arial"/>
          <w:u w:val="single"/>
        </w:rPr>
      </w:pPr>
    </w:p>
    <w:p w:rsidR="00B92220" w:rsidRDefault="00262AF5" w:rsidP="005A4764">
      <w:pPr>
        <w:spacing w:after="0" w:line="360" w:lineRule="auto"/>
        <w:ind w:firstLine="709"/>
        <w:jc w:val="both"/>
        <w:rPr>
          <w:rFonts w:ascii="Arial" w:hAnsi="Arial" w:cs="Arial"/>
        </w:rPr>
      </w:pPr>
      <w:r w:rsidRPr="00A31F4A">
        <w:rPr>
          <w:rFonts w:ascii="Arial" w:hAnsi="Arial" w:cs="Arial"/>
        </w:rPr>
        <w:t>¿Somos libres a la hora de consumir?</w:t>
      </w:r>
      <w:r w:rsidR="00734E46">
        <w:rPr>
          <w:rFonts w:ascii="Arial" w:hAnsi="Arial" w:cs="Arial"/>
        </w:rPr>
        <w:t xml:space="preserve"> </w:t>
      </w:r>
      <w:r w:rsidR="006A3FD6" w:rsidRPr="00A31F4A">
        <w:rPr>
          <w:rFonts w:ascii="Arial" w:hAnsi="Arial" w:cs="Arial"/>
        </w:rPr>
        <w:t>¿Podría alguno de nosotros afirmar que no consume publicidad?</w:t>
      </w:r>
      <w:r w:rsidR="009C63D3">
        <w:rPr>
          <w:rFonts w:ascii="Arial" w:hAnsi="Arial" w:cs="Arial"/>
        </w:rPr>
        <w:t xml:space="preserve"> ¿Compramos realmente lo que deseamos o somos tan solo un reflejo de la gran máquina de la publicidad? Me gustaría pensar que </w:t>
      </w:r>
      <w:r w:rsidR="00B92220">
        <w:rPr>
          <w:rFonts w:ascii="Arial" w:hAnsi="Arial" w:cs="Arial"/>
        </w:rPr>
        <w:t>sí, que mediante procesos racionales cada uno de nosotros evalúa las características de todos los productos y servicios que nos rodean, los c</w:t>
      </w:r>
      <w:r w:rsidR="00ED3507">
        <w:rPr>
          <w:rFonts w:ascii="Arial" w:hAnsi="Arial" w:cs="Arial"/>
        </w:rPr>
        <w:t>o</w:t>
      </w:r>
      <w:r w:rsidR="00ED3507">
        <w:rPr>
          <w:rFonts w:ascii="Arial" w:hAnsi="Arial" w:cs="Arial"/>
        </w:rPr>
        <w:t>m</w:t>
      </w:r>
      <w:r w:rsidR="00ED3507">
        <w:rPr>
          <w:rFonts w:ascii="Arial" w:hAnsi="Arial" w:cs="Arial"/>
        </w:rPr>
        <w:t xml:space="preserve">para y, luego de tal análisis </w:t>
      </w:r>
      <w:r w:rsidR="00B92220">
        <w:rPr>
          <w:rFonts w:ascii="Arial" w:hAnsi="Arial" w:cs="Arial"/>
        </w:rPr>
        <w:t xml:space="preserve">y en base a un criterio determinado, termina optando por la opción que más se asemeje a los gustos que uno tiene. </w:t>
      </w:r>
      <w:r w:rsidR="00ED3507">
        <w:rPr>
          <w:rFonts w:ascii="Arial" w:hAnsi="Arial" w:cs="Arial"/>
        </w:rPr>
        <w:t>A pesar de esto l</w:t>
      </w:r>
      <w:r w:rsidR="00B92220">
        <w:rPr>
          <w:rFonts w:ascii="Arial" w:hAnsi="Arial" w:cs="Arial"/>
        </w:rPr>
        <w:t xml:space="preserve">a pregunta </w:t>
      </w:r>
      <w:r w:rsidR="00ED3507">
        <w:rPr>
          <w:rFonts w:ascii="Arial" w:hAnsi="Arial" w:cs="Arial"/>
        </w:rPr>
        <w:t>se mantiene</w:t>
      </w:r>
      <w:r w:rsidR="00B92220">
        <w:rPr>
          <w:rFonts w:ascii="Arial" w:hAnsi="Arial" w:cs="Arial"/>
        </w:rPr>
        <w:t xml:space="preserve">: el decidirnos por una entre </w:t>
      </w:r>
      <w:r w:rsidR="00ED3507">
        <w:rPr>
          <w:rFonts w:ascii="Arial" w:hAnsi="Arial" w:cs="Arial"/>
        </w:rPr>
        <w:t xml:space="preserve">cientos </w:t>
      </w:r>
      <w:r w:rsidR="00B92220">
        <w:rPr>
          <w:rFonts w:ascii="Arial" w:hAnsi="Arial" w:cs="Arial"/>
        </w:rPr>
        <w:t>de posibilidades, ¿es elegir libremente?</w:t>
      </w:r>
      <w:r w:rsidR="00734E46">
        <w:rPr>
          <w:rFonts w:ascii="Arial" w:hAnsi="Arial" w:cs="Arial"/>
        </w:rPr>
        <w:t xml:space="preserve"> </w:t>
      </w:r>
      <w:r w:rsidR="000B3CF1">
        <w:rPr>
          <w:rFonts w:ascii="Arial" w:hAnsi="Arial" w:cs="Arial"/>
        </w:rPr>
        <w:t>Vivimos en un mundo donde ya no podemos escaparnos de la publicidad</w:t>
      </w:r>
      <w:r w:rsidR="00ED3507">
        <w:rPr>
          <w:rFonts w:ascii="Arial" w:hAnsi="Arial" w:cs="Arial"/>
        </w:rPr>
        <w:t>.</w:t>
      </w:r>
      <w:r w:rsidR="00734E46">
        <w:rPr>
          <w:rFonts w:ascii="Arial" w:hAnsi="Arial" w:cs="Arial"/>
        </w:rPr>
        <w:t xml:space="preserve"> </w:t>
      </w:r>
      <w:r w:rsidR="00ED3507">
        <w:rPr>
          <w:rFonts w:ascii="Arial" w:hAnsi="Arial" w:cs="Arial"/>
        </w:rPr>
        <w:t>E</w:t>
      </w:r>
      <w:r w:rsidR="000B3CF1">
        <w:rPr>
          <w:rFonts w:ascii="Arial" w:hAnsi="Arial" w:cs="Arial"/>
        </w:rPr>
        <w:t>stá en todo y en todos lados, a donde sea que vayamos.</w:t>
      </w:r>
      <w:r w:rsidR="00ED3507">
        <w:rPr>
          <w:rFonts w:ascii="Arial" w:hAnsi="Arial" w:cs="Arial"/>
        </w:rPr>
        <w:t xml:space="preserve"> En sus principios dirigida </w:t>
      </w:r>
      <w:r w:rsidR="006F34DC">
        <w:rPr>
          <w:rFonts w:ascii="Arial" w:hAnsi="Arial" w:cs="Arial"/>
        </w:rPr>
        <w:t>a pequeños públicos y con tono meramente informativo, hoy dirigida a las grandes masas mundiales, en formato papel, gráfico, auditivo o multimedia, aplicando técnicas v</w:t>
      </w:r>
      <w:r w:rsidR="006F34DC">
        <w:rPr>
          <w:rFonts w:ascii="Arial" w:hAnsi="Arial" w:cs="Arial"/>
        </w:rPr>
        <w:t>i</w:t>
      </w:r>
      <w:r w:rsidR="006F34DC">
        <w:rPr>
          <w:rFonts w:ascii="Arial" w:hAnsi="Arial" w:cs="Arial"/>
        </w:rPr>
        <w:t>suales, psicológicas y donde el lenguaje apropiado, fusionado con la creatividad y la investigación del mercado</w:t>
      </w:r>
      <w:r w:rsidR="00ED3507">
        <w:rPr>
          <w:rFonts w:ascii="Arial" w:hAnsi="Arial" w:cs="Arial"/>
        </w:rPr>
        <w:t xml:space="preserve"> apropiadas</w:t>
      </w:r>
      <w:r w:rsidR="006F34DC">
        <w:rPr>
          <w:rFonts w:ascii="Arial" w:hAnsi="Arial" w:cs="Arial"/>
        </w:rPr>
        <w:t>, nos dan como resultado extraordinarias piezas</w:t>
      </w:r>
      <w:r w:rsidR="00734E46">
        <w:rPr>
          <w:rFonts w:ascii="Arial" w:hAnsi="Arial" w:cs="Arial"/>
        </w:rPr>
        <w:t xml:space="preserve"> </w:t>
      </w:r>
      <w:r w:rsidR="007F0C9E">
        <w:rPr>
          <w:rFonts w:ascii="Arial" w:hAnsi="Arial" w:cs="Arial"/>
        </w:rPr>
        <w:t>que duran por siempre.</w:t>
      </w:r>
    </w:p>
    <w:p w:rsidR="00D55CCE" w:rsidRDefault="00D55CCE" w:rsidP="00D55CCE">
      <w:pPr>
        <w:spacing w:after="0" w:line="360" w:lineRule="auto"/>
        <w:ind w:firstLine="709"/>
        <w:jc w:val="center"/>
        <w:rPr>
          <w:sz w:val="18"/>
          <w:szCs w:val="18"/>
        </w:rPr>
      </w:pPr>
    </w:p>
    <w:p w:rsidR="0080782C" w:rsidRDefault="0080782C" w:rsidP="00D55CCE">
      <w:pPr>
        <w:spacing w:after="0" w:line="360" w:lineRule="auto"/>
        <w:ind w:firstLine="709"/>
        <w:jc w:val="center"/>
        <w:rPr>
          <w:sz w:val="18"/>
          <w:szCs w:val="18"/>
        </w:rPr>
      </w:pPr>
    </w:p>
    <w:p w:rsidR="00E87573" w:rsidRDefault="00E87573" w:rsidP="00D55CCE">
      <w:pPr>
        <w:spacing w:after="0" w:line="360" w:lineRule="auto"/>
        <w:ind w:firstLine="709"/>
        <w:jc w:val="center"/>
        <w:rPr>
          <w:rFonts w:ascii="Arial" w:hAnsi="Arial" w:cs="Arial"/>
          <w:sz w:val="16"/>
          <w:szCs w:val="16"/>
        </w:rPr>
      </w:pPr>
    </w:p>
    <w:p w:rsidR="00D55CCE" w:rsidRPr="00710585" w:rsidRDefault="00D55CCE" w:rsidP="00D55CCE">
      <w:pPr>
        <w:spacing w:after="0" w:line="360" w:lineRule="auto"/>
        <w:ind w:firstLine="709"/>
        <w:jc w:val="center"/>
        <w:rPr>
          <w:rFonts w:ascii="Arial" w:hAnsi="Arial" w:cs="Arial"/>
          <w:sz w:val="16"/>
          <w:szCs w:val="16"/>
        </w:rPr>
      </w:pPr>
      <w:r w:rsidRPr="00710585">
        <w:rPr>
          <w:rFonts w:ascii="Arial" w:hAnsi="Arial" w:cs="Arial"/>
          <w:sz w:val="16"/>
          <w:szCs w:val="16"/>
        </w:rPr>
        <w:t>Cómo olvidar, por ejemplo, el famoso comercial “Para todos” de Coca-Cola</w:t>
      </w:r>
    </w:p>
    <w:p w:rsidR="00066E3B" w:rsidRPr="00710585" w:rsidRDefault="000D4A34" w:rsidP="00066E3B">
      <w:pPr>
        <w:spacing w:after="0" w:line="360" w:lineRule="auto"/>
        <w:ind w:firstLine="709"/>
        <w:jc w:val="center"/>
        <w:rPr>
          <w:rFonts w:ascii="Arial" w:hAnsi="Arial" w:cs="Arial"/>
          <w:sz w:val="16"/>
          <w:szCs w:val="16"/>
        </w:rPr>
      </w:pPr>
      <w:hyperlink r:id="rId8" w:history="1">
        <w:r w:rsidR="00066E3B" w:rsidRPr="00710585">
          <w:rPr>
            <w:rStyle w:val="Hipervnculo"/>
            <w:rFonts w:ascii="Arial" w:hAnsi="Arial" w:cs="Arial"/>
            <w:sz w:val="16"/>
            <w:szCs w:val="16"/>
          </w:rPr>
          <w:t>http://www.youtube.com/watch?v=e4VNf9JtBeo</w:t>
        </w:r>
      </w:hyperlink>
    </w:p>
    <w:p w:rsidR="00D55CCE" w:rsidRPr="00D55CCE" w:rsidRDefault="00D55CCE" w:rsidP="00D55CCE">
      <w:pPr>
        <w:spacing w:after="0" w:line="360" w:lineRule="auto"/>
        <w:ind w:firstLine="709"/>
        <w:jc w:val="center"/>
        <w:rPr>
          <w:rFonts w:ascii="Arial" w:hAnsi="Arial" w:cs="Arial"/>
          <w:sz w:val="18"/>
          <w:szCs w:val="18"/>
        </w:rPr>
      </w:pPr>
    </w:p>
    <w:p w:rsidR="00D55CCE" w:rsidRDefault="00D55CCE" w:rsidP="00D55CCE">
      <w:pPr>
        <w:spacing w:after="0" w:line="360" w:lineRule="auto"/>
        <w:ind w:firstLine="709"/>
        <w:jc w:val="both"/>
        <w:rPr>
          <w:rFonts w:ascii="Arial" w:hAnsi="Arial" w:cs="Arial"/>
        </w:rPr>
      </w:pPr>
    </w:p>
    <w:p w:rsidR="00D55CCE" w:rsidRDefault="00237B22" w:rsidP="00D55CCE">
      <w:pPr>
        <w:spacing w:after="0" w:line="360" w:lineRule="auto"/>
        <w:ind w:firstLine="709"/>
        <w:jc w:val="both"/>
        <w:rPr>
          <w:rFonts w:ascii="Arial" w:hAnsi="Arial" w:cs="Arial"/>
        </w:rPr>
      </w:pPr>
      <w:r>
        <w:rPr>
          <w:rFonts w:ascii="Arial" w:hAnsi="Arial" w:cs="Arial"/>
          <w:noProof/>
          <w:lang w:eastAsia="es-AR"/>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4518025" cy="3384550"/>
            <wp:effectExtent l="19050" t="0" r="0" b="0"/>
            <wp:wrapSquare wrapText="bothSides"/>
            <wp:docPr id="2" name="Imagen 1" descr="http://i.ytimg.com/vi/e4VNf9JtBe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e4VNf9JtBeo/0.jpg"/>
                    <pic:cNvPicPr>
                      <a:picLocks noChangeAspect="1" noChangeArrowheads="1"/>
                    </pic:cNvPicPr>
                  </pic:nvPicPr>
                  <pic:blipFill>
                    <a:blip r:embed="rId9"/>
                    <a:srcRect/>
                    <a:stretch>
                      <a:fillRect/>
                    </a:stretch>
                  </pic:blipFill>
                  <pic:spPr bwMode="auto">
                    <a:xfrm>
                      <a:off x="0" y="0"/>
                      <a:ext cx="4518025" cy="3384550"/>
                    </a:xfrm>
                    <a:prstGeom prst="rect">
                      <a:avLst/>
                    </a:prstGeom>
                    <a:noFill/>
                    <a:ln w="9525">
                      <a:noFill/>
                      <a:miter lim="800000"/>
                      <a:headEnd/>
                      <a:tailEnd/>
                    </a:ln>
                  </pic:spPr>
                </pic:pic>
              </a:graphicData>
            </a:graphic>
          </wp:anchor>
        </w:drawing>
      </w: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D55CCE" w:rsidRDefault="00D55CCE" w:rsidP="00D55CCE">
      <w:pPr>
        <w:spacing w:after="0" w:line="360" w:lineRule="auto"/>
        <w:ind w:firstLine="709"/>
        <w:jc w:val="both"/>
        <w:rPr>
          <w:rFonts w:ascii="Arial" w:hAnsi="Arial" w:cs="Arial"/>
        </w:rPr>
      </w:pPr>
    </w:p>
    <w:p w:rsidR="00FC508D" w:rsidRDefault="00FC508D" w:rsidP="00710585">
      <w:pPr>
        <w:spacing w:after="0" w:line="360" w:lineRule="auto"/>
        <w:ind w:firstLine="709"/>
        <w:rPr>
          <w:rFonts w:ascii="Arial" w:hAnsi="Arial" w:cs="Arial"/>
          <w:u w:val="single"/>
        </w:rPr>
      </w:pPr>
    </w:p>
    <w:p w:rsidR="00E87573" w:rsidRDefault="00E87573" w:rsidP="00710585">
      <w:pPr>
        <w:spacing w:after="0" w:line="360" w:lineRule="auto"/>
        <w:ind w:firstLine="709"/>
        <w:rPr>
          <w:rFonts w:ascii="Arial" w:hAnsi="Arial" w:cs="Arial"/>
          <w:b/>
          <w:u w:val="single"/>
        </w:rPr>
      </w:pPr>
    </w:p>
    <w:p w:rsidR="00E87573" w:rsidRDefault="00E87573" w:rsidP="00710585">
      <w:pPr>
        <w:spacing w:after="0" w:line="360" w:lineRule="auto"/>
        <w:ind w:firstLine="709"/>
        <w:rPr>
          <w:rFonts w:ascii="Arial" w:hAnsi="Arial" w:cs="Arial"/>
          <w:b/>
          <w:u w:val="single"/>
        </w:rPr>
      </w:pPr>
    </w:p>
    <w:p w:rsidR="00E87573" w:rsidRDefault="00E87573" w:rsidP="00710585">
      <w:pPr>
        <w:spacing w:after="0" w:line="360" w:lineRule="auto"/>
        <w:ind w:firstLine="709"/>
        <w:rPr>
          <w:rFonts w:ascii="Arial" w:hAnsi="Arial" w:cs="Arial"/>
          <w:b/>
          <w:u w:val="single"/>
        </w:rPr>
      </w:pPr>
    </w:p>
    <w:p w:rsidR="0080782C" w:rsidRPr="00D51A3C" w:rsidRDefault="005A4764" w:rsidP="00710585">
      <w:pPr>
        <w:spacing w:after="0" w:line="360" w:lineRule="auto"/>
        <w:ind w:firstLine="709"/>
        <w:rPr>
          <w:rFonts w:ascii="Arial" w:hAnsi="Arial" w:cs="Arial"/>
          <w:b/>
          <w:u w:val="single"/>
        </w:rPr>
      </w:pPr>
      <w:r w:rsidRPr="00D51A3C">
        <w:rPr>
          <w:rFonts w:ascii="Arial" w:hAnsi="Arial" w:cs="Arial"/>
          <w:b/>
          <w:u w:val="single"/>
        </w:rPr>
        <w:t>Un poco de historia</w:t>
      </w:r>
    </w:p>
    <w:p w:rsidR="005A4764" w:rsidRPr="005A4764" w:rsidRDefault="005A4764" w:rsidP="00D55CCE">
      <w:pPr>
        <w:spacing w:after="0" w:line="360" w:lineRule="auto"/>
        <w:ind w:firstLine="709"/>
        <w:jc w:val="both"/>
        <w:rPr>
          <w:rFonts w:ascii="Arial" w:hAnsi="Arial" w:cs="Arial"/>
          <w:u w:val="single"/>
        </w:rPr>
      </w:pPr>
    </w:p>
    <w:p w:rsidR="006A3FD6" w:rsidRDefault="00D55CCE" w:rsidP="00C66DA8">
      <w:pPr>
        <w:spacing w:after="0" w:line="360" w:lineRule="auto"/>
        <w:ind w:firstLine="709"/>
        <w:jc w:val="both"/>
        <w:rPr>
          <w:rFonts w:ascii="Arial" w:hAnsi="Arial" w:cs="Arial"/>
        </w:rPr>
      </w:pPr>
      <w:r>
        <w:rPr>
          <w:rFonts w:ascii="Arial" w:hAnsi="Arial" w:cs="Arial"/>
        </w:rPr>
        <w:t xml:space="preserve">Desde que nacemos estamos expuestos </w:t>
      </w:r>
      <w:r w:rsidR="0080782C">
        <w:rPr>
          <w:rFonts w:ascii="Arial" w:hAnsi="Arial" w:cs="Arial"/>
        </w:rPr>
        <w:t>a los avisos publicitarios</w:t>
      </w:r>
      <w:r>
        <w:rPr>
          <w:rFonts w:ascii="Arial" w:hAnsi="Arial" w:cs="Arial"/>
        </w:rPr>
        <w:t>, forma</w:t>
      </w:r>
      <w:r w:rsidR="0080782C">
        <w:rPr>
          <w:rFonts w:ascii="Arial" w:hAnsi="Arial" w:cs="Arial"/>
        </w:rPr>
        <w:t>n</w:t>
      </w:r>
      <w:r>
        <w:rPr>
          <w:rFonts w:ascii="Arial" w:hAnsi="Arial" w:cs="Arial"/>
        </w:rPr>
        <w:t xml:space="preserve"> parte de nuestra vida y de nuestra educa</w:t>
      </w:r>
      <w:r w:rsidR="0080782C">
        <w:rPr>
          <w:rFonts w:ascii="Arial" w:hAnsi="Arial" w:cs="Arial"/>
        </w:rPr>
        <w:t>ción, crecen junto a nosotros.</w:t>
      </w:r>
      <w:r>
        <w:rPr>
          <w:rFonts w:ascii="Arial" w:hAnsi="Arial" w:cs="Arial"/>
        </w:rPr>
        <w:t xml:space="preserve"> Un fenómeno que se desarrolló con los años (a pasos agigantados) junto con los avances tecnológicos, fue un tipo de publicidad en especial: la de los </w:t>
      </w:r>
      <w:r w:rsidRPr="000F2F15">
        <w:rPr>
          <w:rFonts w:ascii="Arial" w:hAnsi="Arial" w:cs="Arial"/>
          <w:u w:val="single"/>
        </w:rPr>
        <w:t>videojuegos</w:t>
      </w:r>
      <w:r>
        <w:rPr>
          <w:rFonts w:ascii="Arial" w:hAnsi="Arial" w:cs="Arial"/>
        </w:rPr>
        <w:t>.</w:t>
      </w:r>
      <w:r w:rsidR="0080782C">
        <w:rPr>
          <w:rFonts w:ascii="Arial" w:hAnsi="Arial" w:cs="Arial"/>
        </w:rPr>
        <w:t xml:space="preserve"> El origen de</w:t>
      </w:r>
      <w:r w:rsidR="000F2F15">
        <w:rPr>
          <w:rFonts w:ascii="Arial" w:hAnsi="Arial" w:cs="Arial"/>
        </w:rPr>
        <w:t xml:space="preserve"> estos juegos</w:t>
      </w:r>
      <w:r w:rsidR="0080782C">
        <w:rPr>
          <w:rFonts w:ascii="Arial" w:hAnsi="Arial" w:cs="Arial"/>
        </w:rPr>
        <w:t xml:space="preserve"> se remonta a la década de 1940, donde las potencias ganadoras de la Segunda Guerra Mundial construyeron las primeras supercomputadoras progr</w:t>
      </w:r>
      <w:r w:rsidR="0080782C">
        <w:rPr>
          <w:rFonts w:ascii="Arial" w:hAnsi="Arial" w:cs="Arial"/>
        </w:rPr>
        <w:t>a</w:t>
      </w:r>
      <w:r w:rsidR="0080782C">
        <w:rPr>
          <w:rFonts w:ascii="Arial" w:hAnsi="Arial" w:cs="Arial"/>
        </w:rPr>
        <w:t>mables</w:t>
      </w:r>
      <w:r w:rsidR="000F2F15">
        <w:rPr>
          <w:rFonts w:ascii="Arial" w:hAnsi="Arial" w:cs="Arial"/>
        </w:rPr>
        <w:t xml:space="preserve"> y comenzaron los primeros intentos por darle un carácter lúdico, de entretenimiento, a estos artefactos. </w:t>
      </w:r>
      <w:r w:rsidR="00D51A3C">
        <w:rPr>
          <w:rFonts w:ascii="Arial" w:hAnsi="Arial" w:cs="Arial"/>
        </w:rPr>
        <w:t>Recién en la década del ’60 aparecieron los videojuegos modernos, teniendo como pr</w:t>
      </w:r>
      <w:r w:rsidR="00D51A3C">
        <w:rPr>
          <w:rFonts w:ascii="Arial" w:hAnsi="Arial" w:cs="Arial"/>
        </w:rPr>
        <w:t>i</w:t>
      </w:r>
      <w:r w:rsidR="00D51A3C">
        <w:rPr>
          <w:rFonts w:ascii="Arial" w:hAnsi="Arial" w:cs="Arial"/>
        </w:rPr>
        <w:t>mogénito el “Galaxy Game”, el primer arcade</w:t>
      </w:r>
      <w:r w:rsidR="00D51A3C">
        <w:rPr>
          <w:rStyle w:val="Refdenotaalpie"/>
          <w:rFonts w:ascii="Arial" w:hAnsi="Arial" w:cs="Arial"/>
        </w:rPr>
        <w:footnoteReference w:id="2"/>
      </w:r>
      <w:r w:rsidR="00D51A3C">
        <w:rPr>
          <w:rFonts w:ascii="Arial" w:hAnsi="Arial" w:cs="Arial"/>
        </w:rPr>
        <w:t xml:space="preserve"> de la historia. </w:t>
      </w:r>
      <w:r w:rsidR="00232936">
        <w:rPr>
          <w:rFonts w:ascii="Arial" w:hAnsi="Arial" w:cs="Arial"/>
        </w:rPr>
        <w:t>G</w:t>
      </w:r>
      <w:r w:rsidR="000F2F15">
        <w:rPr>
          <w:rFonts w:ascii="Arial" w:hAnsi="Arial" w:cs="Arial"/>
        </w:rPr>
        <w:t>racias a Atari</w:t>
      </w:r>
      <w:r w:rsidR="000F2F15">
        <w:rPr>
          <w:rStyle w:val="Refdenotaalpie"/>
          <w:rFonts w:ascii="Arial" w:hAnsi="Arial" w:cs="Arial"/>
        </w:rPr>
        <w:footnoteReference w:id="3"/>
      </w:r>
      <w:r w:rsidR="000F2F15">
        <w:rPr>
          <w:rFonts w:ascii="Arial" w:hAnsi="Arial" w:cs="Arial"/>
        </w:rPr>
        <w:t xml:space="preserve">, empresa líder, </w:t>
      </w:r>
      <w:r w:rsidR="00232936">
        <w:rPr>
          <w:rFonts w:ascii="Arial" w:hAnsi="Arial" w:cs="Arial"/>
        </w:rPr>
        <w:t xml:space="preserve">este tipo de tecnología </w:t>
      </w:r>
      <w:r w:rsidR="00B0309F">
        <w:rPr>
          <w:rFonts w:ascii="Arial" w:hAnsi="Arial" w:cs="Arial"/>
        </w:rPr>
        <w:t>logró</w:t>
      </w:r>
      <w:r w:rsidR="00232936">
        <w:rPr>
          <w:rFonts w:ascii="Arial" w:hAnsi="Arial" w:cs="Arial"/>
        </w:rPr>
        <w:t xml:space="preserve"> un rápido desarrollo de las consolas y </w:t>
      </w:r>
      <w:r w:rsidR="00B0309F">
        <w:rPr>
          <w:rFonts w:ascii="Arial" w:hAnsi="Arial" w:cs="Arial"/>
        </w:rPr>
        <w:t xml:space="preserve">asimismo de </w:t>
      </w:r>
      <w:r w:rsidR="00232936">
        <w:rPr>
          <w:rFonts w:ascii="Arial" w:hAnsi="Arial" w:cs="Arial"/>
        </w:rPr>
        <w:t xml:space="preserve">la jugabilidad. Otras empresas importantes, que aún hoy en día </w:t>
      </w:r>
      <w:r w:rsidR="00B0309F">
        <w:rPr>
          <w:rFonts w:ascii="Arial" w:hAnsi="Arial" w:cs="Arial"/>
        </w:rPr>
        <w:t>mantienen su prestigio</w:t>
      </w:r>
      <w:r w:rsidR="00232936">
        <w:rPr>
          <w:rFonts w:ascii="Arial" w:hAnsi="Arial" w:cs="Arial"/>
        </w:rPr>
        <w:t>, aparecieron en este mercado de los videogames, como Intel, Apple, Nintendo, todas realizando aportes ya sea de microproces</w:t>
      </w:r>
      <w:r w:rsidR="00232936">
        <w:rPr>
          <w:rFonts w:ascii="Arial" w:hAnsi="Arial" w:cs="Arial"/>
        </w:rPr>
        <w:t>a</w:t>
      </w:r>
      <w:r w:rsidR="00232936">
        <w:rPr>
          <w:rFonts w:ascii="Arial" w:hAnsi="Arial" w:cs="Arial"/>
        </w:rPr>
        <w:t>dores, hardware, nuevas ideas y tecnologías e innovaciones. En un comienzo las consolas de ju</w:t>
      </w:r>
      <w:r w:rsidR="00232936">
        <w:rPr>
          <w:rFonts w:ascii="Arial" w:hAnsi="Arial" w:cs="Arial"/>
        </w:rPr>
        <w:t>e</w:t>
      </w:r>
      <w:r w:rsidR="00232936">
        <w:rPr>
          <w:rFonts w:ascii="Arial" w:hAnsi="Arial" w:cs="Arial"/>
        </w:rPr>
        <w:t>gos eran armatostes, poco prácticos y muy costosos, como la previamente nombrada “Galaxy</w:t>
      </w:r>
      <w:r w:rsidR="00734E46">
        <w:rPr>
          <w:rFonts w:ascii="Arial" w:hAnsi="Arial" w:cs="Arial"/>
        </w:rPr>
        <w:t xml:space="preserve">  </w:t>
      </w:r>
      <w:r w:rsidR="00232936">
        <w:rPr>
          <w:rFonts w:ascii="Arial" w:hAnsi="Arial" w:cs="Arial"/>
        </w:rPr>
        <w:t>Game”</w:t>
      </w:r>
      <w:r w:rsidR="00B0309F">
        <w:rPr>
          <w:rFonts w:ascii="Arial" w:hAnsi="Arial" w:cs="Arial"/>
        </w:rPr>
        <w:t xml:space="preserve"> que, además de tener un tamaño prominente</w:t>
      </w:r>
      <w:r w:rsidR="00232936">
        <w:rPr>
          <w:rFonts w:ascii="Arial" w:hAnsi="Arial" w:cs="Arial"/>
        </w:rPr>
        <w:t xml:space="preserve"> tenía un costo de nada menos que 20.000 dólares,</w:t>
      </w:r>
      <w:r w:rsidR="008D0DFD">
        <w:rPr>
          <w:rFonts w:ascii="Arial" w:hAnsi="Arial" w:cs="Arial"/>
        </w:rPr>
        <w:t xml:space="preserve"> un lujo que no mucha gente podía darse. Así fue como se fue poniendo más interés y peso en la practicidad de la misma, se comenzó a pensar en el </w:t>
      </w:r>
      <w:r w:rsidR="00D51A3C">
        <w:rPr>
          <w:rFonts w:ascii="Arial" w:hAnsi="Arial" w:cs="Arial"/>
        </w:rPr>
        <w:t>consumidor y</w:t>
      </w:r>
      <w:r w:rsidR="008D0DFD">
        <w:rPr>
          <w:rFonts w:ascii="Arial" w:hAnsi="Arial" w:cs="Arial"/>
        </w:rPr>
        <w:t xml:space="preserve"> así crearon los ordenad</w:t>
      </w:r>
      <w:r w:rsidR="008D0DFD">
        <w:rPr>
          <w:rFonts w:ascii="Arial" w:hAnsi="Arial" w:cs="Arial"/>
        </w:rPr>
        <w:t>o</w:t>
      </w:r>
      <w:r w:rsidR="008D0DFD">
        <w:rPr>
          <w:rFonts w:ascii="Arial" w:hAnsi="Arial" w:cs="Arial"/>
        </w:rPr>
        <w:t xml:space="preserve">res personales, que en principio carecían de pantalla. </w:t>
      </w:r>
      <w:r w:rsidR="00D37A01">
        <w:rPr>
          <w:rFonts w:ascii="Arial" w:hAnsi="Arial" w:cs="Arial"/>
        </w:rPr>
        <w:t>Así fueron sucediéndose las consolas, sie</w:t>
      </w:r>
      <w:r w:rsidR="00D37A01">
        <w:rPr>
          <w:rFonts w:ascii="Arial" w:hAnsi="Arial" w:cs="Arial"/>
        </w:rPr>
        <w:t>m</w:t>
      </w:r>
      <w:r w:rsidR="00D37A01">
        <w:rPr>
          <w:rFonts w:ascii="Arial" w:hAnsi="Arial" w:cs="Arial"/>
        </w:rPr>
        <w:t xml:space="preserve">pre superándose unas a otras, algunas como la primer Atari, Nintendo, posteriormente SEGA y </w:t>
      </w:r>
      <w:r w:rsidR="00734E46">
        <w:rPr>
          <w:rFonts w:ascii="Arial" w:hAnsi="Arial" w:cs="Arial"/>
        </w:rPr>
        <w:t xml:space="preserve">   </w:t>
      </w:r>
      <w:r w:rsidR="00D37A01">
        <w:rPr>
          <w:rFonts w:ascii="Arial" w:hAnsi="Arial" w:cs="Arial"/>
        </w:rPr>
        <w:t xml:space="preserve">Commodore. </w:t>
      </w:r>
      <w:r w:rsidR="005A4764">
        <w:rPr>
          <w:rFonts w:ascii="Arial" w:hAnsi="Arial" w:cs="Arial"/>
        </w:rPr>
        <w:t xml:space="preserve">Apple fue uno de los primeros que </w:t>
      </w:r>
      <w:r w:rsidR="007E7FD5">
        <w:rPr>
          <w:rFonts w:ascii="Arial" w:hAnsi="Arial" w:cs="Arial"/>
        </w:rPr>
        <w:t>desarrolló, alrededor del año 1977,</w:t>
      </w:r>
      <w:r w:rsidR="00C66DA8">
        <w:rPr>
          <w:rFonts w:ascii="Arial" w:hAnsi="Arial" w:cs="Arial"/>
        </w:rPr>
        <w:t xml:space="preserve"> la idea de</w:t>
      </w:r>
      <w:r w:rsidR="007E7FD5">
        <w:rPr>
          <w:rFonts w:ascii="Arial" w:hAnsi="Arial" w:cs="Arial"/>
        </w:rPr>
        <w:t xml:space="preserve"> r</w:t>
      </w:r>
      <w:r w:rsidR="007E7FD5">
        <w:rPr>
          <w:rFonts w:ascii="Arial" w:hAnsi="Arial" w:cs="Arial"/>
        </w:rPr>
        <w:t>e</w:t>
      </w:r>
      <w:r w:rsidR="007E7FD5">
        <w:rPr>
          <w:rFonts w:ascii="Arial" w:hAnsi="Arial" w:cs="Arial"/>
        </w:rPr>
        <w:t xml:space="preserve">ducir los costos de producción y a su vez </w:t>
      </w:r>
      <w:r w:rsidR="00C66DA8">
        <w:rPr>
          <w:rFonts w:ascii="Arial" w:hAnsi="Arial" w:cs="Arial"/>
        </w:rPr>
        <w:t xml:space="preserve">poder bajar el precio </w:t>
      </w:r>
      <w:r w:rsidR="007E7FD5">
        <w:rPr>
          <w:rFonts w:ascii="Arial" w:hAnsi="Arial" w:cs="Arial"/>
        </w:rPr>
        <w:t>de venta de sus productos, mej</w:t>
      </w:r>
      <w:r w:rsidR="007E7FD5">
        <w:rPr>
          <w:rFonts w:ascii="Arial" w:hAnsi="Arial" w:cs="Arial"/>
        </w:rPr>
        <w:t>o</w:t>
      </w:r>
      <w:r w:rsidR="007E7FD5">
        <w:rPr>
          <w:rFonts w:ascii="Arial" w:hAnsi="Arial" w:cs="Arial"/>
        </w:rPr>
        <w:t xml:space="preserve">rando también su rentabilidad y la satisfacción de los usuarios. </w:t>
      </w:r>
      <w:r w:rsidR="00ED41A1">
        <w:rPr>
          <w:rFonts w:ascii="Arial" w:hAnsi="Arial" w:cs="Arial"/>
        </w:rPr>
        <w:t xml:space="preserve">Es un claro ejemplo de </w:t>
      </w:r>
      <w:r w:rsidR="007E7FD5">
        <w:rPr>
          <w:rFonts w:ascii="Arial" w:hAnsi="Arial" w:cs="Arial"/>
          <w:u w:val="single"/>
        </w:rPr>
        <w:t>la ley de la inversión</w:t>
      </w:r>
      <w:r w:rsidR="007E7FD5">
        <w:rPr>
          <w:rStyle w:val="Refdenotaalpie"/>
          <w:rFonts w:ascii="Arial" w:hAnsi="Arial" w:cs="Arial"/>
          <w:u w:val="single"/>
        </w:rPr>
        <w:footnoteReference w:id="4"/>
      </w:r>
      <w:r w:rsidR="00C66DA8">
        <w:rPr>
          <w:rFonts w:ascii="Arial" w:hAnsi="Arial" w:cs="Arial"/>
        </w:rPr>
        <w:t>,</w:t>
      </w:r>
      <w:r w:rsidR="007E7FD5">
        <w:rPr>
          <w:rFonts w:ascii="Arial" w:hAnsi="Arial" w:cs="Arial"/>
        </w:rPr>
        <w:t xml:space="preserve"> ya que </w:t>
      </w:r>
      <w:r w:rsidR="00D37A01">
        <w:rPr>
          <w:rFonts w:ascii="Arial" w:hAnsi="Arial" w:cs="Arial"/>
        </w:rPr>
        <w:t xml:space="preserve">la tecnología de estas consolas de videojuegos fue mejorando año a año, y cada vez las mismas son más </w:t>
      </w:r>
      <w:r w:rsidR="00C66DA8">
        <w:rPr>
          <w:rFonts w:ascii="Arial" w:hAnsi="Arial" w:cs="Arial"/>
        </w:rPr>
        <w:t xml:space="preserve">baratas y </w:t>
      </w:r>
      <w:r w:rsidR="00D37A01">
        <w:rPr>
          <w:rFonts w:ascii="Arial" w:hAnsi="Arial" w:cs="Arial"/>
        </w:rPr>
        <w:t>accesibles a todos los sectores de la po</w:t>
      </w:r>
      <w:r w:rsidR="00ED41A1">
        <w:rPr>
          <w:rFonts w:ascii="Arial" w:hAnsi="Arial" w:cs="Arial"/>
        </w:rPr>
        <w:t>blación.</w:t>
      </w:r>
    </w:p>
    <w:p w:rsidR="00710585" w:rsidRDefault="00FC508D" w:rsidP="00710585">
      <w:pPr>
        <w:spacing w:after="0" w:line="360" w:lineRule="auto"/>
        <w:ind w:firstLine="709"/>
        <w:jc w:val="both"/>
        <w:rPr>
          <w:rFonts w:ascii="Arial" w:hAnsi="Arial" w:cs="Arial"/>
        </w:rPr>
      </w:pPr>
      <w:r>
        <w:rPr>
          <w:rFonts w:ascii="Arial" w:hAnsi="Arial" w:cs="Arial"/>
          <w:noProof/>
          <w:lang w:eastAsia="es-AR"/>
        </w:rPr>
        <w:drawing>
          <wp:anchor distT="0" distB="0" distL="114300" distR="114300" simplePos="0" relativeHeight="251659264" behindDoc="0" locked="0" layoutInCell="1" allowOverlap="1">
            <wp:simplePos x="0" y="0"/>
            <wp:positionH relativeFrom="column">
              <wp:posOffset>1957070</wp:posOffset>
            </wp:positionH>
            <wp:positionV relativeFrom="paragraph">
              <wp:posOffset>98425</wp:posOffset>
            </wp:positionV>
            <wp:extent cx="1914525" cy="1282700"/>
            <wp:effectExtent l="19050" t="19050" r="28575" b="12700"/>
            <wp:wrapSquare wrapText="bothSides"/>
            <wp:docPr id="5" name="Imagen 4" descr="http://www.bloomberg.com/image/ioU.mYKmSc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omberg.com/image/ioU.mYKmScMU.jpg"/>
                    <pic:cNvPicPr>
                      <a:picLocks noChangeAspect="1" noChangeArrowheads="1"/>
                    </pic:cNvPicPr>
                  </pic:nvPicPr>
                  <pic:blipFill>
                    <a:blip r:embed="rId10" cstate="print"/>
                    <a:srcRect/>
                    <a:stretch>
                      <a:fillRect/>
                    </a:stretch>
                  </pic:blipFill>
                  <pic:spPr bwMode="auto">
                    <a:xfrm>
                      <a:off x="0" y="0"/>
                      <a:ext cx="1914525" cy="1282700"/>
                    </a:xfrm>
                    <a:prstGeom prst="rect">
                      <a:avLst/>
                    </a:prstGeom>
                    <a:noFill/>
                    <a:ln w="15875" cap="rnd">
                      <a:solidFill>
                        <a:schemeClr val="tx1">
                          <a:lumMod val="50000"/>
                          <a:lumOff val="50000"/>
                          <a:alpha val="60000"/>
                        </a:schemeClr>
                      </a:solidFill>
                      <a:bevel/>
                      <a:headEnd/>
                      <a:tailEnd/>
                    </a:ln>
                  </pic:spPr>
                </pic:pic>
              </a:graphicData>
            </a:graphic>
          </wp:anchor>
        </w:drawing>
      </w:r>
    </w:p>
    <w:p w:rsidR="00710585" w:rsidRDefault="00710585" w:rsidP="00710585">
      <w:pPr>
        <w:spacing w:after="0" w:line="360" w:lineRule="auto"/>
        <w:jc w:val="both"/>
        <w:rPr>
          <w:rFonts w:ascii="Arial" w:hAnsi="Arial" w:cs="Arial"/>
          <w:sz w:val="16"/>
          <w:szCs w:val="16"/>
        </w:rPr>
      </w:pPr>
    </w:p>
    <w:p w:rsidR="00237B22" w:rsidRDefault="00237B22" w:rsidP="00157E34">
      <w:pPr>
        <w:spacing w:after="0" w:line="360" w:lineRule="auto"/>
        <w:jc w:val="both"/>
        <w:rPr>
          <w:rFonts w:ascii="Arial" w:hAnsi="Arial" w:cs="Arial"/>
          <w:sz w:val="16"/>
          <w:szCs w:val="16"/>
        </w:rPr>
      </w:pPr>
      <w:r>
        <w:rPr>
          <w:rFonts w:ascii="Arial" w:hAnsi="Arial" w:cs="Arial"/>
          <w:sz w:val="16"/>
          <w:szCs w:val="16"/>
        </w:rPr>
        <w:t xml:space="preserve">                  </w:t>
      </w:r>
    </w:p>
    <w:p w:rsidR="00237B22" w:rsidRDefault="00237B22" w:rsidP="00157E34">
      <w:pPr>
        <w:spacing w:after="0" w:line="360" w:lineRule="auto"/>
        <w:jc w:val="both"/>
        <w:rPr>
          <w:rFonts w:ascii="Arial" w:hAnsi="Arial" w:cs="Arial"/>
          <w:sz w:val="16"/>
          <w:szCs w:val="16"/>
        </w:rPr>
      </w:pPr>
    </w:p>
    <w:p w:rsidR="00237B22" w:rsidRDefault="00237B22" w:rsidP="00157E34">
      <w:pPr>
        <w:spacing w:after="0" w:line="360" w:lineRule="auto"/>
        <w:jc w:val="both"/>
        <w:rPr>
          <w:rFonts w:ascii="Arial" w:hAnsi="Arial" w:cs="Arial"/>
          <w:sz w:val="16"/>
          <w:szCs w:val="16"/>
        </w:rPr>
      </w:pPr>
    </w:p>
    <w:p w:rsidR="00237B22" w:rsidRDefault="00237B22" w:rsidP="00157E34">
      <w:pPr>
        <w:spacing w:after="0" w:line="360" w:lineRule="auto"/>
        <w:jc w:val="both"/>
        <w:rPr>
          <w:rFonts w:ascii="Arial" w:hAnsi="Arial" w:cs="Arial"/>
          <w:sz w:val="16"/>
          <w:szCs w:val="16"/>
        </w:rPr>
      </w:pPr>
      <w:r>
        <w:rPr>
          <w:rFonts w:ascii="Arial" w:hAnsi="Arial" w:cs="Arial"/>
          <w:sz w:val="16"/>
          <w:szCs w:val="16"/>
        </w:rPr>
        <w:t xml:space="preserve">               </w:t>
      </w:r>
    </w:p>
    <w:p w:rsidR="00237B22" w:rsidRDefault="00237B22" w:rsidP="00157E34">
      <w:pPr>
        <w:spacing w:after="0" w:line="360" w:lineRule="auto"/>
        <w:jc w:val="both"/>
        <w:rPr>
          <w:rFonts w:ascii="Arial" w:hAnsi="Arial" w:cs="Arial"/>
          <w:sz w:val="16"/>
          <w:szCs w:val="16"/>
        </w:rPr>
      </w:pPr>
    </w:p>
    <w:p w:rsidR="00237B22" w:rsidRDefault="00237B22" w:rsidP="00157E34">
      <w:pPr>
        <w:spacing w:after="0" w:line="360" w:lineRule="auto"/>
        <w:jc w:val="both"/>
        <w:rPr>
          <w:rFonts w:ascii="Arial" w:hAnsi="Arial" w:cs="Arial"/>
          <w:sz w:val="16"/>
          <w:szCs w:val="16"/>
        </w:rPr>
      </w:pPr>
      <w:r>
        <w:rPr>
          <w:rFonts w:ascii="Arial" w:hAnsi="Arial" w:cs="Arial"/>
          <w:sz w:val="16"/>
          <w:szCs w:val="16"/>
        </w:rPr>
        <w:t xml:space="preserve">                   </w:t>
      </w:r>
    </w:p>
    <w:p w:rsidR="007B34B0" w:rsidRDefault="00237B22" w:rsidP="00157E34">
      <w:pPr>
        <w:spacing w:after="0" w:line="360" w:lineRule="auto"/>
        <w:jc w:val="both"/>
        <w:rPr>
          <w:rFonts w:ascii="Arial" w:hAnsi="Arial" w:cs="Arial"/>
        </w:rPr>
      </w:pPr>
      <w:r>
        <w:rPr>
          <w:rFonts w:ascii="Arial" w:hAnsi="Arial" w:cs="Arial"/>
          <w:sz w:val="16"/>
          <w:szCs w:val="16"/>
        </w:rPr>
        <w:t xml:space="preserve">                                                        </w:t>
      </w:r>
      <w:r w:rsidR="0012065D">
        <w:rPr>
          <w:rFonts w:ascii="Arial" w:hAnsi="Arial" w:cs="Arial"/>
          <w:sz w:val="16"/>
          <w:szCs w:val="16"/>
        </w:rPr>
        <w:t xml:space="preserve">                  </w:t>
      </w:r>
      <w:r>
        <w:rPr>
          <w:rFonts w:ascii="Arial" w:hAnsi="Arial" w:cs="Arial"/>
          <w:sz w:val="16"/>
          <w:szCs w:val="16"/>
        </w:rPr>
        <w:t xml:space="preserve">  </w:t>
      </w:r>
      <w:r w:rsidR="00710585" w:rsidRPr="00710585">
        <w:rPr>
          <w:rFonts w:ascii="Arial" w:hAnsi="Arial" w:cs="Arial"/>
          <w:sz w:val="16"/>
          <w:szCs w:val="16"/>
        </w:rPr>
        <w:t>“Galaxy</w:t>
      </w:r>
      <w:r w:rsidR="0012065D">
        <w:rPr>
          <w:rFonts w:ascii="Arial" w:hAnsi="Arial" w:cs="Arial"/>
          <w:sz w:val="16"/>
          <w:szCs w:val="16"/>
        </w:rPr>
        <w:t xml:space="preserve"> </w:t>
      </w:r>
      <w:r w:rsidR="00710585" w:rsidRPr="00710585">
        <w:rPr>
          <w:rFonts w:ascii="Arial" w:hAnsi="Arial" w:cs="Arial"/>
          <w:sz w:val="16"/>
          <w:szCs w:val="16"/>
        </w:rPr>
        <w:t>Game”, 1971</w:t>
      </w:r>
      <w:r w:rsidR="00710585">
        <w:rPr>
          <w:rFonts w:ascii="Arial" w:hAnsi="Arial" w:cs="Arial"/>
        </w:rPr>
        <w:t>.</w:t>
      </w:r>
    </w:p>
    <w:p w:rsidR="00ED41A1" w:rsidRDefault="00ED41A1" w:rsidP="00C66DA8">
      <w:pPr>
        <w:spacing w:after="0" w:line="360" w:lineRule="auto"/>
        <w:ind w:firstLine="709"/>
        <w:jc w:val="both"/>
        <w:rPr>
          <w:rFonts w:ascii="Arial" w:hAnsi="Arial" w:cs="Arial"/>
        </w:rPr>
      </w:pPr>
    </w:p>
    <w:p w:rsidR="006475F2" w:rsidRDefault="002F7DFC" w:rsidP="00C66DA8">
      <w:pPr>
        <w:spacing w:after="0" w:line="360" w:lineRule="auto"/>
        <w:ind w:firstLine="709"/>
        <w:jc w:val="both"/>
        <w:rPr>
          <w:rFonts w:ascii="Arial" w:hAnsi="Arial" w:cs="Arial"/>
        </w:rPr>
      </w:pPr>
      <w:r>
        <w:rPr>
          <w:noProof/>
          <w:lang w:eastAsia="es-AR"/>
        </w:rPr>
        <w:drawing>
          <wp:anchor distT="0" distB="0" distL="114300" distR="114300" simplePos="0" relativeHeight="251660288" behindDoc="0" locked="0" layoutInCell="1" allowOverlap="1">
            <wp:simplePos x="0" y="0"/>
            <wp:positionH relativeFrom="column">
              <wp:posOffset>17145</wp:posOffset>
            </wp:positionH>
            <wp:positionV relativeFrom="paragraph">
              <wp:posOffset>1466215</wp:posOffset>
            </wp:positionV>
            <wp:extent cx="3295650" cy="1494155"/>
            <wp:effectExtent l="0" t="0" r="0" b="0"/>
            <wp:wrapSquare wrapText="bothSides"/>
            <wp:docPr id="3" name="Imagen 3" descr="http://3.bp.blogspot.com/-rIBH06J4mXM/UAloNvMIPDI/AAAAAAAAK_4/MlnmKpSviFc/s1600/Pac-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rIBH06J4mXM/UAloNvMIPDI/AAAAAAAAK_4/MlnmKpSviFc/s1600/Pac-Man+logo.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1494155"/>
                    </a:xfrm>
                    <a:prstGeom prst="rect">
                      <a:avLst/>
                    </a:prstGeom>
                    <a:noFill/>
                    <a:ln>
                      <a:noFill/>
                    </a:ln>
                  </pic:spPr>
                </pic:pic>
              </a:graphicData>
            </a:graphic>
          </wp:anchor>
        </w:drawing>
      </w:r>
      <w:r w:rsidR="00C66DA8">
        <w:rPr>
          <w:rFonts w:ascii="Arial" w:hAnsi="Arial" w:cs="Arial"/>
        </w:rPr>
        <w:t>La característica principal que p</w:t>
      </w:r>
      <w:r w:rsidR="00C66DA8">
        <w:rPr>
          <w:rFonts w:ascii="Arial" w:hAnsi="Arial" w:cs="Arial"/>
        </w:rPr>
        <w:t>o</w:t>
      </w:r>
      <w:r w:rsidR="00C66DA8">
        <w:rPr>
          <w:rFonts w:ascii="Arial" w:hAnsi="Arial" w:cs="Arial"/>
        </w:rPr>
        <w:t>demos destacar de l</w:t>
      </w:r>
      <w:r w:rsidR="00ED41A1">
        <w:rPr>
          <w:rFonts w:ascii="Arial" w:hAnsi="Arial" w:cs="Arial"/>
        </w:rPr>
        <w:t>a industria de los vide</w:t>
      </w:r>
      <w:r w:rsidR="00ED41A1">
        <w:rPr>
          <w:rFonts w:ascii="Arial" w:hAnsi="Arial" w:cs="Arial"/>
        </w:rPr>
        <w:t>o</w:t>
      </w:r>
      <w:r w:rsidR="00ED41A1">
        <w:rPr>
          <w:rFonts w:ascii="Arial" w:hAnsi="Arial" w:cs="Arial"/>
        </w:rPr>
        <w:t xml:space="preserve">juegos </w:t>
      </w:r>
      <w:r w:rsidR="00C66DA8">
        <w:rPr>
          <w:rFonts w:ascii="Arial" w:hAnsi="Arial" w:cs="Arial"/>
        </w:rPr>
        <w:t>es que nadie imaginaba que la mi</w:t>
      </w:r>
      <w:r w:rsidR="00C66DA8">
        <w:rPr>
          <w:rFonts w:ascii="Arial" w:hAnsi="Arial" w:cs="Arial"/>
        </w:rPr>
        <w:t>s</w:t>
      </w:r>
      <w:r w:rsidR="00C66DA8">
        <w:rPr>
          <w:rFonts w:ascii="Arial" w:hAnsi="Arial" w:cs="Arial"/>
        </w:rPr>
        <w:t>ma iba a tener tal éxito, pocos pensaron que se transformaría en un negocio multimillonario</w:t>
      </w:r>
      <w:r w:rsidR="00ED41A1">
        <w:rPr>
          <w:rFonts w:ascii="Arial" w:hAnsi="Arial" w:cs="Arial"/>
        </w:rPr>
        <w:t xml:space="preserve"> y que desde su invención iba a mantenerse en constante movimiento hasta llegar a nuestros días</w:t>
      </w:r>
      <w:r w:rsidR="00C66DA8">
        <w:rPr>
          <w:rFonts w:ascii="Arial" w:hAnsi="Arial" w:cs="Arial"/>
        </w:rPr>
        <w:t>.</w:t>
      </w:r>
      <w:r w:rsidR="00F92AD9">
        <w:rPr>
          <w:rFonts w:ascii="Arial" w:hAnsi="Arial" w:cs="Arial"/>
        </w:rPr>
        <w:t xml:space="preserve"> Tuvieron su auge en la llamada “década dorada”, donde fueron por primera vez usados los gráficos vectoriales, el color y se dio el punto de inflexión</w:t>
      </w:r>
      <w:r>
        <w:rPr>
          <w:rFonts w:ascii="Arial" w:hAnsi="Arial" w:cs="Arial"/>
        </w:rPr>
        <w:t>, un antes y un después de esta industria: el</w:t>
      </w:r>
      <w:r w:rsidR="00734E46">
        <w:rPr>
          <w:rFonts w:ascii="Arial" w:hAnsi="Arial" w:cs="Arial"/>
        </w:rPr>
        <w:t xml:space="preserve"> </w:t>
      </w:r>
      <w:r w:rsidR="00F92AD9">
        <w:rPr>
          <w:rFonts w:ascii="Arial" w:hAnsi="Arial" w:cs="Arial"/>
        </w:rPr>
        <w:t>Pac-Man</w:t>
      </w:r>
      <w:r>
        <w:rPr>
          <w:rFonts w:ascii="Arial" w:hAnsi="Arial" w:cs="Arial"/>
        </w:rPr>
        <w:t>. Su importancia se debe a que, hasta ese momento, los juegos estaban prácticamente destinados al público masc</w:t>
      </w:r>
      <w:r>
        <w:rPr>
          <w:rFonts w:ascii="Arial" w:hAnsi="Arial" w:cs="Arial"/>
        </w:rPr>
        <w:t>u</w:t>
      </w:r>
      <w:r>
        <w:rPr>
          <w:rFonts w:ascii="Arial" w:hAnsi="Arial" w:cs="Arial"/>
        </w:rPr>
        <w:t>lino, al igual que los personajes presentes en los mismos, eran todos hombres, lim</w:t>
      </w:r>
      <w:r>
        <w:rPr>
          <w:rFonts w:ascii="Arial" w:hAnsi="Arial" w:cs="Arial"/>
        </w:rPr>
        <w:t>i</w:t>
      </w:r>
      <w:r>
        <w:rPr>
          <w:rFonts w:ascii="Arial" w:hAnsi="Arial" w:cs="Arial"/>
        </w:rPr>
        <w:t>tando el target de las consolas.</w:t>
      </w:r>
      <w:r w:rsidR="00E345E8">
        <w:rPr>
          <w:rFonts w:ascii="Arial" w:hAnsi="Arial" w:cs="Arial"/>
        </w:rPr>
        <w:t xml:space="preserve"> El juego fue un boom total en ese momento, atrajo a usuarios de todas las edades, sectores s</w:t>
      </w:r>
      <w:r w:rsidR="00E345E8">
        <w:rPr>
          <w:rFonts w:ascii="Arial" w:hAnsi="Arial" w:cs="Arial"/>
        </w:rPr>
        <w:t>o</w:t>
      </w:r>
      <w:r w:rsidR="00E345E8">
        <w:rPr>
          <w:rFonts w:ascii="Arial" w:hAnsi="Arial" w:cs="Arial"/>
        </w:rPr>
        <w:t xml:space="preserve">ciales y de ambos sexos a las ya salas de videojuegos, reventaron las cifras de recaudación y se inauguró la industria paralela del </w:t>
      </w:r>
      <w:r w:rsidR="00734E46">
        <w:rPr>
          <w:rFonts w:ascii="Arial" w:hAnsi="Arial" w:cs="Arial"/>
        </w:rPr>
        <w:t xml:space="preserve">           </w:t>
      </w:r>
      <w:r w:rsidR="00E345E8">
        <w:rPr>
          <w:rFonts w:ascii="Arial" w:hAnsi="Arial" w:cs="Arial"/>
        </w:rPr>
        <w:t>Merchandising y comenzó también el fenómeno de las</w:t>
      </w:r>
      <w:r w:rsidR="006475F2">
        <w:rPr>
          <w:rFonts w:ascii="Arial" w:hAnsi="Arial" w:cs="Arial"/>
        </w:rPr>
        <w:t xml:space="preserve"> franquicias de los videogames.</w:t>
      </w:r>
    </w:p>
    <w:p w:rsidR="00BC4377" w:rsidRDefault="006B23D8" w:rsidP="00BC4377">
      <w:pPr>
        <w:spacing w:after="0" w:line="360" w:lineRule="auto"/>
        <w:ind w:firstLine="709"/>
        <w:jc w:val="both"/>
        <w:rPr>
          <w:rFonts w:ascii="Arial" w:hAnsi="Arial" w:cs="Arial"/>
          <w:sz w:val="16"/>
          <w:szCs w:val="16"/>
        </w:rPr>
      </w:pPr>
      <w:r w:rsidRPr="00A31F4A">
        <w:rPr>
          <w:rFonts w:ascii="Arial" w:hAnsi="Arial" w:cs="Arial"/>
          <w:noProof/>
          <w:lang w:eastAsia="es-AR"/>
        </w:rPr>
        <w:drawing>
          <wp:anchor distT="0" distB="0" distL="114300" distR="114300" simplePos="0" relativeHeight="251661312" behindDoc="0" locked="0" layoutInCell="1" allowOverlap="1">
            <wp:simplePos x="0" y="0"/>
            <wp:positionH relativeFrom="column">
              <wp:posOffset>3954145</wp:posOffset>
            </wp:positionH>
            <wp:positionV relativeFrom="paragraph">
              <wp:posOffset>3239770</wp:posOffset>
            </wp:positionV>
            <wp:extent cx="2197100" cy="1542415"/>
            <wp:effectExtent l="0" t="0" r="0" b="0"/>
            <wp:wrapSquare wrapText="bothSides"/>
            <wp:docPr id="1" name="Imagen 1" descr="http://www.imediaconnection.com/images/content/Edward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ediaconnection.com/images/content/Edwards_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0" cy="1542415"/>
                    </a:xfrm>
                    <a:prstGeom prst="rect">
                      <a:avLst/>
                    </a:prstGeom>
                    <a:noFill/>
                    <a:ln>
                      <a:noFill/>
                    </a:ln>
                  </pic:spPr>
                </pic:pic>
              </a:graphicData>
            </a:graphic>
          </wp:anchor>
        </w:drawing>
      </w:r>
      <w:r w:rsidR="00E345E8">
        <w:rPr>
          <w:rFonts w:ascii="Arial" w:hAnsi="Arial" w:cs="Arial"/>
        </w:rPr>
        <w:t>A partir de</w:t>
      </w:r>
      <w:r w:rsidR="006475F2">
        <w:rPr>
          <w:rFonts w:ascii="Arial" w:hAnsi="Arial" w:cs="Arial"/>
        </w:rPr>
        <w:t xml:space="preserve"> es</w:t>
      </w:r>
      <w:r w:rsidR="00E345E8">
        <w:rPr>
          <w:rFonts w:ascii="Arial" w:hAnsi="Arial" w:cs="Arial"/>
        </w:rPr>
        <w:t xml:space="preserve">e momento de la historia, a fines del ’80, esta industria aceleró para nunca más frenar. </w:t>
      </w:r>
      <w:r w:rsidR="00C66DA8">
        <w:rPr>
          <w:rFonts w:ascii="Arial" w:hAnsi="Arial" w:cs="Arial"/>
        </w:rPr>
        <w:t>A comienzos del siglo XXI, constituía unas de las actividades económicas más impo</w:t>
      </w:r>
      <w:r w:rsidR="00C66DA8">
        <w:rPr>
          <w:rFonts w:ascii="Arial" w:hAnsi="Arial" w:cs="Arial"/>
        </w:rPr>
        <w:t>r</w:t>
      </w:r>
      <w:r w:rsidR="00C66DA8">
        <w:rPr>
          <w:rFonts w:ascii="Arial" w:hAnsi="Arial" w:cs="Arial"/>
        </w:rPr>
        <w:t>tantes en los Estados Uni</w:t>
      </w:r>
      <w:r w:rsidR="00ED41A1">
        <w:rPr>
          <w:rFonts w:ascii="Arial" w:hAnsi="Arial" w:cs="Arial"/>
        </w:rPr>
        <w:t>dos,</w:t>
      </w:r>
      <w:r w:rsidR="00C66DA8">
        <w:rPr>
          <w:rFonts w:ascii="Arial" w:hAnsi="Arial" w:cs="Arial"/>
        </w:rPr>
        <w:t xml:space="preserve"> en otros países de Europa superaba las</w:t>
      </w:r>
      <w:r w:rsidR="00ED41A1">
        <w:rPr>
          <w:rFonts w:ascii="Arial" w:hAnsi="Arial" w:cs="Arial"/>
        </w:rPr>
        <w:t xml:space="preserve"> altísimas</w:t>
      </w:r>
      <w:r w:rsidR="00C66DA8">
        <w:rPr>
          <w:rFonts w:ascii="Arial" w:hAnsi="Arial" w:cs="Arial"/>
        </w:rPr>
        <w:t xml:space="preserve"> sumas logradas en conjunto por el cine y la música.</w:t>
      </w:r>
      <w:r w:rsidR="005A271C">
        <w:rPr>
          <w:rFonts w:ascii="Arial" w:hAnsi="Arial" w:cs="Arial"/>
        </w:rPr>
        <w:t xml:space="preserve"> Gracias a la masificación, las grandes empresas aumentaron su interés por utilizar estas plataformas para sacarle provecho y promocionar sus productos. Se trat</w:t>
      </w:r>
      <w:r w:rsidR="005A271C">
        <w:rPr>
          <w:rFonts w:ascii="Arial" w:hAnsi="Arial" w:cs="Arial"/>
        </w:rPr>
        <w:t>a</w:t>
      </w:r>
      <w:r w:rsidR="005A271C">
        <w:rPr>
          <w:rFonts w:ascii="Arial" w:hAnsi="Arial" w:cs="Arial"/>
        </w:rPr>
        <w:t>ba de un nuevo tipo de PNT, ubicada en un nuevo contexto también, algo experimental. Si bien no se tienen datos concretos, se supone que la primera publicidad dentro de un videojuego se remo</w:t>
      </w:r>
      <w:r w:rsidR="005A271C">
        <w:rPr>
          <w:rFonts w:ascii="Arial" w:hAnsi="Arial" w:cs="Arial"/>
        </w:rPr>
        <w:t>n</w:t>
      </w:r>
      <w:r w:rsidR="005A271C">
        <w:rPr>
          <w:rFonts w:ascii="Arial" w:hAnsi="Arial" w:cs="Arial"/>
        </w:rPr>
        <w:t xml:space="preserve">ta a 1964, en una máquina de pinball, donde podía observarse un Mustang. Un poco más adelante, tenemos un ejemplo mucho más evidente </w:t>
      </w:r>
      <w:r w:rsidR="00850D77">
        <w:rPr>
          <w:rFonts w:ascii="Arial" w:hAnsi="Arial" w:cs="Arial"/>
        </w:rPr>
        <w:t>en el juego de Atari, Lunar Lander, que consistía en at</w:t>
      </w:r>
      <w:r w:rsidR="00850D77">
        <w:rPr>
          <w:rFonts w:ascii="Arial" w:hAnsi="Arial" w:cs="Arial"/>
        </w:rPr>
        <w:t>e</w:t>
      </w:r>
      <w:r w:rsidR="00850D77">
        <w:rPr>
          <w:rFonts w:ascii="Arial" w:hAnsi="Arial" w:cs="Arial"/>
        </w:rPr>
        <w:t>rrizar una nave espacial en la superficie de la Luna; si se la aterrizaba en el lugar correcto, se ap</w:t>
      </w:r>
      <w:r w:rsidR="00850D77">
        <w:rPr>
          <w:rFonts w:ascii="Arial" w:hAnsi="Arial" w:cs="Arial"/>
        </w:rPr>
        <w:t>a</w:t>
      </w:r>
      <w:r w:rsidR="00850D77">
        <w:rPr>
          <w:rFonts w:ascii="Arial" w:hAnsi="Arial" w:cs="Arial"/>
        </w:rPr>
        <w:t xml:space="preserve">recía un local de la franquicia americana </w:t>
      </w:r>
      <w:r w:rsidR="00D51A3C">
        <w:rPr>
          <w:rFonts w:ascii="Arial" w:hAnsi="Arial" w:cs="Arial"/>
        </w:rPr>
        <w:t>McDonald’s</w:t>
      </w:r>
      <w:r w:rsidR="00850D77">
        <w:rPr>
          <w:rFonts w:ascii="Arial" w:hAnsi="Arial" w:cs="Arial"/>
        </w:rPr>
        <w:t xml:space="preserve">, donde el astronauta realizaba un pedido. Estas plataformas representaban y siguen representando en el presente un </w:t>
      </w:r>
      <w:r w:rsidR="00BC4377">
        <w:rPr>
          <w:rFonts w:ascii="Arial" w:hAnsi="Arial" w:cs="Arial"/>
        </w:rPr>
        <w:t>fuerte punto de influe</w:t>
      </w:r>
      <w:r w:rsidR="00BC4377">
        <w:rPr>
          <w:rFonts w:ascii="Arial" w:hAnsi="Arial" w:cs="Arial"/>
        </w:rPr>
        <w:t>n</w:t>
      </w:r>
      <w:r w:rsidR="00BC4377">
        <w:rPr>
          <w:rFonts w:ascii="Arial" w:hAnsi="Arial" w:cs="Arial"/>
        </w:rPr>
        <w:t>cia para los consumidores, es un óptimo lugar para publicitar y posicionar una marca en el incon</w:t>
      </w:r>
      <w:r w:rsidR="00BC4377">
        <w:rPr>
          <w:rFonts w:ascii="Arial" w:hAnsi="Arial" w:cs="Arial"/>
        </w:rPr>
        <w:t>s</w:t>
      </w:r>
      <w:r w:rsidR="00BC4377">
        <w:rPr>
          <w:rFonts w:ascii="Arial" w:hAnsi="Arial" w:cs="Arial"/>
        </w:rPr>
        <w:t>ciente de las personas porque es masivo, no discrimina por razas, nacionalidad, edades o sexo; tampoco por religiones, estilos de vida u opinión política, la publicidad en videojuegos es homog</w:t>
      </w:r>
      <w:r w:rsidR="00BC4377">
        <w:rPr>
          <w:rFonts w:ascii="Arial" w:hAnsi="Arial" w:cs="Arial"/>
        </w:rPr>
        <w:t>é</w:t>
      </w:r>
      <w:r w:rsidR="00BC4377">
        <w:rPr>
          <w:rFonts w:ascii="Arial" w:hAnsi="Arial" w:cs="Arial"/>
        </w:rPr>
        <w:t xml:space="preserve">nea, nos afecta a todos, y lo hace por igual. Se caracteriza por ser publicidad indirecta, o también llamada </w:t>
      </w:r>
      <w:r w:rsidR="00BC4377" w:rsidRPr="00BC4377">
        <w:rPr>
          <w:rFonts w:ascii="Arial" w:hAnsi="Arial" w:cs="Arial"/>
          <w:i/>
        </w:rPr>
        <w:t>placement</w:t>
      </w:r>
      <w:r w:rsidR="00BC4377">
        <w:rPr>
          <w:rFonts w:ascii="Arial" w:hAnsi="Arial" w:cs="Arial"/>
        </w:rPr>
        <w:t>, de tipo pasiva, esto quiere decir que el personaje no interactúa con la marca o el producto, sino que este se presenta generalmente en el entorno, en su contexto.</w:t>
      </w:r>
      <w:r w:rsidR="00237B22">
        <w:rPr>
          <w:rFonts w:ascii="Arial" w:hAnsi="Arial" w:cs="Arial"/>
        </w:rPr>
        <w:t xml:space="preserve">                            </w:t>
      </w:r>
      <w:r w:rsidRPr="006B23D8">
        <w:rPr>
          <w:rFonts w:ascii="Arial" w:hAnsi="Arial" w:cs="Arial"/>
          <w:sz w:val="16"/>
          <w:szCs w:val="16"/>
        </w:rPr>
        <w:t>Placement</w:t>
      </w:r>
      <w:r>
        <w:rPr>
          <w:rFonts w:ascii="Arial" w:hAnsi="Arial" w:cs="Arial"/>
          <w:sz w:val="16"/>
          <w:szCs w:val="16"/>
        </w:rPr>
        <w:t>. “FIFA 95, Sega Genesis”</w:t>
      </w:r>
    </w:p>
    <w:p w:rsidR="00374307" w:rsidRDefault="00374307" w:rsidP="00BC4377">
      <w:pPr>
        <w:spacing w:after="0" w:line="360" w:lineRule="auto"/>
        <w:ind w:firstLine="709"/>
        <w:jc w:val="both"/>
        <w:rPr>
          <w:rFonts w:ascii="Arial" w:hAnsi="Arial" w:cs="Arial"/>
          <w:u w:val="single"/>
        </w:rPr>
      </w:pPr>
    </w:p>
    <w:p w:rsidR="006B23D8" w:rsidRPr="00D51A3C" w:rsidRDefault="00692FDC" w:rsidP="00374307">
      <w:pPr>
        <w:spacing w:after="0" w:line="360" w:lineRule="auto"/>
        <w:ind w:firstLine="709"/>
        <w:jc w:val="both"/>
        <w:rPr>
          <w:rFonts w:ascii="Arial" w:hAnsi="Arial" w:cs="Arial"/>
        </w:rPr>
      </w:pPr>
      <w:r w:rsidRPr="00D51A3C">
        <w:rPr>
          <w:rFonts w:ascii="Arial" w:hAnsi="Arial" w:cs="Arial"/>
          <w:b/>
          <w:u w:val="single"/>
        </w:rPr>
        <w:t>Los no lugares</w:t>
      </w:r>
    </w:p>
    <w:p w:rsidR="005332F9" w:rsidRDefault="005332F9" w:rsidP="005332F9">
      <w:pPr>
        <w:spacing w:after="0" w:line="360" w:lineRule="auto"/>
        <w:ind w:firstLine="709"/>
        <w:jc w:val="center"/>
        <w:rPr>
          <w:rFonts w:ascii="Arial" w:hAnsi="Arial" w:cs="Arial"/>
        </w:rPr>
      </w:pPr>
    </w:p>
    <w:p w:rsidR="005332F9" w:rsidRPr="00692FDC" w:rsidRDefault="005332F9" w:rsidP="005332F9">
      <w:pPr>
        <w:spacing w:after="0" w:line="360" w:lineRule="auto"/>
        <w:ind w:firstLine="709"/>
        <w:jc w:val="center"/>
        <w:rPr>
          <w:rFonts w:ascii="Times New Roman" w:hAnsi="Times New Roman" w:cs="Times New Roman"/>
          <w:sz w:val="24"/>
          <w:szCs w:val="24"/>
        </w:rPr>
      </w:pPr>
      <w:r w:rsidRPr="00692FDC">
        <w:rPr>
          <w:rFonts w:ascii="Times New Roman" w:hAnsi="Times New Roman" w:cs="Times New Roman"/>
          <w:sz w:val="24"/>
          <w:szCs w:val="24"/>
        </w:rPr>
        <w:t>“Si un lugar puede definirse como lugar de identidad, relacional e histórico,</w:t>
      </w:r>
    </w:p>
    <w:p w:rsidR="005332F9" w:rsidRPr="00692FDC" w:rsidRDefault="005332F9" w:rsidP="005332F9">
      <w:pPr>
        <w:spacing w:after="0" w:line="360" w:lineRule="auto"/>
        <w:ind w:firstLine="709"/>
        <w:jc w:val="center"/>
        <w:rPr>
          <w:rFonts w:ascii="Times New Roman" w:hAnsi="Times New Roman" w:cs="Times New Roman"/>
          <w:sz w:val="24"/>
          <w:szCs w:val="24"/>
        </w:rPr>
      </w:pPr>
      <w:r w:rsidRPr="00692FDC">
        <w:rPr>
          <w:rFonts w:ascii="Times New Roman" w:hAnsi="Times New Roman" w:cs="Times New Roman"/>
          <w:sz w:val="24"/>
          <w:szCs w:val="24"/>
        </w:rPr>
        <w:t>un espacio que no puede definirse ni como espacio de identidad ni como relacional</w:t>
      </w:r>
    </w:p>
    <w:p w:rsidR="005332F9" w:rsidRDefault="005332F9" w:rsidP="00692FDC">
      <w:pPr>
        <w:spacing w:after="0" w:line="360" w:lineRule="auto"/>
        <w:ind w:firstLine="709"/>
        <w:jc w:val="center"/>
        <w:rPr>
          <w:rFonts w:ascii="Times New Roman" w:hAnsi="Times New Roman" w:cs="Times New Roman"/>
        </w:rPr>
      </w:pPr>
      <w:r w:rsidRPr="00692FDC">
        <w:rPr>
          <w:rFonts w:ascii="Times New Roman" w:hAnsi="Times New Roman" w:cs="Times New Roman"/>
          <w:sz w:val="24"/>
          <w:szCs w:val="24"/>
        </w:rPr>
        <w:t>ni como histórico, definirá un no lugar”</w:t>
      </w:r>
      <w:r w:rsidRPr="00692FDC">
        <w:rPr>
          <w:rStyle w:val="Refdenotaalpie"/>
          <w:rFonts w:ascii="Times New Roman" w:hAnsi="Times New Roman" w:cs="Times New Roman"/>
          <w:sz w:val="24"/>
          <w:szCs w:val="24"/>
        </w:rPr>
        <w:footnoteReference w:id="5"/>
      </w:r>
      <w:r w:rsidR="00692FDC">
        <w:rPr>
          <w:rFonts w:ascii="Times New Roman" w:hAnsi="Times New Roman" w:cs="Times New Roman"/>
        </w:rPr>
        <w:t xml:space="preserve"> </w:t>
      </w:r>
      <w:r w:rsidRPr="00692FDC">
        <w:rPr>
          <w:rStyle w:val="Refdenotaalpie"/>
          <w:rFonts w:ascii="Times New Roman" w:hAnsi="Times New Roman" w:cs="Times New Roman"/>
        </w:rPr>
        <w:footnoteReference w:id="6"/>
      </w:r>
    </w:p>
    <w:p w:rsidR="00692FDC" w:rsidRDefault="00692FDC" w:rsidP="00692FDC">
      <w:pPr>
        <w:spacing w:after="0" w:line="360" w:lineRule="auto"/>
        <w:ind w:firstLine="709"/>
        <w:jc w:val="center"/>
        <w:rPr>
          <w:rFonts w:ascii="Arial" w:hAnsi="Arial" w:cs="Arial"/>
        </w:rPr>
      </w:pPr>
    </w:p>
    <w:p w:rsidR="00692FDC" w:rsidRDefault="00692FDC" w:rsidP="00692FDC">
      <w:pPr>
        <w:spacing w:after="0" w:line="360" w:lineRule="auto"/>
        <w:ind w:firstLine="709"/>
        <w:jc w:val="center"/>
        <w:rPr>
          <w:rFonts w:ascii="Arial" w:hAnsi="Arial" w:cs="Arial"/>
        </w:rPr>
      </w:pPr>
    </w:p>
    <w:p w:rsidR="00692FDC" w:rsidRDefault="00692FDC" w:rsidP="00692FDC">
      <w:pPr>
        <w:spacing w:after="0" w:line="360" w:lineRule="auto"/>
        <w:ind w:firstLine="709"/>
        <w:jc w:val="center"/>
        <w:rPr>
          <w:rFonts w:ascii="Arial" w:hAnsi="Arial" w:cs="Arial"/>
        </w:rPr>
      </w:pPr>
      <w:r>
        <w:rPr>
          <w:rFonts w:ascii="Arial" w:hAnsi="Arial" w:cs="Arial"/>
        </w:rPr>
        <w:t>¿Por qué citar dicha conclusión? ¿A qué nos referimos con los “no lugares”?</w:t>
      </w:r>
    </w:p>
    <w:p w:rsidR="00692FDC" w:rsidRDefault="00692FDC" w:rsidP="00692FDC">
      <w:pPr>
        <w:spacing w:after="0" w:line="360" w:lineRule="auto"/>
        <w:ind w:firstLine="709"/>
        <w:jc w:val="center"/>
        <w:rPr>
          <w:rFonts w:ascii="Arial" w:hAnsi="Arial" w:cs="Arial"/>
        </w:rPr>
      </w:pPr>
      <w:r>
        <w:rPr>
          <w:rFonts w:ascii="Arial" w:hAnsi="Arial" w:cs="Arial"/>
        </w:rPr>
        <w:t>¿Guardan alguna relación con la publicidad o con los videojuegos?</w:t>
      </w:r>
    </w:p>
    <w:p w:rsidR="00692FDC" w:rsidRDefault="00692FDC" w:rsidP="00692FDC">
      <w:pPr>
        <w:spacing w:after="0" w:line="360" w:lineRule="auto"/>
        <w:ind w:firstLine="709"/>
        <w:jc w:val="center"/>
        <w:rPr>
          <w:rFonts w:ascii="Arial" w:hAnsi="Arial" w:cs="Arial"/>
        </w:rPr>
      </w:pPr>
    </w:p>
    <w:p w:rsidR="00D51A3C" w:rsidRDefault="00692FDC" w:rsidP="00D51A3C">
      <w:pPr>
        <w:spacing w:after="0" w:line="360" w:lineRule="auto"/>
        <w:ind w:firstLine="709"/>
        <w:rPr>
          <w:rFonts w:ascii="Arial" w:hAnsi="Arial" w:cs="Arial"/>
        </w:rPr>
      </w:pPr>
      <w:r>
        <w:rPr>
          <w:rFonts w:ascii="Arial" w:hAnsi="Arial" w:cs="Arial"/>
        </w:rPr>
        <w:t>En su libro, el autor Marc Augé profundiza el análisis acerca de los espacios físicos que fr</w:t>
      </w:r>
      <w:r>
        <w:rPr>
          <w:rFonts w:ascii="Arial" w:hAnsi="Arial" w:cs="Arial"/>
        </w:rPr>
        <w:t>e</w:t>
      </w:r>
      <w:r>
        <w:rPr>
          <w:rFonts w:ascii="Arial" w:hAnsi="Arial" w:cs="Arial"/>
        </w:rPr>
        <w:t xml:space="preserve">cuentamos día a día, interesándonos a nosotros una clasificación en particular que él usa. Define a los no lugares como aquellos sitios donde el hombre carece de tres aspectos fundamentales: a) identidad, b) relaciones interpersonales y c) historia; según esto, cualquier locación que carezca de alguno de ellos se convierte automáticamente en un </w:t>
      </w:r>
      <w:r w:rsidR="00F94173">
        <w:rPr>
          <w:rFonts w:ascii="Arial" w:hAnsi="Arial" w:cs="Arial"/>
        </w:rPr>
        <w:t>espacio, un sitio por el</w:t>
      </w:r>
      <w:r>
        <w:rPr>
          <w:rFonts w:ascii="Arial" w:hAnsi="Arial" w:cs="Arial"/>
        </w:rPr>
        <w:t xml:space="preserve"> que </w:t>
      </w:r>
      <w:r w:rsidR="00F94173">
        <w:rPr>
          <w:rFonts w:ascii="Arial" w:hAnsi="Arial" w:cs="Arial"/>
        </w:rPr>
        <w:t>únicamente trans</w:t>
      </w:r>
      <w:r w:rsidR="00F94173">
        <w:rPr>
          <w:rFonts w:ascii="Arial" w:hAnsi="Arial" w:cs="Arial"/>
        </w:rPr>
        <w:t>i</w:t>
      </w:r>
      <w:r w:rsidR="00F94173">
        <w:rPr>
          <w:rFonts w:ascii="Arial" w:hAnsi="Arial" w:cs="Arial"/>
        </w:rPr>
        <w:t>tamos, en modo automático me permito acotar, como puede ser el supermercado, el subterráneo o haciendo mandados por la calle. Como nombramos anteriormente, la publicidad nos rodea y desde su creación fue instalándose en cada aspecto de nuestra vida; los videojuegos no iban a ser e</w:t>
      </w:r>
      <w:r w:rsidR="00F94173">
        <w:rPr>
          <w:rFonts w:ascii="Arial" w:hAnsi="Arial" w:cs="Arial"/>
        </w:rPr>
        <w:t>x</w:t>
      </w:r>
      <w:r w:rsidR="00F94173">
        <w:rPr>
          <w:rFonts w:ascii="Arial" w:hAnsi="Arial" w:cs="Arial"/>
        </w:rPr>
        <w:t xml:space="preserve">cepción a esto. Con su aparición, los publicistas encontraron en ella una forma muy eficiente de PNT, donde pueden introducir mensajes, avisos, productos o marcas y el consumidor, de manera inconsciente, puede consumirlos durante días, meses e incluso años, y nunca percatarse de ellos. Esto se debe a que la industria de los juegos electrónicos es considerada también un no lugar, un espacio, un momento de esparcimiento y entretenimiento, donde nos desconectamos de la vida real para envolvernos en la ficticia, nos fusionamos con la consola y, durante </w:t>
      </w:r>
      <w:r w:rsidR="00D51A3C">
        <w:rPr>
          <w:rFonts w:ascii="Arial" w:hAnsi="Arial" w:cs="Arial"/>
        </w:rPr>
        <w:t>el tiempo que jugu</w:t>
      </w:r>
      <w:r w:rsidR="00D51A3C">
        <w:rPr>
          <w:rFonts w:ascii="Arial" w:hAnsi="Arial" w:cs="Arial"/>
        </w:rPr>
        <w:t>e</w:t>
      </w:r>
      <w:r w:rsidR="00D51A3C">
        <w:rPr>
          <w:rFonts w:ascii="Arial" w:hAnsi="Arial" w:cs="Arial"/>
        </w:rPr>
        <w:t>mos</w:t>
      </w:r>
      <w:r w:rsidR="00F94173">
        <w:rPr>
          <w:rFonts w:ascii="Arial" w:hAnsi="Arial" w:cs="Arial"/>
        </w:rPr>
        <w:t xml:space="preserve">, ambos somos uno. En este estado, estamos totalmente </w:t>
      </w:r>
      <w:r w:rsidR="00D51A3C">
        <w:rPr>
          <w:rFonts w:ascii="Arial" w:hAnsi="Arial" w:cs="Arial"/>
        </w:rPr>
        <w:t xml:space="preserve">expuestos </w:t>
      </w:r>
      <w:r w:rsidR="00F94173">
        <w:rPr>
          <w:rFonts w:ascii="Arial" w:hAnsi="Arial" w:cs="Arial"/>
        </w:rPr>
        <w:t xml:space="preserve">a todo aquello que ocurre en la pantalla de la televisión, computadora o </w:t>
      </w:r>
      <w:r w:rsidR="00D51A3C">
        <w:rPr>
          <w:rFonts w:ascii="Arial" w:hAnsi="Arial" w:cs="Arial"/>
        </w:rPr>
        <w:t>dispositivos móviles;</w:t>
      </w:r>
      <w:r w:rsidR="00F94173">
        <w:rPr>
          <w:rFonts w:ascii="Arial" w:hAnsi="Arial" w:cs="Arial"/>
        </w:rPr>
        <w:t xml:space="preserve"> las grandes empresas aprov</w:t>
      </w:r>
      <w:r w:rsidR="00F94173">
        <w:rPr>
          <w:rFonts w:ascii="Arial" w:hAnsi="Arial" w:cs="Arial"/>
        </w:rPr>
        <w:t>e</w:t>
      </w:r>
      <w:r w:rsidR="00F94173">
        <w:rPr>
          <w:rFonts w:ascii="Arial" w:hAnsi="Arial" w:cs="Arial"/>
        </w:rPr>
        <w:t>chan</w:t>
      </w:r>
      <w:r w:rsidR="00D51A3C">
        <w:rPr>
          <w:rFonts w:ascii="Arial" w:hAnsi="Arial" w:cs="Arial"/>
        </w:rPr>
        <w:t xml:space="preserve"> (y también buscan generar)</w:t>
      </w:r>
      <w:r w:rsidR="00F94173">
        <w:rPr>
          <w:rFonts w:ascii="Arial" w:hAnsi="Arial" w:cs="Arial"/>
        </w:rPr>
        <w:t xml:space="preserve"> este estado </w:t>
      </w:r>
      <w:r w:rsidR="00D51A3C">
        <w:rPr>
          <w:rFonts w:ascii="Arial" w:hAnsi="Arial" w:cs="Arial"/>
        </w:rPr>
        <w:t xml:space="preserve">en el </w:t>
      </w:r>
      <w:r w:rsidR="00F94173">
        <w:rPr>
          <w:rFonts w:ascii="Arial" w:hAnsi="Arial" w:cs="Arial"/>
        </w:rPr>
        <w:t>usua</w:t>
      </w:r>
      <w:r w:rsidR="00D51A3C">
        <w:rPr>
          <w:rFonts w:ascii="Arial" w:hAnsi="Arial" w:cs="Arial"/>
        </w:rPr>
        <w:t xml:space="preserve">rio, </w:t>
      </w:r>
      <w:r w:rsidR="00F94173">
        <w:rPr>
          <w:rFonts w:ascii="Arial" w:hAnsi="Arial" w:cs="Arial"/>
        </w:rPr>
        <w:t>donde tiene toda su atención puesta en la actividad, y es bombardeado continuamente con diferentes estímulos, ya sea de forma implícita o explícita.</w:t>
      </w:r>
      <w:r w:rsidR="00D51A3C">
        <w:rPr>
          <w:rFonts w:ascii="Arial" w:hAnsi="Arial" w:cs="Arial"/>
        </w:rPr>
        <w:t xml:space="preserve"> La publicidad detectó a los videojuegos como no lugares, y encontró allí un nuevo nicho.</w:t>
      </w:r>
    </w:p>
    <w:p w:rsidR="00D51A3C" w:rsidRDefault="00D51A3C" w:rsidP="00D51A3C">
      <w:pPr>
        <w:spacing w:after="0" w:line="360" w:lineRule="auto"/>
        <w:ind w:firstLine="709"/>
        <w:rPr>
          <w:rFonts w:ascii="Arial" w:hAnsi="Arial" w:cs="Arial"/>
        </w:rPr>
      </w:pPr>
    </w:p>
    <w:p w:rsidR="00E87573" w:rsidRDefault="00E87573" w:rsidP="00D51A3C">
      <w:pPr>
        <w:spacing w:after="0" w:line="360" w:lineRule="auto"/>
        <w:ind w:firstLine="709"/>
        <w:rPr>
          <w:rFonts w:ascii="Arial" w:hAnsi="Arial" w:cs="Arial"/>
          <w:b/>
          <w:u w:val="single"/>
        </w:rPr>
      </w:pPr>
    </w:p>
    <w:p w:rsidR="00D51A3C" w:rsidRPr="00E87573" w:rsidRDefault="00D51A3C" w:rsidP="00D51A3C">
      <w:pPr>
        <w:spacing w:after="0" w:line="360" w:lineRule="auto"/>
        <w:ind w:firstLine="709"/>
        <w:rPr>
          <w:rFonts w:ascii="Arial" w:hAnsi="Arial" w:cs="Arial"/>
          <w:b/>
          <w:u w:val="single"/>
        </w:rPr>
      </w:pPr>
      <w:r w:rsidRPr="00E87573">
        <w:rPr>
          <w:rFonts w:ascii="Arial" w:hAnsi="Arial" w:cs="Arial"/>
          <w:b/>
          <w:u w:val="single"/>
        </w:rPr>
        <w:t>La</w:t>
      </w:r>
      <w:r w:rsidRPr="00D51A3C">
        <w:rPr>
          <w:rFonts w:ascii="Arial" w:hAnsi="Arial" w:cs="Arial"/>
          <w:b/>
          <w:u w:val="single"/>
          <w:lang w:val="es-ES_tradnl"/>
        </w:rPr>
        <w:t xml:space="preserve"> publicidad</w:t>
      </w:r>
      <w:r w:rsidRPr="00E87573">
        <w:rPr>
          <w:rFonts w:ascii="Arial" w:hAnsi="Arial" w:cs="Arial"/>
          <w:b/>
          <w:u w:val="single"/>
        </w:rPr>
        <w:t xml:space="preserve"> en los</w:t>
      </w:r>
      <w:r w:rsidRPr="00414C2D">
        <w:rPr>
          <w:rFonts w:ascii="Arial" w:hAnsi="Arial" w:cs="Arial"/>
          <w:b/>
          <w:u w:val="single"/>
          <w:lang w:val="es-ES_tradnl"/>
        </w:rPr>
        <w:t xml:space="preserve"> videojuegos</w:t>
      </w:r>
    </w:p>
    <w:p w:rsidR="00414C2D" w:rsidRPr="00E87573" w:rsidRDefault="00414C2D" w:rsidP="00D51A3C">
      <w:pPr>
        <w:spacing w:after="0" w:line="360" w:lineRule="auto"/>
        <w:ind w:firstLine="709"/>
        <w:rPr>
          <w:rFonts w:ascii="Arial" w:hAnsi="Arial" w:cs="Arial"/>
          <w:b/>
          <w:u w:val="single"/>
        </w:rPr>
      </w:pPr>
    </w:p>
    <w:p w:rsidR="005A0B94" w:rsidRDefault="00414C2D" w:rsidP="005A0B94">
      <w:pPr>
        <w:spacing w:after="0" w:line="360" w:lineRule="auto"/>
        <w:ind w:firstLine="709"/>
        <w:rPr>
          <w:rFonts w:ascii="Arial" w:hAnsi="Arial" w:cs="Arial"/>
        </w:rPr>
      </w:pPr>
      <w:r>
        <w:rPr>
          <w:rFonts w:ascii="Arial" w:hAnsi="Arial" w:cs="Arial"/>
        </w:rPr>
        <w:t>Un nicho de mercado recién descubierto, un</w:t>
      </w:r>
      <w:r w:rsidRPr="00414C2D">
        <w:rPr>
          <w:rFonts w:ascii="Arial" w:hAnsi="Arial" w:cs="Arial"/>
        </w:rPr>
        <w:t xml:space="preserve"> terreno virg</w:t>
      </w:r>
      <w:r>
        <w:rPr>
          <w:rFonts w:ascii="Arial" w:hAnsi="Arial" w:cs="Arial"/>
        </w:rPr>
        <w:t>en, poblado tanto de jóvenes como de adultos abiertos y ya preparados psicológicamente para percibir lo que la publicidad podría bri</w:t>
      </w:r>
      <w:r>
        <w:rPr>
          <w:rFonts w:ascii="Arial" w:hAnsi="Arial" w:cs="Arial"/>
        </w:rPr>
        <w:t>n</w:t>
      </w:r>
      <w:r>
        <w:rPr>
          <w:rFonts w:ascii="Arial" w:hAnsi="Arial" w:cs="Arial"/>
        </w:rPr>
        <w:t>da</w:t>
      </w:r>
      <w:r w:rsidR="00BB70E2">
        <w:rPr>
          <w:rFonts w:ascii="Arial" w:hAnsi="Arial" w:cs="Arial"/>
        </w:rPr>
        <w:t xml:space="preserve">rles a través de este medio. El primer formato que adoptaron las mismas fueron los llamados </w:t>
      </w:r>
      <w:r w:rsidR="00BB70E2" w:rsidRPr="00BB70E2">
        <w:rPr>
          <w:rFonts w:ascii="Arial" w:hAnsi="Arial" w:cs="Arial"/>
          <w:i/>
        </w:rPr>
        <w:t>Advergames</w:t>
      </w:r>
      <w:r w:rsidR="00BB70E2">
        <w:rPr>
          <w:rFonts w:ascii="Arial" w:hAnsi="Arial" w:cs="Arial"/>
        </w:rPr>
        <w:t>, proyectos diseñados por una misma empresa o compañía, básicamente, un adve</w:t>
      </w:r>
      <w:r w:rsidR="00BB70E2">
        <w:rPr>
          <w:rFonts w:ascii="Arial" w:hAnsi="Arial" w:cs="Arial"/>
        </w:rPr>
        <w:t>r</w:t>
      </w:r>
      <w:r w:rsidR="00BB70E2">
        <w:rPr>
          <w:rFonts w:ascii="Arial" w:hAnsi="Arial" w:cs="Arial"/>
        </w:rPr>
        <w:t>game es un juego que lleva un mensaje de marca explícito. El éxito que tuvieron en su momento y su permanencia hasta la actualidad se debió a sus bajos costos de producción y rápido desarrollo, la empresa tiene total co</w:t>
      </w:r>
      <w:r w:rsidR="005A0B94">
        <w:rPr>
          <w:rFonts w:ascii="Arial" w:hAnsi="Arial" w:cs="Arial"/>
        </w:rPr>
        <w:t>ntrol en el proceso productivo.</w:t>
      </w:r>
      <w:r w:rsidR="0012065D">
        <w:rPr>
          <w:rFonts w:ascii="Arial" w:hAnsi="Arial" w:cs="Arial"/>
        </w:rPr>
        <w:t xml:space="preserve"> </w:t>
      </w:r>
      <w:r w:rsidR="005A0B94">
        <w:rPr>
          <w:rFonts w:ascii="Arial" w:hAnsi="Arial" w:cs="Arial"/>
        </w:rPr>
        <w:t>Uno de los primeros fue lanzado por Ford en el año 1987. El mismo consistía en elegir un modelo de la marca, pudiendo observar las cara</w:t>
      </w:r>
      <w:r w:rsidR="005A0B94">
        <w:rPr>
          <w:rFonts w:ascii="Arial" w:hAnsi="Arial" w:cs="Arial"/>
        </w:rPr>
        <w:t>c</w:t>
      </w:r>
      <w:r w:rsidR="005A0B94">
        <w:rPr>
          <w:rFonts w:ascii="Arial" w:hAnsi="Arial" w:cs="Arial"/>
        </w:rPr>
        <w:t>terísticas de cada uno, la mecánica para luego realizar una suerte de test de manejo por la ruta; si bien ahora lo vemos como algo anticuado, fue asombroso en el momento de su aparición. A partir de ello, diferentes marcas comenzaron a realizar los suyos. Como comparación, podemos observar juegos contemporáneos que siguiendo el mismo patrón, superaron los límites de lo que se podía imaginar en su mo</w:t>
      </w:r>
      <w:r w:rsidR="0012065D">
        <w:rPr>
          <w:rFonts w:ascii="Arial" w:hAnsi="Arial" w:cs="Arial"/>
        </w:rPr>
        <w:t>mento. El “Gran Turismo 5”, para la consola PlayStation3, es un juego lanzado hacia fines del 2010 donde, realmente, uno siente que está manejando. Se destaca por sus gráf</w:t>
      </w:r>
      <w:r w:rsidR="0012065D">
        <w:rPr>
          <w:rFonts w:ascii="Arial" w:hAnsi="Arial" w:cs="Arial"/>
        </w:rPr>
        <w:t>i</w:t>
      </w:r>
      <w:r w:rsidR="0012065D">
        <w:rPr>
          <w:rFonts w:ascii="Arial" w:hAnsi="Arial" w:cs="Arial"/>
        </w:rPr>
        <w:t>cos, su fidelidad con la realidad y la amplia gama de vehículos de todo tipo que pueden elegirse. El juego es una gigantesca publicidad, donde el usuario, sin notarlo, está consumiendo este producto  sus marcas constantemente, de forma repetitiva hasta lograr la recordación del mismo.</w:t>
      </w:r>
    </w:p>
    <w:p w:rsidR="0012065D" w:rsidRPr="00E87573" w:rsidRDefault="0012065D" w:rsidP="0012065D">
      <w:pPr>
        <w:spacing w:after="0" w:line="360" w:lineRule="auto"/>
        <w:ind w:firstLine="709"/>
        <w:rPr>
          <w:rFonts w:ascii="Arial" w:hAnsi="Arial" w:cs="Arial"/>
          <w:sz w:val="16"/>
          <w:szCs w:val="16"/>
        </w:rPr>
      </w:pPr>
    </w:p>
    <w:p w:rsidR="0012065D" w:rsidRPr="0012065D" w:rsidRDefault="0012065D" w:rsidP="0012065D">
      <w:pPr>
        <w:spacing w:after="0" w:line="360" w:lineRule="auto"/>
        <w:ind w:firstLine="709"/>
        <w:rPr>
          <w:rFonts w:ascii="Arial" w:hAnsi="Arial" w:cs="Arial"/>
          <w:sz w:val="16"/>
          <w:szCs w:val="16"/>
        </w:rPr>
      </w:pPr>
      <w:r>
        <w:rPr>
          <w:rFonts w:ascii="Arial" w:hAnsi="Arial" w:cs="Arial"/>
          <w:noProof/>
          <w:sz w:val="16"/>
          <w:szCs w:val="16"/>
          <w:lang w:eastAsia="es-AR"/>
        </w:rPr>
        <w:drawing>
          <wp:anchor distT="0" distB="0" distL="114300" distR="114300" simplePos="0" relativeHeight="251664384" behindDoc="0" locked="0" layoutInCell="1" allowOverlap="1">
            <wp:simplePos x="0" y="0"/>
            <wp:positionH relativeFrom="column">
              <wp:posOffset>3165475</wp:posOffset>
            </wp:positionH>
            <wp:positionV relativeFrom="paragraph">
              <wp:posOffset>194310</wp:posOffset>
            </wp:positionV>
            <wp:extent cx="3037840" cy="1711325"/>
            <wp:effectExtent l="19050" t="0" r="0" b="0"/>
            <wp:wrapSquare wrapText="bothSides"/>
            <wp:docPr id="7" name="Imagen 4" descr="http://1.bp.blogspot.com/-tfSOjxOINE8/T4wWTQTHesI/AAAAAAAABCg/JMrgzvJLTgU/s1600/gran-turismo-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fSOjxOINE8/T4wWTQTHesI/AAAAAAAABCg/JMrgzvJLTgU/s1600/gran-turismo-5-008.JPG"/>
                    <pic:cNvPicPr>
                      <a:picLocks noChangeAspect="1" noChangeArrowheads="1"/>
                    </pic:cNvPicPr>
                  </pic:nvPicPr>
                  <pic:blipFill>
                    <a:blip r:embed="rId13" cstate="print"/>
                    <a:srcRect/>
                    <a:stretch>
                      <a:fillRect/>
                    </a:stretch>
                  </pic:blipFill>
                  <pic:spPr bwMode="auto">
                    <a:xfrm>
                      <a:off x="0" y="0"/>
                      <a:ext cx="3037840" cy="1711325"/>
                    </a:xfrm>
                    <a:prstGeom prst="rect">
                      <a:avLst/>
                    </a:prstGeom>
                    <a:noFill/>
                    <a:ln w="9525">
                      <a:noFill/>
                      <a:miter lim="800000"/>
                      <a:headEnd/>
                      <a:tailEnd/>
                    </a:ln>
                  </pic:spPr>
                </pic:pic>
              </a:graphicData>
            </a:graphic>
          </wp:anchor>
        </w:drawing>
      </w:r>
      <w:r>
        <w:rPr>
          <w:rFonts w:ascii="Arial" w:hAnsi="Arial" w:cs="Arial"/>
          <w:noProof/>
          <w:sz w:val="16"/>
          <w:szCs w:val="16"/>
          <w:lang w:eastAsia="es-AR"/>
        </w:rPr>
        <w:drawing>
          <wp:anchor distT="0" distB="0" distL="114300" distR="114300" simplePos="0" relativeHeight="251665408" behindDoc="0" locked="0" layoutInCell="1" allowOverlap="1">
            <wp:simplePos x="0" y="0"/>
            <wp:positionH relativeFrom="column">
              <wp:posOffset>-18415</wp:posOffset>
            </wp:positionH>
            <wp:positionV relativeFrom="paragraph">
              <wp:posOffset>194310</wp:posOffset>
            </wp:positionV>
            <wp:extent cx="2766060" cy="1714500"/>
            <wp:effectExtent l="19050" t="0" r="0" b="0"/>
            <wp:wrapSquare wrapText="bothSides"/>
            <wp:docPr id="8" name="Imagen 1" descr="http://www.juegoviejo.com/imgs/?f=7/7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egoviejo.com/imgs/?f=7/7243.jpg"/>
                    <pic:cNvPicPr>
                      <a:picLocks noChangeAspect="1" noChangeArrowheads="1"/>
                    </pic:cNvPicPr>
                  </pic:nvPicPr>
                  <pic:blipFill>
                    <a:blip r:embed="rId14"/>
                    <a:srcRect/>
                    <a:stretch>
                      <a:fillRect/>
                    </a:stretch>
                  </pic:blipFill>
                  <pic:spPr bwMode="auto">
                    <a:xfrm>
                      <a:off x="0" y="0"/>
                      <a:ext cx="2766060" cy="1714500"/>
                    </a:xfrm>
                    <a:prstGeom prst="rect">
                      <a:avLst/>
                    </a:prstGeom>
                    <a:noFill/>
                    <a:ln w="9525">
                      <a:noFill/>
                      <a:miter lim="800000"/>
                      <a:headEnd/>
                      <a:tailEnd/>
                    </a:ln>
                  </pic:spPr>
                </pic:pic>
              </a:graphicData>
            </a:graphic>
          </wp:anchor>
        </w:drawing>
      </w:r>
      <w:r w:rsidRPr="00E87573">
        <w:rPr>
          <w:rFonts w:ascii="Arial" w:hAnsi="Arial" w:cs="Arial"/>
          <w:sz w:val="16"/>
          <w:szCs w:val="16"/>
          <w:lang w:val="en-US"/>
        </w:rPr>
        <w:t>“The Ford Simulator”, PC. Año 1987.</w:t>
      </w:r>
      <w:r w:rsidRPr="00E87573">
        <w:rPr>
          <w:rFonts w:ascii="Arial" w:hAnsi="Arial" w:cs="Arial"/>
          <w:sz w:val="16"/>
          <w:szCs w:val="16"/>
          <w:lang w:val="en-US"/>
        </w:rPr>
        <w:tab/>
      </w:r>
      <w:r w:rsidRPr="00E87573">
        <w:rPr>
          <w:rFonts w:ascii="Arial" w:hAnsi="Arial" w:cs="Arial"/>
          <w:sz w:val="16"/>
          <w:szCs w:val="16"/>
          <w:lang w:val="en-US"/>
        </w:rPr>
        <w:tab/>
      </w:r>
      <w:r w:rsidRPr="00E87573">
        <w:rPr>
          <w:rFonts w:ascii="Arial" w:hAnsi="Arial" w:cs="Arial"/>
          <w:sz w:val="16"/>
          <w:szCs w:val="16"/>
          <w:lang w:val="en-US"/>
        </w:rPr>
        <w:tab/>
      </w:r>
      <w:r w:rsidRPr="00E87573">
        <w:rPr>
          <w:rFonts w:ascii="Arial" w:hAnsi="Arial" w:cs="Arial"/>
          <w:sz w:val="16"/>
          <w:szCs w:val="16"/>
          <w:lang w:val="en-US"/>
        </w:rPr>
        <w:tab/>
        <w:t xml:space="preserve">      </w:t>
      </w:r>
      <w:r w:rsidRPr="0012065D">
        <w:rPr>
          <w:rFonts w:ascii="Arial" w:hAnsi="Arial" w:cs="Arial"/>
          <w:sz w:val="16"/>
          <w:szCs w:val="16"/>
        </w:rPr>
        <w:t>“Gran Turismo 5”</w:t>
      </w:r>
      <w:r>
        <w:rPr>
          <w:rFonts w:ascii="Arial" w:hAnsi="Arial" w:cs="Arial"/>
          <w:sz w:val="16"/>
          <w:szCs w:val="16"/>
        </w:rPr>
        <w:t>, PS3. Año 2010.</w:t>
      </w:r>
    </w:p>
    <w:p w:rsidR="0012065D" w:rsidRDefault="0012065D" w:rsidP="0012065D">
      <w:pPr>
        <w:spacing w:after="0" w:line="360" w:lineRule="auto"/>
        <w:jc w:val="both"/>
        <w:rPr>
          <w:rFonts w:ascii="Arial" w:hAnsi="Arial" w:cs="Arial"/>
          <w:sz w:val="16"/>
          <w:szCs w:val="16"/>
        </w:rPr>
      </w:pPr>
    </w:p>
    <w:p w:rsidR="0012065D" w:rsidRDefault="0012065D" w:rsidP="0012065D">
      <w:pPr>
        <w:spacing w:after="0" w:line="360" w:lineRule="auto"/>
        <w:jc w:val="both"/>
        <w:rPr>
          <w:rFonts w:ascii="Arial" w:hAnsi="Arial" w:cs="Arial"/>
          <w:sz w:val="16"/>
          <w:szCs w:val="16"/>
        </w:rPr>
      </w:pPr>
      <w:r>
        <w:rPr>
          <w:rFonts w:ascii="Arial" w:hAnsi="Arial" w:cs="Arial"/>
          <w:sz w:val="16"/>
          <w:szCs w:val="16"/>
        </w:rPr>
        <w:t xml:space="preserve">      </w:t>
      </w:r>
      <w:hyperlink r:id="rId15" w:history="1">
        <w:r w:rsidRPr="0012065D">
          <w:rPr>
            <w:rStyle w:val="Hipervnculo"/>
            <w:rFonts w:ascii="Arial" w:hAnsi="Arial" w:cs="Arial"/>
            <w:sz w:val="16"/>
            <w:szCs w:val="16"/>
          </w:rPr>
          <w:t>http://www.youtube.com/watch?v=aK5sjsep5bI</w:t>
        </w:r>
      </w:hyperlink>
      <w:r>
        <w:rPr>
          <w:rFonts w:ascii="Arial" w:hAnsi="Arial" w:cs="Arial"/>
          <w:sz w:val="16"/>
          <w:szCs w:val="16"/>
        </w:rPr>
        <w:tab/>
      </w:r>
      <w:r>
        <w:rPr>
          <w:rFonts w:ascii="Arial" w:hAnsi="Arial" w:cs="Arial"/>
          <w:sz w:val="16"/>
          <w:szCs w:val="16"/>
        </w:rPr>
        <w:tab/>
      </w:r>
      <w:r>
        <w:rPr>
          <w:rFonts w:ascii="Arial" w:hAnsi="Arial" w:cs="Arial"/>
          <w:sz w:val="16"/>
          <w:szCs w:val="16"/>
        </w:rPr>
        <w:tab/>
      </w:r>
      <w:hyperlink r:id="rId16" w:history="1">
        <w:r w:rsidRPr="0012065D">
          <w:rPr>
            <w:rStyle w:val="Hipervnculo"/>
            <w:sz w:val="16"/>
            <w:szCs w:val="16"/>
          </w:rPr>
          <w:t>http://www.youtube.com/watch?v=uwLtnur5F84</w:t>
        </w:r>
      </w:hyperlink>
      <w:r>
        <w:rPr>
          <w:rFonts w:ascii="Arial" w:hAnsi="Arial" w:cs="Arial"/>
          <w:sz w:val="16"/>
          <w:szCs w:val="16"/>
        </w:rPr>
        <w:tab/>
      </w:r>
    </w:p>
    <w:p w:rsidR="0012065D" w:rsidRDefault="0012065D" w:rsidP="008272C0">
      <w:pPr>
        <w:spacing w:after="0" w:line="360" w:lineRule="auto"/>
        <w:ind w:firstLine="709"/>
        <w:rPr>
          <w:rFonts w:ascii="Arial" w:hAnsi="Arial" w:cs="Arial"/>
        </w:rPr>
      </w:pPr>
    </w:p>
    <w:p w:rsidR="008272C0" w:rsidRDefault="008E6DFB" w:rsidP="008272C0">
      <w:pPr>
        <w:spacing w:after="0" w:line="360" w:lineRule="auto"/>
        <w:ind w:firstLine="709"/>
        <w:rPr>
          <w:rFonts w:ascii="Arial" w:hAnsi="Arial" w:cs="Arial"/>
        </w:rPr>
      </w:pPr>
      <w:r>
        <w:rPr>
          <w:rFonts w:ascii="Arial" w:hAnsi="Arial" w:cs="Arial"/>
        </w:rPr>
        <w:t>El principal objetivo de estas compañías creadoras de advergames, es crear conciencia de marca en general; no intentan aumentar directamente la venta de algún producto específico, sino generar empatía del jugador con las marcas. Si bien los dos ejemplos previamente enseñados nos muestran juegos realizados a gran escala, generalmente no es así. Hoy en día, los advergames se encuentran regados por toda la web, es decir, ¿quién no le disparó alguna vez a un iPhone?</w:t>
      </w:r>
      <w:r w:rsidR="00D656A9">
        <w:rPr>
          <w:rFonts w:ascii="Arial" w:hAnsi="Arial" w:cs="Arial"/>
        </w:rPr>
        <w:t xml:space="preserve"> Si </w:t>
      </w:r>
      <w:r w:rsidR="00D656A9">
        <w:rPr>
          <w:rFonts w:ascii="Arial" w:hAnsi="Arial" w:cs="Arial"/>
        </w:rPr>
        <w:lastRenderedPageBreak/>
        <w:t>prestamos atención, los banners de casi todos los sitios web contienen juegos que publicitan una marca.</w:t>
      </w:r>
      <w:r w:rsidR="007F371E">
        <w:rPr>
          <w:rFonts w:ascii="Arial" w:hAnsi="Arial" w:cs="Arial"/>
        </w:rPr>
        <w:t xml:space="preserve"> Esta tecnología esta desplazándose rápidamente a los teléfonos celulares, la sociedad a</w:t>
      </w:r>
      <w:r w:rsidR="007F371E">
        <w:rPr>
          <w:rFonts w:ascii="Arial" w:hAnsi="Arial" w:cs="Arial"/>
        </w:rPr>
        <w:t>c</w:t>
      </w:r>
      <w:r w:rsidR="007F371E">
        <w:rPr>
          <w:rFonts w:ascii="Arial" w:hAnsi="Arial" w:cs="Arial"/>
        </w:rPr>
        <w:t>tual se caracteriza por el fácil acceso a teléfonos de última tecnología y por pasar el día entero c</w:t>
      </w:r>
      <w:r w:rsidR="007F371E">
        <w:rPr>
          <w:rFonts w:ascii="Arial" w:hAnsi="Arial" w:cs="Arial"/>
        </w:rPr>
        <w:t>o</w:t>
      </w:r>
      <w:r w:rsidR="007F371E">
        <w:rPr>
          <w:rFonts w:ascii="Arial" w:hAnsi="Arial" w:cs="Arial"/>
        </w:rPr>
        <w:t>municado e inmerso en las redes. Las empresas hacen fuerza en publicitar aquí, hoy todo gira en torno a ello, y allí es donde está la ganancia.</w:t>
      </w:r>
    </w:p>
    <w:p w:rsidR="00B92245" w:rsidRDefault="00B92245" w:rsidP="00B92245">
      <w:pPr>
        <w:spacing w:after="0" w:line="360" w:lineRule="auto"/>
        <w:ind w:firstLine="709"/>
        <w:rPr>
          <w:rFonts w:ascii="Arial" w:hAnsi="Arial" w:cs="Arial"/>
          <w:sz w:val="16"/>
          <w:szCs w:val="16"/>
        </w:rPr>
      </w:pPr>
      <w:r>
        <w:rPr>
          <w:rFonts w:ascii="Arial" w:hAnsi="Arial" w:cs="Arial"/>
          <w:noProof/>
          <w:sz w:val="16"/>
          <w:szCs w:val="16"/>
          <w:lang w:eastAsia="es-AR"/>
        </w:rPr>
        <w:drawing>
          <wp:anchor distT="0" distB="0" distL="114300" distR="114300" simplePos="0" relativeHeight="251668480" behindDoc="0" locked="0" layoutInCell="1" allowOverlap="1">
            <wp:simplePos x="0" y="0"/>
            <wp:positionH relativeFrom="column">
              <wp:posOffset>-19050</wp:posOffset>
            </wp:positionH>
            <wp:positionV relativeFrom="paragraph">
              <wp:posOffset>81280</wp:posOffset>
            </wp:positionV>
            <wp:extent cx="6191250" cy="4638675"/>
            <wp:effectExtent l="19050" t="0" r="0" b="0"/>
            <wp:wrapSquare wrapText="bothSides"/>
            <wp:docPr id="11" name="Imagen 10" descr="http://4.bp.blogspot.com/-J8c8cF3isuo/UWdnooOsPvI/AAAAAAAAIPA/pN28lLTgQXc/s1600/pepsi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J8c8cF3isuo/UWdnooOsPvI/AAAAAAAAIPA/pN28lLTgQXc/s1600/pepsiman.jpg"/>
                    <pic:cNvPicPr>
                      <a:picLocks noChangeAspect="1" noChangeArrowheads="1"/>
                    </pic:cNvPicPr>
                  </pic:nvPicPr>
                  <pic:blipFill>
                    <a:blip r:embed="rId17"/>
                    <a:srcRect/>
                    <a:stretch>
                      <a:fillRect/>
                    </a:stretch>
                  </pic:blipFill>
                  <pic:spPr bwMode="auto">
                    <a:xfrm>
                      <a:off x="0" y="0"/>
                      <a:ext cx="6191250" cy="4638675"/>
                    </a:xfrm>
                    <a:prstGeom prst="rect">
                      <a:avLst/>
                    </a:prstGeom>
                    <a:noFill/>
                    <a:ln w="9525">
                      <a:noFill/>
                      <a:miter lim="800000"/>
                      <a:headEnd/>
                      <a:tailEnd/>
                    </a:ln>
                  </pic:spPr>
                </pic:pic>
              </a:graphicData>
            </a:graphic>
          </wp:anchor>
        </w:drawing>
      </w:r>
    </w:p>
    <w:p w:rsidR="00B92245" w:rsidRPr="00B92245" w:rsidRDefault="000D4A34" w:rsidP="00B92245">
      <w:pPr>
        <w:spacing w:after="0" w:line="360" w:lineRule="auto"/>
        <w:rPr>
          <w:rFonts w:ascii="Arial" w:hAnsi="Arial" w:cs="Arial"/>
          <w:sz w:val="16"/>
          <w:szCs w:val="16"/>
        </w:rPr>
      </w:pPr>
      <w:hyperlink r:id="rId18" w:history="1">
        <w:r w:rsidR="00B92245" w:rsidRPr="00B92245">
          <w:rPr>
            <w:rStyle w:val="Hipervnculo"/>
            <w:rFonts w:ascii="Arial" w:hAnsi="Arial" w:cs="Arial"/>
            <w:sz w:val="16"/>
            <w:szCs w:val="16"/>
          </w:rPr>
          <w:t>http://www.youtube.com/watch?v=4bM1wxcpddA</w:t>
        </w:r>
      </w:hyperlink>
      <w:r w:rsidR="00B92245" w:rsidRPr="00B92245">
        <w:rPr>
          <w:rFonts w:ascii="Arial" w:hAnsi="Arial" w:cs="Arial"/>
          <w:sz w:val="16"/>
          <w:szCs w:val="16"/>
        </w:rPr>
        <w:t xml:space="preserve">                     </w:t>
      </w:r>
      <w:r w:rsidR="00B92245">
        <w:rPr>
          <w:rFonts w:ascii="Arial" w:hAnsi="Arial" w:cs="Arial"/>
          <w:sz w:val="16"/>
          <w:szCs w:val="16"/>
        </w:rPr>
        <w:tab/>
      </w:r>
      <w:r w:rsidR="00B92245" w:rsidRPr="00B92245">
        <w:rPr>
          <w:rFonts w:ascii="Arial" w:hAnsi="Arial" w:cs="Arial"/>
          <w:sz w:val="16"/>
          <w:szCs w:val="16"/>
        </w:rPr>
        <w:t xml:space="preserve">   </w:t>
      </w:r>
      <w:r w:rsidR="00B92245">
        <w:rPr>
          <w:rFonts w:ascii="Arial" w:hAnsi="Arial" w:cs="Arial"/>
          <w:sz w:val="16"/>
          <w:szCs w:val="16"/>
        </w:rPr>
        <w:tab/>
      </w:r>
      <w:r w:rsidR="00B92245">
        <w:rPr>
          <w:rFonts w:ascii="Arial" w:hAnsi="Arial" w:cs="Arial"/>
          <w:sz w:val="16"/>
          <w:szCs w:val="16"/>
        </w:rPr>
        <w:tab/>
      </w:r>
      <w:r w:rsidR="00B92245">
        <w:rPr>
          <w:rFonts w:ascii="Arial" w:hAnsi="Arial" w:cs="Arial"/>
          <w:sz w:val="16"/>
          <w:szCs w:val="16"/>
        </w:rPr>
        <w:tab/>
        <w:t xml:space="preserve">            </w:t>
      </w:r>
      <w:r w:rsidR="00B92245" w:rsidRPr="00B92245">
        <w:rPr>
          <w:rFonts w:ascii="Arial" w:hAnsi="Arial" w:cs="Arial"/>
          <w:sz w:val="16"/>
          <w:szCs w:val="16"/>
        </w:rPr>
        <w:t>“Pepsiman”, PS1. Año 1996.</w:t>
      </w:r>
    </w:p>
    <w:p w:rsidR="007F371E" w:rsidRDefault="007F371E" w:rsidP="008272C0">
      <w:pPr>
        <w:spacing w:after="0" w:line="360" w:lineRule="auto"/>
        <w:ind w:firstLine="709"/>
        <w:rPr>
          <w:rFonts w:ascii="Arial" w:hAnsi="Arial" w:cs="Arial"/>
        </w:rPr>
      </w:pPr>
    </w:p>
    <w:p w:rsidR="00B61ADC" w:rsidRDefault="00B92245" w:rsidP="00B61ADC">
      <w:pPr>
        <w:spacing w:after="0" w:line="360" w:lineRule="auto"/>
        <w:ind w:firstLine="709"/>
        <w:rPr>
          <w:rFonts w:ascii="Arial" w:hAnsi="Arial" w:cs="Arial"/>
        </w:rPr>
      </w:pPr>
      <w:r>
        <w:rPr>
          <w:rFonts w:ascii="Arial" w:hAnsi="Arial" w:cs="Arial"/>
        </w:rPr>
        <w:t>Donde mayoritariamente podemos observar publicidad explícita</w:t>
      </w:r>
      <w:r w:rsidR="002E6913">
        <w:rPr>
          <w:rFonts w:ascii="Arial" w:hAnsi="Arial" w:cs="Arial"/>
        </w:rPr>
        <w:t>, es en los juegos de rod</w:t>
      </w:r>
      <w:r w:rsidR="002E6913">
        <w:rPr>
          <w:rFonts w:ascii="Arial" w:hAnsi="Arial" w:cs="Arial"/>
        </w:rPr>
        <w:t>a</w:t>
      </w:r>
      <w:r w:rsidR="002E6913">
        <w:rPr>
          <w:rFonts w:ascii="Arial" w:hAnsi="Arial" w:cs="Arial"/>
        </w:rPr>
        <w:t>dos o deportivos</w:t>
      </w:r>
      <w:r>
        <w:rPr>
          <w:rFonts w:ascii="Arial" w:hAnsi="Arial" w:cs="Arial"/>
        </w:rPr>
        <w:t>. La razón de esto es que, en la vida real, son ámbitos donde verdaderamente hay publicidades</w:t>
      </w:r>
      <w:r w:rsidR="002E6913">
        <w:rPr>
          <w:rFonts w:ascii="Arial" w:hAnsi="Arial" w:cs="Arial"/>
        </w:rPr>
        <w:t>: pegadas en los automóviles, sponsors en los trajes de los pilotos, marcas de las máquinas que manejan, vestimenta de las promotoras que se encuentran en el evento o, en el c</w:t>
      </w:r>
      <w:r w:rsidR="002E6913">
        <w:rPr>
          <w:rFonts w:ascii="Arial" w:hAnsi="Arial" w:cs="Arial"/>
        </w:rPr>
        <w:t>a</w:t>
      </w:r>
      <w:r w:rsidR="002E6913">
        <w:rPr>
          <w:rFonts w:ascii="Arial" w:hAnsi="Arial" w:cs="Arial"/>
        </w:rPr>
        <w:t>so de los deportes, las marcas de las camisetas, botines, pelota, las canchas mismas están rode</w:t>
      </w:r>
      <w:r w:rsidR="002E6913">
        <w:rPr>
          <w:rFonts w:ascii="Arial" w:hAnsi="Arial" w:cs="Arial"/>
        </w:rPr>
        <w:t>a</w:t>
      </w:r>
      <w:r w:rsidR="002E6913">
        <w:rPr>
          <w:rFonts w:ascii="Arial" w:hAnsi="Arial" w:cs="Arial"/>
        </w:rPr>
        <w:t>das de marquesinas de led donde minuto a minuto se publicitan diferentes productos. Todas estas características, estos elementos, son llevados a la realidad virtual y traducidas al lenguaje digital</w:t>
      </w:r>
      <w:r w:rsidR="00193833">
        <w:rPr>
          <w:rStyle w:val="Refdenotaalpie"/>
          <w:rFonts w:ascii="Arial" w:hAnsi="Arial" w:cs="Arial"/>
        </w:rPr>
        <w:footnoteReference w:id="7"/>
      </w:r>
      <w:r w:rsidR="00193833">
        <w:rPr>
          <w:rFonts w:ascii="Arial" w:hAnsi="Arial" w:cs="Arial"/>
        </w:rPr>
        <w:t xml:space="preserve"> donde son consumidas por los jugadores todo el tiempo. Un ejemplo que cabe destacar es acerca </w:t>
      </w:r>
      <w:r w:rsidR="00193833">
        <w:rPr>
          <w:rFonts w:ascii="Arial" w:hAnsi="Arial" w:cs="Arial"/>
        </w:rPr>
        <w:lastRenderedPageBreak/>
        <w:t>de la</w:t>
      </w:r>
      <w:r w:rsidR="00B61ADC">
        <w:rPr>
          <w:rFonts w:ascii="Arial" w:hAnsi="Arial" w:cs="Arial"/>
        </w:rPr>
        <w:t>s</w:t>
      </w:r>
      <w:r w:rsidR="00193833">
        <w:rPr>
          <w:rFonts w:ascii="Arial" w:hAnsi="Arial" w:cs="Arial"/>
        </w:rPr>
        <w:t xml:space="preserve"> marca</w:t>
      </w:r>
      <w:r w:rsidR="00B61ADC">
        <w:rPr>
          <w:rFonts w:ascii="Arial" w:hAnsi="Arial" w:cs="Arial"/>
        </w:rPr>
        <w:t>s</w:t>
      </w:r>
      <w:r w:rsidR="00193833">
        <w:rPr>
          <w:rFonts w:ascii="Arial" w:hAnsi="Arial" w:cs="Arial"/>
        </w:rPr>
        <w:t xml:space="preserve"> NIKE</w:t>
      </w:r>
      <w:r w:rsidR="00B61ADC">
        <w:rPr>
          <w:rFonts w:ascii="Arial" w:hAnsi="Arial" w:cs="Arial"/>
        </w:rPr>
        <w:t xml:space="preserve"> y ADIDAS por ejemplo, que lograron</w:t>
      </w:r>
      <w:r w:rsidR="00193833">
        <w:rPr>
          <w:rFonts w:ascii="Arial" w:hAnsi="Arial" w:cs="Arial"/>
        </w:rPr>
        <w:t xml:space="preserve"> posicionarse en gran cantidad de plat</w:t>
      </w:r>
      <w:r w:rsidR="00193833">
        <w:rPr>
          <w:rFonts w:ascii="Arial" w:hAnsi="Arial" w:cs="Arial"/>
        </w:rPr>
        <w:t>a</w:t>
      </w:r>
      <w:r w:rsidR="00193833">
        <w:rPr>
          <w:rFonts w:ascii="Arial" w:hAnsi="Arial" w:cs="Arial"/>
        </w:rPr>
        <w:t>formas. En las mismas, el usuario puede elegir el modelo de botines, la combinación de colores, líneas, tipos de tapones, cordones e incluso el tamaño del pie del deportista, prácticamente es c</w:t>
      </w:r>
      <w:r w:rsidR="00193833">
        <w:rPr>
          <w:rFonts w:ascii="Arial" w:hAnsi="Arial" w:cs="Arial"/>
        </w:rPr>
        <w:t>o</w:t>
      </w:r>
      <w:r w:rsidR="00193833">
        <w:rPr>
          <w:rFonts w:ascii="Arial" w:hAnsi="Arial" w:cs="Arial"/>
        </w:rPr>
        <w:t>mo ir de compras dentro del mismo videojuego. ¿No es esto grandioso? Es ciertamente una publ</w:t>
      </w:r>
      <w:r w:rsidR="00193833">
        <w:rPr>
          <w:rFonts w:ascii="Arial" w:hAnsi="Arial" w:cs="Arial"/>
        </w:rPr>
        <w:t>i</w:t>
      </w:r>
      <w:r w:rsidR="00193833">
        <w:rPr>
          <w:rFonts w:ascii="Arial" w:hAnsi="Arial" w:cs="Arial"/>
        </w:rPr>
        <w:t>cidad de largo plazo, ya que cada vez que uno vuelva a jugar, la publicidad volverá a aparecer de la misma forma y en el mismo lugar, consumiéndola por tiempo indeterminado.</w:t>
      </w:r>
    </w:p>
    <w:p w:rsidR="00B61ADC" w:rsidRDefault="00B61ADC" w:rsidP="00B61ADC">
      <w:pPr>
        <w:spacing w:after="0" w:line="360" w:lineRule="auto"/>
        <w:ind w:firstLine="709"/>
        <w:rPr>
          <w:rFonts w:ascii="Arial" w:hAnsi="Arial" w:cs="Arial"/>
          <w:sz w:val="16"/>
          <w:szCs w:val="16"/>
        </w:rPr>
      </w:pPr>
    </w:p>
    <w:p w:rsidR="00B61ADC" w:rsidRDefault="002534A4" w:rsidP="00B61ADC">
      <w:pPr>
        <w:spacing w:after="0" w:line="360" w:lineRule="auto"/>
        <w:rPr>
          <w:rFonts w:ascii="Arial" w:hAnsi="Arial" w:cs="Arial"/>
          <w:sz w:val="18"/>
          <w:szCs w:val="18"/>
        </w:rPr>
      </w:pPr>
      <w:bookmarkStart w:id="0" w:name="_GoBack"/>
      <w:bookmarkEnd w:id="0"/>
      <w:r>
        <w:rPr>
          <w:rFonts w:ascii="Arial" w:hAnsi="Arial" w:cs="Arial"/>
          <w:noProof/>
          <w:sz w:val="16"/>
          <w:szCs w:val="16"/>
          <w:lang w:eastAsia="es-AR"/>
        </w:rPr>
        <w:drawing>
          <wp:anchor distT="0" distB="0" distL="114300" distR="114300" simplePos="0" relativeHeight="251671552" behindDoc="0" locked="0" layoutInCell="1" allowOverlap="1">
            <wp:simplePos x="0" y="0"/>
            <wp:positionH relativeFrom="column">
              <wp:posOffset>26670</wp:posOffset>
            </wp:positionH>
            <wp:positionV relativeFrom="paragraph">
              <wp:posOffset>2083435</wp:posOffset>
            </wp:positionV>
            <wp:extent cx="6002020" cy="2806065"/>
            <wp:effectExtent l="19050" t="0" r="0" b="0"/>
            <wp:wrapSquare wrapText="bothSides"/>
            <wp:docPr id="19" name="Imagen 19" descr="http://mesa.extra.hu/images/stories/cars/wrc3/ds3bouffier/WRC3%202013-01-23%2017-52-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sa.extra.hu/images/stories/cars/wrc3/ds3bouffier/WRC3%202013-01-23%2017-52-39-81.jpg"/>
                    <pic:cNvPicPr>
                      <a:picLocks noChangeAspect="1" noChangeArrowheads="1"/>
                    </pic:cNvPicPr>
                  </pic:nvPicPr>
                  <pic:blipFill>
                    <a:blip r:embed="rId19"/>
                    <a:srcRect/>
                    <a:stretch>
                      <a:fillRect/>
                    </a:stretch>
                  </pic:blipFill>
                  <pic:spPr bwMode="auto">
                    <a:xfrm>
                      <a:off x="0" y="0"/>
                      <a:ext cx="6002020" cy="2806065"/>
                    </a:xfrm>
                    <a:prstGeom prst="rect">
                      <a:avLst/>
                    </a:prstGeom>
                    <a:noFill/>
                    <a:ln w="9525">
                      <a:noFill/>
                      <a:miter lim="800000"/>
                      <a:headEnd/>
                      <a:tailEnd/>
                    </a:ln>
                  </pic:spPr>
                </pic:pic>
              </a:graphicData>
            </a:graphic>
          </wp:anchor>
        </w:drawing>
      </w:r>
      <w:r w:rsidR="00B61ADC">
        <w:rPr>
          <w:rFonts w:ascii="Arial" w:hAnsi="Arial" w:cs="Arial"/>
          <w:noProof/>
          <w:sz w:val="16"/>
          <w:szCs w:val="16"/>
          <w:lang w:eastAsia="es-AR"/>
        </w:rPr>
        <w:drawing>
          <wp:anchor distT="0" distB="0" distL="114300" distR="114300" simplePos="0" relativeHeight="251670528" behindDoc="0" locked="0" layoutInCell="1" allowOverlap="1">
            <wp:simplePos x="0" y="0"/>
            <wp:positionH relativeFrom="column">
              <wp:posOffset>3072130</wp:posOffset>
            </wp:positionH>
            <wp:positionV relativeFrom="paragraph">
              <wp:posOffset>220980</wp:posOffset>
            </wp:positionV>
            <wp:extent cx="2969260" cy="1732915"/>
            <wp:effectExtent l="19050" t="0" r="2540" b="0"/>
            <wp:wrapSquare wrapText="bothSides"/>
            <wp:docPr id="16" name="Imagen 16" descr="http://fotos.trucoteca.com/fotos-guias/videojuego%20public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otos.trucoteca.com/fotos-guias/videojuego%20publicidad.jpg"/>
                    <pic:cNvPicPr>
                      <a:picLocks noChangeAspect="1" noChangeArrowheads="1"/>
                    </pic:cNvPicPr>
                  </pic:nvPicPr>
                  <pic:blipFill>
                    <a:blip r:embed="rId20"/>
                    <a:srcRect/>
                    <a:stretch>
                      <a:fillRect/>
                    </a:stretch>
                  </pic:blipFill>
                  <pic:spPr bwMode="auto">
                    <a:xfrm>
                      <a:off x="0" y="0"/>
                      <a:ext cx="2969260" cy="1732915"/>
                    </a:xfrm>
                    <a:prstGeom prst="rect">
                      <a:avLst/>
                    </a:prstGeom>
                    <a:noFill/>
                    <a:ln w="9525">
                      <a:noFill/>
                      <a:miter lim="800000"/>
                      <a:headEnd/>
                      <a:tailEnd/>
                    </a:ln>
                  </pic:spPr>
                </pic:pic>
              </a:graphicData>
            </a:graphic>
          </wp:anchor>
        </w:drawing>
      </w:r>
      <w:hyperlink r:id="rId21" w:history="1">
        <w:r w:rsidR="00B61ADC" w:rsidRPr="00B61ADC">
          <w:rPr>
            <w:rStyle w:val="Hipervnculo"/>
            <w:rFonts w:ascii="Arial" w:hAnsi="Arial" w:cs="Arial"/>
            <w:sz w:val="16"/>
            <w:szCs w:val="16"/>
          </w:rPr>
          <w:t>http://www.youtube.com/watch?v=E-PKTB-5kCc</w:t>
        </w:r>
      </w:hyperlink>
    </w:p>
    <w:p w:rsidR="00B61ADC" w:rsidRDefault="00B61ADC" w:rsidP="007E7FD5">
      <w:pPr>
        <w:spacing w:after="0" w:line="240" w:lineRule="auto"/>
        <w:rPr>
          <w:rFonts w:ascii="Arial" w:hAnsi="Arial" w:cs="Arial"/>
          <w:sz w:val="18"/>
          <w:szCs w:val="18"/>
        </w:rPr>
      </w:pPr>
      <w:r>
        <w:rPr>
          <w:rFonts w:ascii="Arial" w:hAnsi="Arial" w:cs="Arial"/>
          <w:noProof/>
          <w:sz w:val="18"/>
          <w:szCs w:val="18"/>
          <w:lang w:eastAsia="es-AR"/>
        </w:rPr>
        <w:t xml:space="preserve"> </w:t>
      </w:r>
      <w:r>
        <w:rPr>
          <w:rFonts w:ascii="Arial" w:hAnsi="Arial" w:cs="Arial"/>
          <w:noProof/>
          <w:sz w:val="18"/>
          <w:szCs w:val="18"/>
          <w:lang w:eastAsia="es-AR"/>
        </w:rPr>
        <w:drawing>
          <wp:anchor distT="0" distB="0" distL="114300" distR="114300" simplePos="0" relativeHeight="251669504" behindDoc="0" locked="0" layoutInCell="1" allowOverlap="1">
            <wp:simplePos x="0" y="0"/>
            <wp:positionH relativeFrom="column">
              <wp:posOffset>-20955</wp:posOffset>
            </wp:positionH>
            <wp:positionV relativeFrom="paragraph">
              <wp:posOffset>47625</wp:posOffset>
            </wp:positionV>
            <wp:extent cx="2953385" cy="1734185"/>
            <wp:effectExtent l="19050" t="0" r="0" b="0"/>
            <wp:wrapSquare wrapText="bothSides"/>
            <wp:docPr id="13" name="Imagen 13" descr="http://sphotos-a.ak.fbcdn.net/hphotos-ak-snc6/281142_10151219794869427_14506775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tos-a.ak.fbcdn.net/hphotos-ak-snc6/281142_10151219794869427_1450677500_o.jpg"/>
                    <pic:cNvPicPr>
                      <a:picLocks noChangeAspect="1" noChangeArrowheads="1"/>
                    </pic:cNvPicPr>
                  </pic:nvPicPr>
                  <pic:blipFill>
                    <a:blip r:embed="rId22"/>
                    <a:srcRect/>
                    <a:stretch>
                      <a:fillRect/>
                    </a:stretch>
                  </pic:blipFill>
                  <pic:spPr bwMode="auto">
                    <a:xfrm>
                      <a:off x="0" y="0"/>
                      <a:ext cx="2953385" cy="1734185"/>
                    </a:xfrm>
                    <a:prstGeom prst="rect">
                      <a:avLst/>
                    </a:prstGeom>
                    <a:noFill/>
                    <a:ln w="9525">
                      <a:noFill/>
                      <a:miter lim="800000"/>
                      <a:headEnd/>
                      <a:tailEnd/>
                    </a:ln>
                  </pic:spPr>
                </pic:pic>
              </a:graphicData>
            </a:graphic>
          </wp:anchor>
        </w:drawing>
      </w:r>
    </w:p>
    <w:p w:rsidR="00B61ADC" w:rsidRDefault="002534A4" w:rsidP="007E7FD5">
      <w:pPr>
        <w:spacing w:after="0" w:line="240" w:lineRule="auto"/>
        <w:rPr>
          <w:rFonts w:ascii="Arial" w:hAnsi="Arial" w:cs="Arial"/>
          <w:sz w:val="18"/>
          <w:szCs w:val="18"/>
        </w:rPr>
      </w:pPr>
      <w:r>
        <w:rPr>
          <w:rFonts w:ascii="Arial" w:hAnsi="Arial" w:cs="Arial"/>
          <w:noProof/>
          <w:sz w:val="18"/>
          <w:szCs w:val="18"/>
          <w:lang w:eastAsia="es-AR"/>
        </w:rPr>
        <w:drawing>
          <wp:anchor distT="0" distB="0" distL="114300" distR="114300" simplePos="0" relativeHeight="251672576" behindDoc="0" locked="0" layoutInCell="1" allowOverlap="1">
            <wp:simplePos x="0" y="0"/>
            <wp:positionH relativeFrom="column">
              <wp:posOffset>1224915</wp:posOffset>
            </wp:positionH>
            <wp:positionV relativeFrom="paragraph">
              <wp:posOffset>26670</wp:posOffset>
            </wp:positionV>
            <wp:extent cx="3731260" cy="2127885"/>
            <wp:effectExtent l="19050" t="0" r="2540" b="0"/>
            <wp:wrapSquare wrapText="bothSides"/>
            <wp:docPr id="28" name="Imagen 28" descr="http://www.deafgamers.com/08screenshots_a/nba08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eafgamers.com/08screenshots_a/nba08pic2.jpg"/>
                    <pic:cNvPicPr>
                      <a:picLocks noChangeAspect="1" noChangeArrowheads="1"/>
                    </pic:cNvPicPr>
                  </pic:nvPicPr>
                  <pic:blipFill>
                    <a:blip r:embed="rId23" cstate="print"/>
                    <a:srcRect/>
                    <a:stretch>
                      <a:fillRect/>
                    </a:stretch>
                  </pic:blipFill>
                  <pic:spPr bwMode="auto">
                    <a:xfrm>
                      <a:off x="0" y="0"/>
                      <a:ext cx="3731260" cy="2127885"/>
                    </a:xfrm>
                    <a:prstGeom prst="rect">
                      <a:avLst/>
                    </a:prstGeom>
                    <a:noFill/>
                    <a:ln w="9525">
                      <a:noFill/>
                      <a:miter lim="800000"/>
                      <a:headEnd/>
                      <a:tailEnd/>
                    </a:ln>
                  </pic:spPr>
                </pic:pic>
              </a:graphicData>
            </a:graphic>
          </wp:anchor>
        </w:drawing>
      </w: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2534A4" w:rsidRDefault="002534A4" w:rsidP="007E7FD5">
      <w:pPr>
        <w:spacing w:after="0" w:line="240" w:lineRule="auto"/>
        <w:rPr>
          <w:rFonts w:ascii="Arial" w:hAnsi="Arial" w:cs="Arial"/>
          <w:sz w:val="18"/>
          <w:szCs w:val="18"/>
        </w:rPr>
      </w:pPr>
    </w:p>
    <w:p w:rsidR="002534A4" w:rsidRPr="002534A4" w:rsidRDefault="002534A4" w:rsidP="002534A4">
      <w:pPr>
        <w:spacing w:after="0" w:line="360" w:lineRule="auto"/>
        <w:ind w:firstLine="709"/>
        <w:jc w:val="both"/>
        <w:rPr>
          <w:rFonts w:ascii="Arial" w:hAnsi="Arial" w:cs="Arial"/>
        </w:rPr>
      </w:pPr>
    </w:p>
    <w:p w:rsidR="002534A4" w:rsidRDefault="002534A4" w:rsidP="002534A4">
      <w:pPr>
        <w:spacing w:after="0" w:line="360" w:lineRule="auto"/>
        <w:ind w:firstLine="709"/>
        <w:jc w:val="both"/>
        <w:rPr>
          <w:rFonts w:ascii="Arial" w:hAnsi="Arial" w:cs="Arial"/>
          <w:b/>
          <w:u w:val="single"/>
        </w:rPr>
      </w:pPr>
      <w:r w:rsidRPr="002534A4">
        <w:rPr>
          <w:rFonts w:ascii="Arial" w:hAnsi="Arial" w:cs="Arial"/>
          <w:b/>
          <w:u w:val="single"/>
        </w:rPr>
        <w:t>Utilización de videojuegos para piezas publicitarias</w:t>
      </w:r>
    </w:p>
    <w:p w:rsidR="002534A4" w:rsidRDefault="002534A4" w:rsidP="002534A4">
      <w:pPr>
        <w:spacing w:after="0" w:line="360" w:lineRule="auto"/>
        <w:ind w:firstLine="709"/>
        <w:jc w:val="both"/>
        <w:rPr>
          <w:rFonts w:ascii="Arial" w:hAnsi="Arial" w:cs="Arial"/>
        </w:rPr>
      </w:pPr>
    </w:p>
    <w:p w:rsidR="006909CB" w:rsidRDefault="002534A4" w:rsidP="002534A4">
      <w:pPr>
        <w:spacing w:after="0" w:line="360" w:lineRule="auto"/>
        <w:ind w:firstLine="709"/>
        <w:jc w:val="both"/>
        <w:rPr>
          <w:rFonts w:ascii="Arial" w:hAnsi="Arial" w:cs="Arial"/>
        </w:rPr>
      </w:pPr>
      <w:r>
        <w:rPr>
          <w:rFonts w:ascii="Arial" w:hAnsi="Arial" w:cs="Arial"/>
        </w:rPr>
        <w:t xml:space="preserve">Como ya pudimos analizar y apreciar, lo valorable de la publicidad en los videojuegos es su duración a través del tiempo, la constante mejora desde su  surgimiento, su perfeccionamiento, auto superación y que afecta a todos los jugadores por igual. Una característica de los juegos es que generan mucha empatía </w:t>
      </w:r>
      <w:r w:rsidR="006909CB">
        <w:rPr>
          <w:rFonts w:ascii="Arial" w:hAnsi="Arial" w:cs="Arial"/>
        </w:rPr>
        <w:t>y cierto grado de vicio en las personas, si uno es atrapado por el mismo puede pasar horas y horas frente a él, establecer vínculos, relaciones con los personajes. Sucede más habitualmente en los niños y jóvenes menores de 20 años quienes, al tener más tie</w:t>
      </w:r>
      <w:r w:rsidR="006909CB">
        <w:rPr>
          <w:rFonts w:ascii="Arial" w:hAnsi="Arial" w:cs="Arial"/>
        </w:rPr>
        <w:t>m</w:t>
      </w:r>
      <w:r w:rsidR="006909CB">
        <w:rPr>
          <w:rFonts w:ascii="Arial" w:hAnsi="Arial" w:cs="Arial"/>
        </w:rPr>
        <w:t>po de ocio y un mayor grado de exposición, son víctimas fáciles de las grandes empresas y, a su vez, de las publicidades que ellas emitan en los diferentes juegos. Algunos tienen tanto éxito que son desarrollados para diferentes consolas, como es el ejemplo del Grand Theft Auto</w:t>
      </w:r>
      <w:r w:rsidR="004E38EB">
        <w:rPr>
          <w:rStyle w:val="Refdenotaalpie"/>
          <w:rFonts w:ascii="Arial" w:hAnsi="Arial" w:cs="Arial"/>
        </w:rPr>
        <w:footnoteReference w:id="8"/>
      </w:r>
      <w:r w:rsidR="006909CB">
        <w:rPr>
          <w:rFonts w:ascii="Arial" w:hAnsi="Arial" w:cs="Arial"/>
        </w:rPr>
        <w:t xml:space="preserve"> (más con</w:t>
      </w:r>
      <w:r w:rsidR="006909CB">
        <w:rPr>
          <w:rFonts w:ascii="Arial" w:hAnsi="Arial" w:cs="Arial"/>
        </w:rPr>
        <w:t>o</w:t>
      </w:r>
      <w:r w:rsidR="006909CB">
        <w:rPr>
          <w:rFonts w:ascii="Arial" w:hAnsi="Arial" w:cs="Arial"/>
        </w:rPr>
        <w:t>cido como GTA), presente en las consolas PlayStation 1, 2, 3 y próximamente también en la 4, así como también en la computadora. Sería difícil encontrar un usuario que desconozca la existencia de este juego. Coca-Cola vio allí una oportunidad única, y utilizó las características del GTA y los aplicó en una publicidad audiovisual lanzada por los medios televisivos e internet, donde el prot</w:t>
      </w:r>
      <w:r w:rsidR="006909CB">
        <w:rPr>
          <w:rFonts w:ascii="Arial" w:hAnsi="Arial" w:cs="Arial"/>
        </w:rPr>
        <w:t>a</w:t>
      </w:r>
      <w:r w:rsidR="006909CB">
        <w:rPr>
          <w:rFonts w:ascii="Arial" w:hAnsi="Arial" w:cs="Arial"/>
        </w:rPr>
        <w:t>gonista es nada menos que el mismo del videojuego, utilizado de forma inversa a su realidad, ya que el personaje principal del GTA se caracteriza por ser malvado pero, al tomar Coca-Cola, todo es felicidad y bondad para él; gracias a esto millones de niños y adolescentes sentirán el mismo apego por la gaseosa que por el personaje, gracias a todo un proceso previo de educación realiz</w:t>
      </w:r>
      <w:r w:rsidR="006909CB">
        <w:rPr>
          <w:rFonts w:ascii="Arial" w:hAnsi="Arial" w:cs="Arial"/>
        </w:rPr>
        <w:t>a</w:t>
      </w:r>
      <w:r w:rsidR="006909CB">
        <w:rPr>
          <w:rFonts w:ascii="Arial" w:hAnsi="Arial" w:cs="Arial"/>
        </w:rPr>
        <w:t>do por el mismísimo juego electrónico.</w:t>
      </w:r>
    </w:p>
    <w:p w:rsidR="004E38EB" w:rsidRDefault="000D4A34" w:rsidP="004E38EB">
      <w:pPr>
        <w:spacing w:after="0" w:line="360" w:lineRule="auto"/>
        <w:ind w:firstLine="709"/>
        <w:jc w:val="center"/>
      </w:pPr>
      <w:hyperlink r:id="rId24" w:history="1">
        <w:r w:rsidR="006909CB">
          <w:rPr>
            <w:rStyle w:val="Hipervnculo"/>
          </w:rPr>
          <w:t>http://www.youtube.com/watch?v=ieSzsh4hJWI</w:t>
        </w:r>
      </w:hyperlink>
    </w:p>
    <w:p w:rsidR="006909CB" w:rsidRDefault="006909CB" w:rsidP="006909CB">
      <w:pPr>
        <w:spacing w:after="0" w:line="360" w:lineRule="auto"/>
        <w:ind w:firstLine="709"/>
        <w:jc w:val="center"/>
        <w:rPr>
          <w:rFonts w:ascii="Arial" w:hAnsi="Arial" w:cs="Arial"/>
        </w:rPr>
      </w:pPr>
      <w:r>
        <w:rPr>
          <w:noProof/>
          <w:lang w:eastAsia="es-AR"/>
        </w:rPr>
        <w:drawing>
          <wp:inline distT="0" distB="0" distL="0" distR="0">
            <wp:extent cx="5696154" cy="3158837"/>
            <wp:effectExtent l="19050" t="0" r="0" b="0"/>
            <wp:docPr id="31" name="Imagen 31" descr="http://www.ste.ag/wp-content/uploads/2006/08/wwwsteag-gta-meets-c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e.ag/wp-content/uploads/2006/08/wwwsteag-gta-meets-coke.jpg"/>
                    <pic:cNvPicPr>
                      <a:picLocks noChangeAspect="1" noChangeArrowheads="1"/>
                    </pic:cNvPicPr>
                  </pic:nvPicPr>
                  <pic:blipFill>
                    <a:blip r:embed="rId25"/>
                    <a:srcRect/>
                    <a:stretch>
                      <a:fillRect/>
                    </a:stretch>
                  </pic:blipFill>
                  <pic:spPr bwMode="auto">
                    <a:xfrm>
                      <a:off x="0" y="0"/>
                      <a:ext cx="5696442" cy="3158997"/>
                    </a:xfrm>
                    <a:prstGeom prst="rect">
                      <a:avLst/>
                    </a:prstGeom>
                    <a:noFill/>
                    <a:ln w="9525">
                      <a:noFill/>
                      <a:miter lim="800000"/>
                      <a:headEnd/>
                      <a:tailEnd/>
                    </a:ln>
                  </pic:spPr>
                </pic:pic>
              </a:graphicData>
            </a:graphic>
          </wp:inline>
        </w:drawing>
      </w:r>
    </w:p>
    <w:p w:rsidR="00F030DF" w:rsidRDefault="00F030DF" w:rsidP="002534A4">
      <w:pPr>
        <w:spacing w:after="0" w:line="360" w:lineRule="auto"/>
        <w:ind w:firstLine="709"/>
        <w:jc w:val="both"/>
        <w:rPr>
          <w:rFonts w:ascii="Arial" w:hAnsi="Arial" w:cs="Arial"/>
        </w:rPr>
      </w:pPr>
    </w:p>
    <w:p w:rsidR="004E38EB" w:rsidRDefault="004E38EB" w:rsidP="002534A4">
      <w:pPr>
        <w:spacing w:after="0" w:line="360" w:lineRule="auto"/>
        <w:ind w:firstLine="709"/>
        <w:jc w:val="both"/>
        <w:rPr>
          <w:rFonts w:ascii="Arial" w:hAnsi="Arial" w:cs="Arial"/>
        </w:rPr>
      </w:pPr>
      <w:r>
        <w:rPr>
          <w:rFonts w:ascii="Arial" w:hAnsi="Arial" w:cs="Arial"/>
        </w:rPr>
        <w:t>Otro ejemplo que cabe detallar, es uno vivido personalmente; jugador y fanático del Zelda para la consola Nintendo 64, me encontré encantado al ver al protagonista del videojuego detene</w:t>
      </w:r>
      <w:r>
        <w:rPr>
          <w:rFonts w:ascii="Arial" w:hAnsi="Arial" w:cs="Arial"/>
        </w:rPr>
        <w:t>r</w:t>
      </w:r>
      <w:r>
        <w:rPr>
          <w:rFonts w:ascii="Arial" w:hAnsi="Arial" w:cs="Arial"/>
        </w:rPr>
        <w:t>se en medio de la acción para disfrutar de una refrescante Mirinda, que automáticamente se tran</w:t>
      </w:r>
      <w:r>
        <w:rPr>
          <w:rFonts w:ascii="Arial" w:hAnsi="Arial" w:cs="Arial"/>
        </w:rPr>
        <w:t>s</w:t>
      </w:r>
      <w:r>
        <w:rPr>
          <w:rFonts w:ascii="Arial" w:hAnsi="Arial" w:cs="Arial"/>
        </w:rPr>
        <w:t>formó en mi bebida favorita del momento.</w:t>
      </w:r>
    </w:p>
    <w:p w:rsidR="00F030DF" w:rsidRDefault="000D4A34" w:rsidP="00F030DF">
      <w:pPr>
        <w:spacing w:after="0" w:line="360" w:lineRule="auto"/>
        <w:ind w:firstLine="709"/>
        <w:jc w:val="center"/>
        <w:rPr>
          <w:rFonts w:ascii="Arial" w:hAnsi="Arial" w:cs="Arial"/>
          <w:sz w:val="16"/>
          <w:szCs w:val="16"/>
        </w:rPr>
      </w:pPr>
      <w:hyperlink r:id="rId26" w:history="1">
        <w:r w:rsidR="00F030DF" w:rsidRPr="00F030DF">
          <w:rPr>
            <w:rStyle w:val="Hipervnculo"/>
            <w:rFonts w:ascii="Arial" w:hAnsi="Arial" w:cs="Arial"/>
            <w:b/>
            <w:sz w:val="16"/>
            <w:szCs w:val="16"/>
          </w:rPr>
          <w:t>http://www.youtube.com/watch?v=3dnW8QJxHD0</w:t>
        </w:r>
      </w:hyperlink>
    </w:p>
    <w:p w:rsidR="00F030DF" w:rsidRPr="00F030DF" w:rsidRDefault="00F030DF" w:rsidP="00F030DF">
      <w:pPr>
        <w:spacing w:after="0" w:line="360" w:lineRule="auto"/>
        <w:ind w:firstLine="709"/>
        <w:jc w:val="center"/>
        <w:rPr>
          <w:rFonts w:ascii="Arial" w:hAnsi="Arial" w:cs="Arial"/>
          <w:sz w:val="16"/>
          <w:szCs w:val="16"/>
        </w:rPr>
      </w:pPr>
      <w:r>
        <w:rPr>
          <w:noProof/>
          <w:lang w:eastAsia="es-AR"/>
        </w:rPr>
        <w:drawing>
          <wp:inline distT="0" distB="0" distL="0" distR="0">
            <wp:extent cx="4572000" cy="3434080"/>
            <wp:effectExtent l="19050" t="0" r="0" b="0"/>
            <wp:docPr id="34" name="Imagen 34" descr="http://i1.ytimg.com/vi/XpHOZQ0d4B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1.ytimg.com/vi/XpHOZQ0d4BU/hqdefault.jpg"/>
                    <pic:cNvPicPr>
                      <a:picLocks noChangeAspect="1" noChangeArrowheads="1"/>
                    </pic:cNvPicPr>
                  </pic:nvPicPr>
                  <pic:blipFill>
                    <a:blip r:embed="rId27"/>
                    <a:srcRect/>
                    <a:stretch>
                      <a:fillRect/>
                    </a:stretch>
                  </pic:blipFill>
                  <pic:spPr bwMode="auto">
                    <a:xfrm>
                      <a:off x="0" y="0"/>
                      <a:ext cx="4572000" cy="3434080"/>
                    </a:xfrm>
                    <a:prstGeom prst="rect">
                      <a:avLst/>
                    </a:prstGeom>
                    <a:noFill/>
                    <a:ln w="9525">
                      <a:noFill/>
                      <a:miter lim="800000"/>
                      <a:headEnd/>
                      <a:tailEnd/>
                    </a:ln>
                  </pic:spPr>
                </pic:pic>
              </a:graphicData>
            </a:graphic>
          </wp:inline>
        </w:drawing>
      </w:r>
    </w:p>
    <w:p w:rsidR="004E38EB" w:rsidRPr="00E87573" w:rsidRDefault="000C4C3C" w:rsidP="00F030DF">
      <w:pPr>
        <w:spacing w:after="0"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F030DF" w:rsidRPr="00E87573">
        <w:rPr>
          <w:rFonts w:ascii="Arial" w:hAnsi="Arial" w:cs="Arial"/>
          <w:sz w:val="18"/>
          <w:szCs w:val="18"/>
          <w:lang w:val="en-US"/>
        </w:rPr>
        <w:t xml:space="preserve">   </w:t>
      </w:r>
      <w:r w:rsidR="00F030DF" w:rsidRPr="00F030DF">
        <w:rPr>
          <w:rFonts w:ascii="Arial" w:hAnsi="Arial" w:cs="Arial"/>
          <w:sz w:val="18"/>
          <w:szCs w:val="18"/>
          <w:lang w:val="en-US"/>
        </w:rPr>
        <w:t xml:space="preserve">“The Legend of Zelda, Ocarina of Time”. </w:t>
      </w:r>
      <w:r w:rsidR="00F030DF" w:rsidRPr="00E87573">
        <w:rPr>
          <w:rFonts w:ascii="Arial" w:hAnsi="Arial" w:cs="Arial"/>
          <w:sz w:val="18"/>
          <w:szCs w:val="18"/>
        </w:rPr>
        <w:t>Comercial de Mirinda. México</w:t>
      </w:r>
      <w:r>
        <w:rPr>
          <w:rFonts w:ascii="Arial" w:hAnsi="Arial" w:cs="Arial"/>
          <w:sz w:val="18"/>
          <w:szCs w:val="18"/>
        </w:rPr>
        <w:t>, fines de los 90</w:t>
      </w:r>
      <w:r w:rsidR="00F030DF" w:rsidRPr="00E87573">
        <w:rPr>
          <w:rFonts w:ascii="Arial" w:hAnsi="Arial" w:cs="Arial"/>
          <w:sz w:val="18"/>
          <w:szCs w:val="18"/>
        </w:rPr>
        <w:t>.</w:t>
      </w:r>
    </w:p>
    <w:p w:rsidR="00F030DF" w:rsidRPr="00E87573" w:rsidRDefault="00F030DF" w:rsidP="00F030DF">
      <w:pPr>
        <w:spacing w:after="0" w:line="360" w:lineRule="auto"/>
        <w:jc w:val="both"/>
        <w:rPr>
          <w:rFonts w:ascii="Arial" w:hAnsi="Arial" w:cs="Arial"/>
        </w:rPr>
      </w:pPr>
    </w:p>
    <w:p w:rsidR="004E38EB" w:rsidRDefault="004E38EB" w:rsidP="002534A4">
      <w:pPr>
        <w:spacing w:after="0" w:line="360" w:lineRule="auto"/>
        <w:ind w:firstLine="709"/>
        <w:jc w:val="both"/>
        <w:rPr>
          <w:rFonts w:ascii="Arial" w:hAnsi="Arial" w:cs="Arial"/>
        </w:rPr>
      </w:pPr>
      <w:r>
        <w:rPr>
          <w:rFonts w:ascii="Arial" w:hAnsi="Arial" w:cs="Arial"/>
        </w:rPr>
        <w:t>Este ejemplo sintetiza la idea del publicitar dentro de un videojuego, que es dirigirse hacia las grandes masas, abarcar toda la demografía a nivel mundial para luego generar empatía, repetir sus mensajes para poder llegar a nuestro inconsciente y emociones, generar el apego y luego, en el momento preciso, activarse.</w:t>
      </w:r>
    </w:p>
    <w:p w:rsidR="00F030DF" w:rsidRDefault="00F030DF" w:rsidP="002534A4">
      <w:pPr>
        <w:spacing w:after="0" w:line="360" w:lineRule="auto"/>
        <w:ind w:firstLine="709"/>
        <w:jc w:val="both"/>
        <w:rPr>
          <w:rFonts w:ascii="Arial" w:hAnsi="Arial" w:cs="Arial"/>
        </w:rPr>
      </w:pPr>
    </w:p>
    <w:p w:rsidR="00F030DF" w:rsidRDefault="00F030DF" w:rsidP="00F030DF">
      <w:pPr>
        <w:spacing w:after="0" w:line="360" w:lineRule="auto"/>
        <w:ind w:firstLine="709"/>
        <w:jc w:val="center"/>
        <w:rPr>
          <w:rFonts w:ascii="Arial" w:hAnsi="Arial" w:cs="Arial"/>
        </w:rPr>
      </w:pPr>
      <w:r>
        <w:rPr>
          <w:rFonts w:ascii="Arial" w:hAnsi="Arial" w:cs="Arial"/>
        </w:rPr>
        <w:t>¿Somos conscientes de esto?</w:t>
      </w:r>
    </w:p>
    <w:p w:rsidR="00F030DF" w:rsidRDefault="004E38EB" w:rsidP="00F030DF">
      <w:pPr>
        <w:spacing w:after="0" w:line="360" w:lineRule="auto"/>
        <w:ind w:firstLine="709"/>
        <w:jc w:val="center"/>
        <w:rPr>
          <w:rFonts w:ascii="Arial" w:hAnsi="Arial" w:cs="Arial"/>
        </w:rPr>
      </w:pPr>
      <w:r>
        <w:rPr>
          <w:rFonts w:ascii="Arial" w:hAnsi="Arial" w:cs="Arial"/>
        </w:rPr>
        <w:t>El hombre siempre busca abrirse camino, tener el mando, tomar las decisiones. Con esto volvemos al p</w:t>
      </w:r>
      <w:r w:rsidR="00F030DF">
        <w:rPr>
          <w:rFonts w:ascii="Arial" w:hAnsi="Arial" w:cs="Arial"/>
        </w:rPr>
        <w:t>unto de partida.</w:t>
      </w:r>
    </w:p>
    <w:p w:rsidR="006909CB" w:rsidRDefault="004E38EB" w:rsidP="00F030DF">
      <w:pPr>
        <w:spacing w:after="0" w:line="360" w:lineRule="auto"/>
        <w:ind w:firstLine="709"/>
        <w:jc w:val="center"/>
        <w:rPr>
          <w:rFonts w:ascii="Arial" w:hAnsi="Arial" w:cs="Arial"/>
        </w:rPr>
      </w:pPr>
      <w:r>
        <w:rPr>
          <w:rFonts w:ascii="Arial" w:hAnsi="Arial" w:cs="Arial"/>
        </w:rPr>
        <w:t>¿</w:t>
      </w:r>
      <w:r w:rsidR="00F030DF">
        <w:rPr>
          <w:rFonts w:ascii="Arial" w:hAnsi="Arial" w:cs="Arial"/>
        </w:rPr>
        <w:t>S</w:t>
      </w:r>
      <w:r>
        <w:rPr>
          <w:rFonts w:ascii="Arial" w:hAnsi="Arial" w:cs="Arial"/>
        </w:rPr>
        <w:t>omos realmente libres al elegir, o todo no es nada más que un mero producto de lo que la sociedad nos ordena y nos condena a ser?</w:t>
      </w:r>
    </w:p>
    <w:p w:rsidR="00F030DF" w:rsidRDefault="000D4A34" w:rsidP="00F030DF">
      <w:pPr>
        <w:spacing w:after="0" w:line="360" w:lineRule="auto"/>
        <w:ind w:firstLine="709"/>
        <w:jc w:val="center"/>
        <w:rPr>
          <w:rFonts w:ascii="Arial" w:hAnsi="Arial" w:cs="Arial"/>
        </w:rPr>
      </w:pPr>
      <w:r>
        <w:rPr>
          <w:rFonts w:ascii="Arial" w:hAnsi="Arial" w:cs="Arial"/>
          <w:noProof/>
          <w:lang w:eastAsia="es-AR"/>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0" type="#_x0000_t187" style="position:absolute;left:0;text-align:left;margin-left:215.45pt;margin-top:611.25pt;width:56.25pt;height:53pt;z-index:251673600;mso-position-horizontal-relative:margin;mso-position-vertical-relative:margin" fillcolor="#95b3d7 [1940]" strokecolor="#f2f2f2 [3041]">
            <v:fill opacity="45875f"/>
            <v:shadow on="t" type="perspective" color="#622423 [1605]" opacity=".5" offset="1pt" offset2="-1pt"/>
            <w10:wrap type="square" anchorx="margin" anchory="margin"/>
          </v:shape>
        </w:pict>
      </w:r>
    </w:p>
    <w:p w:rsidR="006909CB" w:rsidRDefault="006909CB" w:rsidP="002534A4">
      <w:pPr>
        <w:spacing w:after="0" w:line="360" w:lineRule="auto"/>
        <w:ind w:firstLine="709"/>
        <w:jc w:val="both"/>
        <w:rPr>
          <w:rFonts w:ascii="Arial" w:hAnsi="Arial" w:cs="Arial"/>
        </w:rPr>
      </w:pPr>
    </w:p>
    <w:p w:rsidR="002534A4" w:rsidRPr="002534A4" w:rsidRDefault="006909CB" w:rsidP="002534A4">
      <w:pPr>
        <w:spacing w:after="0" w:line="360" w:lineRule="auto"/>
        <w:ind w:firstLine="709"/>
        <w:jc w:val="both"/>
        <w:rPr>
          <w:rFonts w:ascii="Arial" w:hAnsi="Arial" w:cs="Arial"/>
          <w:sz w:val="18"/>
          <w:szCs w:val="18"/>
        </w:rPr>
      </w:pPr>
      <w:r>
        <w:rPr>
          <w:rFonts w:ascii="Arial" w:hAnsi="Arial" w:cs="Arial"/>
        </w:rPr>
        <w:t xml:space="preserve"> </w:t>
      </w:r>
    </w:p>
    <w:p w:rsidR="00B61ADC" w:rsidRDefault="00B61ADC" w:rsidP="007E7FD5">
      <w:pPr>
        <w:spacing w:after="0" w:line="240" w:lineRule="auto"/>
        <w:rPr>
          <w:rFonts w:ascii="Arial" w:hAnsi="Arial" w:cs="Arial"/>
          <w:sz w:val="18"/>
          <w:szCs w:val="18"/>
        </w:rPr>
      </w:pPr>
    </w:p>
    <w:p w:rsidR="00B61ADC" w:rsidRDefault="00B61ADC" w:rsidP="007E7FD5">
      <w:pPr>
        <w:spacing w:after="0" w:line="240" w:lineRule="auto"/>
        <w:rPr>
          <w:rFonts w:ascii="Arial" w:hAnsi="Arial" w:cs="Arial"/>
          <w:sz w:val="18"/>
          <w:szCs w:val="18"/>
        </w:rPr>
      </w:pPr>
    </w:p>
    <w:p w:rsidR="00811A15" w:rsidRPr="00A31F4A" w:rsidRDefault="00811A15" w:rsidP="00811A15">
      <w:pPr>
        <w:spacing w:after="0" w:line="240" w:lineRule="auto"/>
        <w:rPr>
          <w:rFonts w:ascii="Arial" w:hAnsi="Arial" w:cs="Arial"/>
          <w:b/>
        </w:rPr>
      </w:pPr>
    </w:p>
    <w:sectPr w:rsidR="00811A15" w:rsidRPr="00A31F4A" w:rsidSect="00811A15">
      <w:headerReference w:type="default" r:id="rId28"/>
      <w:footerReference w:type="default" r:id="rId29"/>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3B" w:rsidRDefault="004E223B" w:rsidP="00E30E7B">
      <w:pPr>
        <w:spacing w:after="0" w:line="240" w:lineRule="auto"/>
      </w:pPr>
      <w:r>
        <w:separator/>
      </w:r>
    </w:p>
  </w:endnote>
  <w:endnote w:type="continuationSeparator" w:id="1">
    <w:p w:rsidR="004E223B" w:rsidRDefault="004E223B" w:rsidP="00E3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42688"/>
      <w:docPartObj>
        <w:docPartGallery w:val="Page Numbers (Bottom of Page)"/>
        <w:docPartUnique/>
      </w:docPartObj>
    </w:sdtPr>
    <w:sdtContent>
      <w:p w:rsidR="00F030DF" w:rsidRDefault="000D4A34" w:rsidP="00F030DF">
        <w:pPr>
          <w:pStyle w:val="Piedepgina"/>
          <w:jc w:val="center"/>
        </w:pPr>
        <w:r w:rsidRPr="000D4A34">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50">
                <w:txbxContent>
                  <w:p w:rsidR="00F030DF" w:rsidRDefault="000D4A34">
                    <w:pPr>
                      <w:jc w:val="center"/>
                      <w:rPr>
                        <w:color w:val="4F81BD" w:themeColor="accent1"/>
                        <w:lang w:val="es-ES"/>
                      </w:rPr>
                    </w:pPr>
                    <w:r>
                      <w:rPr>
                        <w:lang w:val="es-ES"/>
                      </w:rPr>
                      <w:fldChar w:fldCharType="begin"/>
                    </w:r>
                    <w:r w:rsidR="00F030DF">
                      <w:rPr>
                        <w:lang w:val="es-ES"/>
                      </w:rPr>
                      <w:instrText xml:space="preserve"> PAGE    \* MERGEFORMAT </w:instrText>
                    </w:r>
                    <w:r>
                      <w:rPr>
                        <w:lang w:val="es-ES"/>
                      </w:rPr>
                      <w:fldChar w:fldCharType="separate"/>
                    </w:r>
                    <w:r w:rsidR="000C4C3C" w:rsidRPr="000C4C3C">
                      <w:rPr>
                        <w:noProof/>
                        <w:color w:val="4F81BD" w:themeColor="accent1"/>
                      </w:rPr>
                      <w:t>9</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3B" w:rsidRDefault="004E223B" w:rsidP="00E30E7B">
      <w:pPr>
        <w:spacing w:after="0" w:line="240" w:lineRule="auto"/>
      </w:pPr>
      <w:r>
        <w:separator/>
      </w:r>
    </w:p>
  </w:footnote>
  <w:footnote w:type="continuationSeparator" w:id="1">
    <w:p w:rsidR="004E223B" w:rsidRDefault="004E223B" w:rsidP="00E30E7B">
      <w:pPr>
        <w:spacing w:after="0" w:line="240" w:lineRule="auto"/>
      </w:pPr>
      <w:r>
        <w:continuationSeparator/>
      </w:r>
    </w:p>
  </w:footnote>
  <w:footnote w:id="2">
    <w:p w:rsidR="00D51A3C" w:rsidRPr="00B4430B" w:rsidRDefault="00D51A3C">
      <w:pPr>
        <w:pStyle w:val="Textonotapie"/>
        <w:rPr>
          <w:rFonts w:ascii="Arial" w:hAnsi="Arial" w:cs="Arial"/>
          <w:sz w:val="18"/>
          <w:szCs w:val="18"/>
        </w:rPr>
      </w:pPr>
      <w:r w:rsidRPr="00B4430B">
        <w:rPr>
          <w:rStyle w:val="Refdenotaalpie"/>
          <w:rFonts w:ascii="Arial" w:hAnsi="Arial" w:cs="Arial"/>
          <w:sz w:val="18"/>
          <w:szCs w:val="18"/>
        </w:rPr>
        <w:footnoteRef/>
      </w:r>
      <w:r w:rsidRPr="00B4430B">
        <w:rPr>
          <w:rFonts w:ascii="Arial" w:hAnsi="Arial" w:cs="Arial"/>
          <w:b/>
          <w:sz w:val="18"/>
          <w:szCs w:val="18"/>
        </w:rPr>
        <w:t>Arcade</w:t>
      </w:r>
      <w:r w:rsidRPr="00B4430B">
        <w:rPr>
          <w:rFonts w:ascii="Arial" w:hAnsi="Arial" w:cs="Arial"/>
          <w:sz w:val="18"/>
          <w:szCs w:val="18"/>
        </w:rPr>
        <w:t xml:space="preserve"> es el término genérico de las máquinas recreativas de videojuegos disponibles en lugares públicos de diversión, centros comerciales, restaurantes, bares, o salones recreativos especializados.</w:t>
      </w:r>
    </w:p>
  </w:footnote>
  <w:footnote w:id="3">
    <w:p w:rsidR="000F2F15" w:rsidRPr="00B4430B" w:rsidRDefault="000F2F15">
      <w:pPr>
        <w:pStyle w:val="Textonotapie"/>
        <w:rPr>
          <w:rFonts w:ascii="Arial" w:hAnsi="Arial" w:cs="Arial"/>
          <w:sz w:val="18"/>
          <w:szCs w:val="18"/>
        </w:rPr>
      </w:pPr>
      <w:r w:rsidRPr="00B4430B">
        <w:rPr>
          <w:rStyle w:val="Refdenotaalpie"/>
          <w:rFonts w:ascii="Arial" w:hAnsi="Arial" w:cs="Arial"/>
          <w:sz w:val="18"/>
          <w:szCs w:val="18"/>
        </w:rPr>
        <w:footnoteRef/>
      </w:r>
      <w:r w:rsidR="00D51A3C" w:rsidRPr="00B4430B">
        <w:rPr>
          <w:rFonts w:ascii="Arial" w:hAnsi="Arial" w:cs="Arial"/>
          <w:b/>
          <w:sz w:val="18"/>
          <w:szCs w:val="18"/>
        </w:rPr>
        <w:t>Atari</w:t>
      </w:r>
      <w:r w:rsidR="00D51A3C">
        <w:rPr>
          <w:rFonts w:ascii="Arial" w:hAnsi="Arial" w:cs="Arial"/>
          <w:b/>
          <w:sz w:val="18"/>
          <w:szCs w:val="18"/>
        </w:rPr>
        <w:t xml:space="preserve"> </w:t>
      </w:r>
      <w:r w:rsidR="00D51A3C" w:rsidRPr="00B4430B">
        <w:rPr>
          <w:rFonts w:ascii="Arial" w:hAnsi="Arial" w:cs="Arial"/>
          <w:sz w:val="18"/>
          <w:szCs w:val="18"/>
        </w:rPr>
        <w:t>Empresa</w:t>
      </w:r>
      <w:r w:rsidRPr="00B4430B">
        <w:rPr>
          <w:rFonts w:ascii="Arial" w:hAnsi="Arial" w:cs="Arial"/>
          <w:sz w:val="18"/>
          <w:szCs w:val="18"/>
        </w:rPr>
        <w:t xml:space="preserve"> que desarrolla, publica y distribuye videojuegos para consolas y computadoras personales. Es una de las productoras de videojuegos independientes más grande en Estados Unidos.</w:t>
      </w:r>
    </w:p>
  </w:footnote>
  <w:footnote w:id="4">
    <w:p w:rsidR="007E7FD5" w:rsidRPr="00B4430B" w:rsidRDefault="007E7FD5">
      <w:pPr>
        <w:pStyle w:val="Textonotapie"/>
        <w:rPr>
          <w:rFonts w:ascii="Arial" w:hAnsi="Arial" w:cs="Arial"/>
          <w:sz w:val="18"/>
          <w:szCs w:val="18"/>
        </w:rPr>
      </w:pPr>
      <w:r w:rsidRPr="00B4430B">
        <w:rPr>
          <w:rStyle w:val="Refdenotaalpie"/>
          <w:rFonts w:ascii="Arial" w:hAnsi="Arial" w:cs="Arial"/>
          <w:sz w:val="18"/>
          <w:szCs w:val="18"/>
        </w:rPr>
        <w:footnoteRef/>
      </w:r>
      <w:r w:rsidRPr="00B4430B">
        <w:rPr>
          <w:rFonts w:ascii="Arial" w:hAnsi="Arial" w:cs="Arial"/>
          <w:sz w:val="18"/>
          <w:szCs w:val="18"/>
        </w:rPr>
        <w:t xml:space="preserve"> Una de las 12 leyes de las economías intangibles, propuestas por </w:t>
      </w:r>
      <w:r w:rsidRPr="00B4430B">
        <w:rPr>
          <w:rFonts w:ascii="Arial" w:hAnsi="Arial" w:cs="Arial"/>
          <w:b/>
          <w:sz w:val="18"/>
          <w:szCs w:val="18"/>
        </w:rPr>
        <w:t>Kevin Kelly</w:t>
      </w:r>
      <w:r w:rsidR="00D37A01" w:rsidRPr="00B4430B">
        <w:rPr>
          <w:rFonts w:ascii="Arial" w:hAnsi="Arial" w:cs="Arial"/>
          <w:sz w:val="18"/>
          <w:szCs w:val="18"/>
        </w:rPr>
        <w:t xml:space="preserve"> en “Nuevas leyes para una nueva ec</w:t>
      </w:r>
      <w:r w:rsidR="00D37A01" w:rsidRPr="00B4430B">
        <w:rPr>
          <w:rFonts w:ascii="Arial" w:hAnsi="Arial" w:cs="Arial"/>
          <w:sz w:val="18"/>
          <w:szCs w:val="18"/>
        </w:rPr>
        <w:t>o</w:t>
      </w:r>
      <w:r w:rsidR="00D37A01" w:rsidRPr="00B4430B">
        <w:rPr>
          <w:rFonts w:ascii="Arial" w:hAnsi="Arial" w:cs="Arial"/>
          <w:sz w:val="18"/>
          <w:szCs w:val="18"/>
        </w:rPr>
        <w:t>nomía”, Wired Magazine, EEUU, septiembre de 1997.</w:t>
      </w:r>
    </w:p>
  </w:footnote>
  <w:footnote w:id="5">
    <w:p w:rsidR="005332F9" w:rsidRDefault="005332F9">
      <w:pPr>
        <w:pStyle w:val="Textonotapie"/>
        <w:rPr>
          <w:rFonts w:ascii="Arial" w:hAnsi="Arial" w:cs="Arial"/>
          <w:sz w:val="18"/>
          <w:szCs w:val="18"/>
        </w:rPr>
      </w:pPr>
      <w:r w:rsidRPr="00B4430B">
        <w:rPr>
          <w:rStyle w:val="Refdenotaalpie"/>
          <w:rFonts w:ascii="Arial" w:hAnsi="Arial" w:cs="Arial"/>
          <w:sz w:val="18"/>
          <w:szCs w:val="18"/>
        </w:rPr>
        <w:footnoteRef/>
      </w:r>
      <w:r w:rsidR="00B4430B" w:rsidRPr="00B4430B">
        <w:rPr>
          <w:rFonts w:ascii="Arial" w:hAnsi="Arial" w:cs="Arial"/>
          <w:sz w:val="18"/>
          <w:szCs w:val="18"/>
        </w:rPr>
        <w:t xml:space="preserve">AUGÉ, Marc. </w:t>
      </w:r>
      <w:r w:rsidR="00B4430B" w:rsidRPr="00B4430B">
        <w:rPr>
          <w:rFonts w:ascii="Arial" w:hAnsi="Arial" w:cs="Arial"/>
          <w:sz w:val="18"/>
          <w:szCs w:val="18"/>
          <w:u w:val="single"/>
        </w:rPr>
        <w:t>Los no lugares: Espacios del anonimato: Antropología sobre modernidad</w:t>
      </w:r>
      <w:r w:rsidR="00B4430B" w:rsidRPr="00B4430B">
        <w:rPr>
          <w:rFonts w:ascii="Arial" w:hAnsi="Arial" w:cs="Arial"/>
          <w:sz w:val="18"/>
          <w:szCs w:val="18"/>
        </w:rPr>
        <w:t>, Ed. Gedisa. Barcelona, 1993.</w:t>
      </w:r>
    </w:p>
    <w:p w:rsidR="00221432" w:rsidRPr="00237B22" w:rsidRDefault="000D4A34">
      <w:pPr>
        <w:pStyle w:val="Textonotapie"/>
        <w:rPr>
          <w:rFonts w:ascii="Arial" w:hAnsi="Arial" w:cs="Arial"/>
          <w:sz w:val="18"/>
          <w:szCs w:val="18"/>
        </w:rPr>
      </w:pPr>
      <w:hyperlink r:id="rId1" w:history="1">
        <w:r w:rsidR="00221432" w:rsidRPr="00237B22">
          <w:rPr>
            <w:rStyle w:val="Hipervnculo"/>
            <w:rFonts w:ascii="Arial" w:hAnsi="Arial" w:cs="Arial"/>
            <w:sz w:val="18"/>
            <w:szCs w:val="18"/>
          </w:rPr>
          <w:t>http://designblog.uniandes.edu.co/blogs/dise2609/files/2009/03/marc-auge-los-no-lugares.pdf</w:t>
        </w:r>
      </w:hyperlink>
      <w:r w:rsidR="00221432" w:rsidRPr="00237B22">
        <w:rPr>
          <w:rFonts w:ascii="Arial" w:hAnsi="Arial" w:cs="Arial"/>
          <w:sz w:val="18"/>
          <w:szCs w:val="18"/>
        </w:rPr>
        <w:t xml:space="preserve"> pg.83</w:t>
      </w:r>
    </w:p>
  </w:footnote>
  <w:footnote w:id="6">
    <w:p w:rsidR="005332F9" w:rsidRPr="00B4430B" w:rsidRDefault="005332F9">
      <w:pPr>
        <w:pStyle w:val="Textonotapie"/>
        <w:rPr>
          <w:rFonts w:ascii="Arial" w:hAnsi="Arial" w:cs="Arial"/>
          <w:sz w:val="18"/>
          <w:szCs w:val="18"/>
        </w:rPr>
      </w:pPr>
      <w:r w:rsidRPr="00B4430B">
        <w:rPr>
          <w:rStyle w:val="Refdenotaalpie"/>
          <w:rFonts w:ascii="Arial" w:hAnsi="Arial" w:cs="Arial"/>
          <w:sz w:val="18"/>
          <w:szCs w:val="18"/>
        </w:rPr>
        <w:footnoteRef/>
      </w:r>
      <w:r w:rsidR="00B4430B" w:rsidRPr="00B4430B">
        <w:rPr>
          <w:rFonts w:ascii="Arial" w:hAnsi="Arial" w:cs="Arial"/>
          <w:sz w:val="18"/>
          <w:szCs w:val="18"/>
        </w:rPr>
        <w:t xml:space="preserve">Nacido en </w:t>
      </w:r>
      <w:r w:rsidRPr="00B4430B">
        <w:rPr>
          <w:rFonts w:ascii="Arial" w:hAnsi="Arial" w:cs="Arial"/>
          <w:sz w:val="18"/>
          <w:szCs w:val="18"/>
        </w:rPr>
        <w:t>Poitiers</w:t>
      </w:r>
      <w:r w:rsidR="00B4430B" w:rsidRPr="00B4430B">
        <w:rPr>
          <w:rFonts w:ascii="Arial" w:hAnsi="Arial" w:cs="Arial"/>
          <w:sz w:val="18"/>
          <w:szCs w:val="18"/>
        </w:rPr>
        <w:t xml:space="preserve"> en 1935. E</w:t>
      </w:r>
      <w:r w:rsidRPr="00B4430B">
        <w:rPr>
          <w:rFonts w:ascii="Arial" w:hAnsi="Arial" w:cs="Arial"/>
          <w:sz w:val="18"/>
          <w:szCs w:val="18"/>
        </w:rPr>
        <w:t>s profesor de antropología y etnología de l’École des Hautes Études en Sciences Sociales de París, institución de la que fue director (1985-1995). También ha sido responsable y director de diferentes investig</w:t>
      </w:r>
      <w:r w:rsidRPr="00B4430B">
        <w:rPr>
          <w:rFonts w:ascii="Arial" w:hAnsi="Arial" w:cs="Arial"/>
          <w:sz w:val="18"/>
          <w:szCs w:val="18"/>
        </w:rPr>
        <w:t>a</w:t>
      </w:r>
      <w:r w:rsidRPr="00B4430B">
        <w:rPr>
          <w:rFonts w:ascii="Arial" w:hAnsi="Arial" w:cs="Arial"/>
          <w:sz w:val="18"/>
          <w:szCs w:val="18"/>
        </w:rPr>
        <w:t>ciones en el CNRS. Entre sus numerosos libros cabe destacar El genio del paganismo (1982), Travesía por los jardines de Luxemburgo (1985), El viajero subterráneo. Un etnólogo en el metro (1986), Dios como objeto (1988), Hacia una a</w:t>
      </w:r>
      <w:r w:rsidRPr="00B4430B">
        <w:rPr>
          <w:rFonts w:ascii="Arial" w:hAnsi="Arial" w:cs="Arial"/>
          <w:sz w:val="18"/>
          <w:szCs w:val="18"/>
        </w:rPr>
        <w:t>n</w:t>
      </w:r>
      <w:r w:rsidRPr="00B4430B">
        <w:rPr>
          <w:rFonts w:ascii="Arial" w:hAnsi="Arial" w:cs="Arial"/>
          <w:sz w:val="18"/>
          <w:szCs w:val="18"/>
        </w:rPr>
        <w:t>tropología de los mundos contemporáneos (1994), El viaje imposible. El turismo y sus imágenes (1997) y Las formas del olvido (1998).</w:t>
      </w:r>
    </w:p>
  </w:footnote>
  <w:footnote w:id="7">
    <w:p w:rsidR="00193833" w:rsidRPr="004E38EB" w:rsidRDefault="00193833">
      <w:pPr>
        <w:pStyle w:val="Textonotapie"/>
        <w:rPr>
          <w:rFonts w:ascii="Arial" w:hAnsi="Arial" w:cs="Arial"/>
          <w:sz w:val="18"/>
          <w:szCs w:val="18"/>
        </w:rPr>
      </w:pPr>
      <w:r w:rsidRPr="004E38EB">
        <w:rPr>
          <w:rStyle w:val="Refdenotaalpie"/>
          <w:rFonts w:ascii="Arial" w:hAnsi="Arial" w:cs="Arial"/>
          <w:sz w:val="18"/>
          <w:szCs w:val="18"/>
        </w:rPr>
        <w:footnoteRef/>
      </w:r>
      <w:r w:rsidRPr="004E38EB">
        <w:rPr>
          <w:rFonts w:ascii="Arial" w:hAnsi="Arial" w:cs="Arial"/>
          <w:sz w:val="18"/>
          <w:szCs w:val="18"/>
        </w:rPr>
        <w:t xml:space="preserve"> Kevin Kelly, op. cit., ley de la conectividad.</w:t>
      </w:r>
    </w:p>
  </w:footnote>
  <w:footnote w:id="8">
    <w:p w:rsidR="004E38EB" w:rsidRPr="004E38EB" w:rsidRDefault="004E38EB">
      <w:pPr>
        <w:pStyle w:val="Textonotapie"/>
        <w:rPr>
          <w:rFonts w:ascii="Arial" w:hAnsi="Arial" w:cs="Arial"/>
          <w:sz w:val="18"/>
          <w:szCs w:val="18"/>
        </w:rPr>
      </w:pPr>
      <w:r w:rsidRPr="004E38EB">
        <w:rPr>
          <w:rStyle w:val="Refdenotaalpie"/>
          <w:rFonts w:ascii="Arial" w:hAnsi="Arial" w:cs="Arial"/>
          <w:sz w:val="18"/>
          <w:szCs w:val="18"/>
        </w:rPr>
        <w:footnoteRef/>
      </w:r>
      <w:r w:rsidRPr="004E38EB">
        <w:rPr>
          <w:rFonts w:ascii="Arial" w:hAnsi="Arial" w:cs="Arial"/>
          <w:sz w:val="18"/>
          <w:szCs w:val="18"/>
        </w:rPr>
        <w:t xml:space="preserve"> </w:t>
      </w:r>
      <w:hyperlink r:id="rId2" w:history="1">
        <w:r w:rsidRPr="004E38EB">
          <w:rPr>
            <w:rStyle w:val="Hipervnculo"/>
            <w:rFonts w:ascii="Arial" w:hAnsi="Arial" w:cs="Arial"/>
            <w:sz w:val="18"/>
            <w:szCs w:val="18"/>
          </w:rPr>
          <w:t>http://www.rockstargames.com/grandtheftauto/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AA" w:rsidRDefault="000D4A34" w:rsidP="001251AA">
    <w:pPr>
      <w:spacing w:after="0" w:line="240" w:lineRule="auto"/>
      <w:jc w:val="right"/>
    </w:pPr>
    <w:r>
      <w:rPr>
        <w:noProof/>
        <w:lang w:eastAsia="es-AR"/>
      </w:rPr>
      <w:pict>
        <v:shapetype id="_x0000_t32" coordsize="21600,21600" o:spt="32" o:oned="t" path="m,l21600,21600e" filled="f">
          <v:path arrowok="t" fillok="f" o:connecttype="none"/>
          <o:lock v:ext="edit" shapetype="t"/>
        </v:shapetype>
        <v:shape id="_x0000_s2049" type="#_x0000_t32" style="position:absolute;left:0;text-align:left;margin-left:237.95pt;margin-top:29.5pt;width:249.25pt;height:0;z-index:251658240" o:connectortype="straight"/>
      </w:pict>
    </w:r>
    <w:r w:rsidR="00E30E7B">
      <w:t>Sociedad de la Comunicación</w:t>
    </w:r>
    <w:r w:rsidR="001251AA">
      <w:t>, Junio 2013</w:t>
    </w:r>
  </w:p>
  <w:p w:rsidR="00F030DF" w:rsidRDefault="00F030DF" w:rsidP="001251AA">
    <w:pPr>
      <w:spacing w:after="0" w:line="240" w:lineRule="auto"/>
      <w:jc w:val="right"/>
    </w:pPr>
    <w:r>
      <w:t>Tomás Guridi, 2°A Publicidad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622F"/>
    <w:multiLevelType w:val="hybridMultilevel"/>
    <w:tmpl w:val="E4B0CE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hyphenationZone w:val="425"/>
  <w:characterSpacingControl w:val="doNotCompress"/>
  <w:hdrShapeDefaults>
    <o:shapedefaults v:ext="edit" spidmax="10242"/>
    <o:shapelayout v:ext="edit">
      <o:idmap v:ext="edit" data="2"/>
      <o:rules v:ext="edit">
        <o:r id="V:Rule2" type="connector" idref="#_x0000_s2049"/>
      </o:rules>
    </o:shapelayout>
  </w:hdrShapeDefaults>
  <w:footnotePr>
    <w:footnote w:id="0"/>
    <w:footnote w:id="1"/>
  </w:footnotePr>
  <w:endnotePr>
    <w:endnote w:id="0"/>
    <w:endnote w:id="1"/>
  </w:endnotePr>
  <w:compat/>
  <w:rsids>
    <w:rsidRoot w:val="009C0047"/>
    <w:rsid w:val="00066E3B"/>
    <w:rsid w:val="000A3B1F"/>
    <w:rsid w:val="000B0FC6"/>
    <w:rsid w:val="000B3CF1"/>
    <w:rsid w:val="000C4C3C"/>
    <w:rsid w:val="000D4A34"/>
    <w:rsid w:val="000F2F15"/>
    <w:rsid w:val="000F481B"/>
    <w:rsid w:val="0012065D"/>
    <w:rsid w:val="001251AA"/>
    <w:rsid w:val="00157E34"/>
    <w:rsid w:val="00193833"/>
    <w:rsid w:val="00221432"/>
    <w:rsid w:val="00232936"/>
    <w:rsid w:val="00237B22"/>
    <w:rsid w:val="002534A4"/>
    <w:rsid w:val="00262AF5"/>
    <w:rsid w:val="002E6913"/>
    <w:rsid w:val="002F7DFC"/>
    <w:rsid w:val="00352CB6"/>
    <w:rsid w:val="00374307"/>
    <w:rsid w:val="00414C2D"/>
    <w:rsid w:val="00442B56"/>
    <w:rsid w:val="004776BD"/>
    <w:rsid w:val="004E223B"/>
    <w:rsid w:val="004E38EB"/>
    <w:rsid w:val="00505A5E"/>
    <w:rsid w:val="005332F9"/>
    <w:rsid w:val="005A0B94"/>
    <w:rsid w:val="005A271C"/>
    <w:rsid w:val="005A4764"/>
    <w:rsid w:val="005D79C1"/>
    <w:rsid w:val="00632E17"/>
    <w:rsid w:val="006475F2"/>
    <w:rsid w:val="006909CB"/>
    <w:rsid w:val="00692FDC"/>
    <w:rsid w:val="00697059"/>
    <w:rsid w:val="006A3FD6"/>
    <w:rsid w:val="006A5C3C"/>
    <w:rsid w:val="006B23D8"/>
    <w:rsid w:val="006F34DC"/>
    <w:rsid w:val="00701126"/>
    <w:rsid w:val="00710585"/>
    <w:rsid w:val="00731F0E"/>
    <w:rsid w:val="00734E46"/>
    <w:rsid w:val="007452E4"/>
    <w:rsid w:val="00757A1C"/>
    <w:rsid w:val="007A2E69"/>
    <w:rsid w:val="007B34B0"/>
    <w:rsid w:val="007B67A5"/>
    <w:rsid w:val="007E7FD5"/>
    <w:rsid w:val="007F0C9E"/>
    <w:rsid w:val="007F371E"/>
    <w:rsid w:val="0080782C"/>
    <w:rsid w:val="00811A15"/>
    <w:rsid w:val="008272C0"/>
    <w:rsid w:val="00850D77"/>
    <w:rsid w:val="008D0DFD"/>
    <w:rsid w:val="008E6DFB"/>
    <w:rsid w:val="009C0047"/>
    <w:rsid w:val="009C63D3"/>
    <w:rsid w:val="00A31F4A"/>
    <w:rsid w:val="00AF1D4F"/>
    <w:rsid w:val="00B0309F"/>
    <w:rsid w:val="00B4430B"/>
    <w:rsid w:val="00B61ADC"/>
    <w:rsid w:val="00B92220"/>
    <w:rsid w:val="00B92245"/>
    <w:rsid w:val="00BB70E2"/>
    <w:rsid w:val="00BC4377"/>
    <w:rsid w:val="00C22D45"/>
    <w:rsid w:val="00C43377"/>
    <w:rsid w:val="00C66DA8"/>
    <w:rsid w:val="00D37A01"/>
    <w:rsid w:val="00D51A3C"/>
    <w:rsid w:val="00D55CCE"/>
    <w:rsid w:val="00D656A9"/>
    <w:rsid w:val="00DC1417"/>
    <w:rsid w:val="00E2765B"/>
    <w:rsid w:val="00E30E7B"/>
    <w:rsid w:val="00E3222D"/>
    <w:rsid w:val="00E345E8"/>
    <w:rsid w:val="00E34C7D"/>
    <w:rsid w:val="00E72075"/>
    <w:rsid w:val="00E87573"/>
    <w:rsid w:val="00ED3507"/>
    <w:rsid w:val="00ED41A1"/>
    <w:rsid w:val="00EF2D21"/>
    <w:rsid w:val="00F030DF"/>
    <w:rsid w:val="00F92AD9"/>
    <w:rsid w:val="00F94173"/>
    <w:rsid w:val="00FC508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7B"/>
  </w:style>
  <w:style w:type="paragraph" w:styleId="Piedepgina">
    <w:name w:val="footer"/>
    <w:basedOn w:val="Normal"/>
    <w:link w:val="PiedepginaCar"/>
    <w:uiPriority w:val="99"/>
    <w:unhideWhenUsed/>
    <w:rsid w:val="00E30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7B"/>
  </w:style>
  <w:style w:type="character" w:styleId="Hipervnculo">
    <w:name w:val="Hyperlink"/>
    <w:basedOn w:val="Fuentedeprrafopredeter"/>
    <w:uiPriority w:val="99"/>
    <w:unhideWhenUsed/>
    <w:rsid w:val="00701126"/>
    <w:rPr>
      <w:color w:val="0000FF" w:themeColor="hyperlink"/>
      <w:u w:val="single"/>
    </w:rPr>
  </w:style>
  <w:style w:type="paragraph" w:styleId="Prrafodelista">
    <w:name w:val="List Paragraph"/>
    <w:basedOn w:val="Normal"/>
    <w:uiPriority w:val="34"/>
    <w:qFormat/>
    <w:rsid w:val="00701126"/>
    <w:pPr>
      <w:ind w:left="720"/>
      <w:contextualSpacing/>
    </w:pPr>
  </w:style>
  <w:style w:type="paragraph" w:styleId="Textodeglobo">
    <w:name w:val="Balloon Text"/>
    <w:basedOn w:val="Normal"/>
    <w:link w:val="TextodegloboCar"/>
    <w:uiPriority w:val="99"/>
    <w:semiHidden/>
    <w:unhideWhenUsed/>
    <w:rsid w:val="00811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A15"/>
    <w:rPr>
      <w:rFonts w:ascii="Tahoma" w:hAnsi="Tahoma" w:cs="Tahoma"/>
      <w:sz w:val="16"/>
      <w:szCs w:val="16"/>
    </w:rPr>
  </w:style>
  <w:style w:type="paragraph" w:styleId="Textonotaalfinal">
    <w:name w:val="endnote text"/>
    <w:basedOn w:val="Normal"/>
    <w:link w:val="TextonotaalfinalCar"/>
    <w:uiPriority w:val="99"/>
    <w:semiHidden/>
    <w:unhideWhenUsed/>
    <w:rsid w:val="000F2F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2F15"/>
    <w:rPr>
      <w:sz w:val="20"/>
      <w:szCs w:val="20"/>
    </w:rPr>
  </w:style>
  <w:style w:type="character" w:styleId="Refdenotaalfinal">
    <w:name w:val="endnote reference"/>
    <w:basedOn w:val="Fuentedeprrafopredeter"/>
    <w:uiPriority w:val="99"/>
    <w:semiHidden/>
    <w:unhideWhenUsed/>
    <w:rsid w:val="000F2F15"/>
    <w:rPr>
      <w:vertAlign w:val="superscript"/>
    </w:rPr>
  </w:style>
  <w:style w:type="paragraph" w:styleId="Textonotapie">
    <w:name w:val="footnote text"/>
    <w:basedOn w:val="Normal"/>
    <w:link w:val="TextonotapieCar"/>
    <w:uiPriority w:val="99"/>
    <w:semiHidden/>
    <w:unhideWhenUsed/>
    <w:rsid w:val="000F2F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2F15"/>
    <w:rPr>
      <w:sz w:val="20"/>
      <w:szCs w:val="20"/>
    </w:rPr>
  </w:style>
  <w:style w:type="character" w:styleId="Refdenotaalpie">
    <w:name w:val="footnote reference"/>
    <w:basedOn w:val="Fuentedeprrafopredeter"/>
    <w:uiPriority w:val="99"/>
    <w:semiHidden/>
    <w:unhideWhenUsed/>
    <w:rsid w:val="000F2F15"/>
    <w:rPr>
      <w:vertAlign w:val="superscript"/>
    </w:rPr>
  </w:style>
  <w:style w:type="character" w:styleId="Hipervnculovisitado">
    <w:name w:val="FollowedHyperlink"/>
    <w:basedOn w:val="Fuentedeprrafopredeter"/>
    <w:uiPriority w:val="99"/>
    <w:semiHidden/>
    <w:unhideWhenUsed/>
    <w:rsid w:val="00ED41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7B"/>
  </w:style>
  <w:style w:type="paragraph" w:styleId="Piedepgina">
    <w:name w:val="footer"/>
    <w:basedOn w:val="Normal"/>
    <w:link w:val="PiedepginaCar"/>
    <w:uiPriority w:val="99"/>
    <w:unhideWhenUsed/>
    <w:rsid w:val="00E30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7B"/>
  </w:style>
  <w:style w:type="character" w:styleId="Hipervnculo">
    <w:name w:val="Hyperlink"/>
    <w:basedOn w:val="Fuentedeprrafopredeter"/>
    <w:uiPriority w:val="99"/>
    <w:unhideWhenUsed/>
    <w:rsid w:val="00701126"/>
    <w:rPr>
      <w:color w:val="0000FF" w:themeColor="hyperlink"/>
      <w:u w:val="single"/>
    </w:rPr>
  </w:style>
  <w:style w:type="paragraph" w:styleId="Prrafodelista">
    <w:name w:val="List Paragraph"/>
    <w:basedOn w:val="Normal"/>
    <w:uiPriority w:val="34"/>
    <w:qFormat/>
    <w:rsid w:val="00701126"/>
    <w:pPr>
      <w:ind w:left="720"/>
      <w:contextualSpacing/>
    </w:pPr>
  </w:style>
  <w:style w:type="paragraph" w:styleId="Textodeglobo">
    <w:name w:val="Balloon Text"/>
    <w:basedOn w:val="Normal"/>
    <w:link w:val="TextodegloboCar"/>
    <w:uiPriority w:val="99"/>
    <w:semiHidden/>
    <w:unhideWhenUsed/>
    <w:rsid w:val="00811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3655">
      <w:bodyDiv w:val="1"/>
      <w:marLeft w:val="0"/>
      <w:marRight w:val="0"/>
      <w:marTop w:val="0"/>
      <w:marBottom w:val="0"/>
      <w:divBdr>
        <w:top w:val="none" w:sz="0" w:space="0" w:color="auto"/>
        <w:left w:val="none" w:sz="0" w:space="0" w:color="auto"/>
        <w:bottom w:val="none" w:sz="0" w:space="0" w:color="auto"/>
        <w:right w:val="none" w:sz="0" w:space="0" w:color="auto"/>
      </w:divBdr>
      <w:divsChild>
        <w:div w:id="1020741942">
          <w:marLeft w:val="0"/>
          <w:marRight w:val="0"/>
          <w:marTop w:val="0"/>
          <w:marBottom w:val="0"/>
          <w:divBdr>
            <w:top w:val="none" w:sz="0" w:space="0" w:color="auto"/>
            <w:left w:val="none" w:sz="0" w:space="0" w:color="auto"/>
            <w:bottom w:val="none" w:sz="0" w:space="0" w:color="auto"/>
            <w:right w:val="none" w:sz="0" w:space="0" w:color="auto"/>
          </w:divBdr>
        </w:div>
        <w:div w:id="1104617152">
          <w:marLeft w:val="0"/>
          <w:marRight w:val="0"/>
          <w:marTop w:val="0"/>
          <w:marBottom w:val="0"/>
          <w:divBdr>
            <w:top w:val="none" w:sz="0" w:space="0" w:color="auto"/>
            <w:left w:val="none" w:sz="0" w:space="0" w:color="auto"/>
            <w:bottom w:val="none" w:sz="0" w:space="0" w:color="auto"/>
            <w:right w:val="none" w:sz="0" w:space="0" w:color="auto"/>
          </w:divBdr>
        </w:div>
        <w:div w:id="721101614">
          <w:marLeft w:val="0"/>
          <w:marRight w:val="0"/>
          <w:marTop w:val="0"/>
          <w:marBottom w:val="0"/>
          <w:divBdr>
            <w:top w:val="none" w:sz="0" w:space="0" w:color="auto"/>
            <w:left w:val="none" w:sz="0" w:space="0" w:color="auto"/>
            <w:bottom w:val="none" w:sz="0" w:space="0" w:color="auto"/>
            <w:right w:val="none" w:sz="0" w:space="0" w:color="auto"/>
          </w:divBdr>
        </w:div>
        <w:div w:id="474297112">
          <w:marLeft w:val="0"/>
          <w:marRight w:val="0"/>
          <w:marTop w:val="0"/>
          <w:marBottom w:val="0"/>
          <w:divBdr>
            <w:top w:val="none" w:sz="0" w:space="0" w:color="auto"/>
            <w:left w:val="none" w:sz="0" w:space="0" w:color="auto"/>
            <w:bottom w:val="none" w:sz="0" w:space="0" w:color="auto"/>
            <w:right w:val="none" w:sz="0" w:space="0" w:color="auto"/>
          </w:divBdr>
        </w:div>
        <w:div w:id="1062755215">
          <w:marLeft w:val="0"/>
          <w:marRight w:val="0"/>
          <w:marTop w:val="0"/>
          <w:marBottom w:val="0"/>
          <w:divBdr>
            <w:top w:val="none" w:sz="0" w:space="0" w:color="auto"/>
            <w:left w:val="none" w:sz="0" w:space="0" w:color="auto"/>
            <w:bottom w:val="none" w:sz="0" w:space="0" w:color="auto"/>
            <w:right w:val="none" w:sz="0" w:space="0" w:color="auto"/>
          </w:divBdr>
        </w:div>
        <w:div w:id="35345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4VNf9JtBeo" TargetMode="External"/><Relationship Id="rId13" Type="http://schemas.openxmlformats.org/officeDocument/2006/relationships/image" Target="media/image5.jpeg"/><Relationship Id="rId18" Type="http://schemas.openxmlformats.org/officeDocument/2006/relationships/hyperlink" Target="http://www.youtube.com/watch?v=4bM1wxcpddA" TargetMode="External"/><Relationship Id="rId26" Type="http://schemas.openxmlformats.org/officeDocument/2006/relationships/hyperlink" Target="http://www.youtube.com/watch?v=3dnW8QJxHD0" TargetMode="External"/><Relationship Id="rId3" Type="http://schemas.openxmlformats.org/officeDocument/2006/relationships/styles" Target="styles.xml"/><Relationship Id="rId21" Type="http://schemas.openxmlformats.org/officeDocument/2006/relationships/hyperlink" Target="http://www.youtube.com/watch?v=E-PKTB-5kCc"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youtube.com/watch?v=uwLtnur5F84" TargetMode="External"/><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youtube.com/watch?v=ieSzsh4hJW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outube.com/watch?v=aK5sjsep5bI" TargetMode="External"/><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ockstargames.com/grandtheftauto/" TargetMode="External"/><Relationship Id="rId1" Type="http://schemas.openxmlformats.org/officeDocument/2006/relationships/hyperlink" Target="http://designblog.uniandes.edu.co/blogs/dise2609/files/2009/03/marc-auge-los-no-luga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3208-B186-4167-BDA7-D30F5F7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Guridi</dc:creator>
  <cp:keywords/>
  <dc:description/>
  <cp:lastModifiedBy>Guridi</cp:lastModifiedBy>
  <cp:revision>24</cp:revision>
  <dcterms:created xsi:type="dcterms:W3CDTF">2013-06-17T19:50:00Z</dcterms:created>
  <dcterms:modified xsi:type="dcterms:W3CDTF">2013-07-10T02:14:00Z</dcterms:modified>
</cp:coreProperties>
</file>