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4" w:rsidRDefault="00ED64D4" w:rsidP="00A93F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t>Social Studies Teacher Best Practices</w:t>
      </w:r>
    </w:p>
    <w:p w:rsidR="00ED64D4" w:rsidRDefault="00ED64D4" w:rsidP="00A93F67">
      <w:r>
        <w:br/>
      </w:r>
    </w:p>
    <w:tbl>
      <w:tblPr>
        <w:tblW w:w="104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99"/>
        <w:gridCol w:w="2849"/>
        <w:gridCol w:w="2374"/>
        <w:gridCol w:w="1526"/>
      </w:tblGrid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Elements of Best Practice With Definition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What the teacher is doing?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What the students are doing?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Comments</w:t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Engagement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When presenting information in a creative way, students will want to learn more and be active participants in the learning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Grabbing the students attention and creating moments of excitement and willingness to learn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Using a variety of teaching strategies and resources to appeal to student learning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Engaged in the learning process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Active participant and taking ownership in their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-Enjoying and able to relate to the learning process they are experiencing</w:t>
            </w:r>
          </w:p>
          <w:p w:rsidR="00ED64D4" w:rsidRDefault="00ED64D4">
            <w:pPr>
              <w:spacing w:line="240" w:lineRule="atLeast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Prior Knowledge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Knowledge that stems from previous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Determines what students already know and able to see what the base line is for student learning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Make learning relevant to student lives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Determines what misconceptions students may have</w:t>
            </w:r>
          </w:p>
          <w:p w:rsidR="00ED64D4" w:rsidRDefault="00ED64D4">
            <w:pPr>
              <w:spacing w:line="240" w:lineRule="atLeast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Students come up with questions in which they may have and want to investigate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make connections to content and understands application to lesson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extend thinking of how does it apply to me? What will I get out of this lesson? What can I learn from this lesson?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Collaborative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Students will learn more if they have the opportunity to work with their classmates.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Giving less individual seatwork and more group work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Directions and objectives are clear to students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Assigning more group projects, discussions, and activities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 models roles and provides an open learning environment/ workshop environment for student participation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 organizes diverse learning communities for rich learning experiences (teacher can control student groupings)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 encourages all student thinking is important and respecting all learners in the learning community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Teachers are also a learner in the classroom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Willing to work with others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Bring new ideas to group discussions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understand and can determine the objective of the lesson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-Take on various roles in the collaborative working groups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Respecting all peers thoughts and ideas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actively participating in lesson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will ask questions for clarification</w:t>
            </w:r>
          </w:p>
          <w:p w:rsidR="00ED64D4" w:rsidRDefault="00ED64D4">
            <w:pPr>
              <w:spacing w:line="240" w:lineRule="atLeas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Authentic Resources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Students should have the opportunity to use resources other than their textbook. Especially those that are more relatable to them.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Providing resources for the students other than their textbook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Provide the students with resources that are relatable to them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Models and teaches about text features for each resource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Compare and Contrast different text features/purposes for each resource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Includes examples of various resources including primary, secondary, newspapers, encyclopedia, etc. and including technology integration from different medias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Talks about reliable resources and where resources are located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Bring in resources that are relevant and relate to what is being talked about in the classroom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can use and understand text features to assist with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can determine the validity and reliability of resources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can determine the advantages and disadvantages of different resources and media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Students can locate and use resources appropriate for investigation, support, and research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can use technology to assist with presentation and research to support thinking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Inquiry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Provides students the opportunity to learn by doing.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Aligning students discovery with appropriate content statements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Using open ended questions to encourage critical thinking skills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Use Bloom’s Taxonomy to encourage higher order thinking from students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Setting the groundwork for the inquiry based lessons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Providing students with self assessment and reflection on their findings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discover their own conclusions to their questions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Builds student curiosity and encourages students to be an active participant in their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Encourage other students to think deeper using higher order thinking skills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are able to express themselves in various forms; writing, reading, speaking, discussion, debating to share thought process effectively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Experimental/ Active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Experiential learning offers a hands on learning approach in which students are actively involved in the learning process.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Monitoring student work and providing an outline for their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Asking investigative questions to find out student thinking</w:t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Facilitate student learning and conclusions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Assist students who are having difficulty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Extend student thinking by offering enrichment activities for those who need to be challenged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work toward finding their own answers to their own questions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should be moving around the classroom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In social studies the students can conduct surveys, report data, prepare group reports, have debates, and role play famous events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have choice to include mode of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Differentiation/Scaffolding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Differentiation provides students with a variety of strategies for learning content, processes, development, and assessment. Scaffolding allows teachers the opportunity to provide structure for a student with the resources they need to succeed, lessening the support as they develop and grow.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Working to meet the needs of each individual student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Altering activities and assessments to meet individual students’ needs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Making learning accessible for struggling students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Challenging advanced students with meaningful activities, not busy work, increase rigor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Chunk content so that it is introduced in small doses, then bring it all together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Using a large variety of strategies to meet every students’ needs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Providing enough time for students to learn and comprehend dates and concepts in Social Studies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Using graphic organizers to assist students who are visual learners</w:t>
            </w:r>
          </w:p>
          <w:p w:rsidR="00ED64D4" w:rsidRDefault="00ED64D4">
            <w:pPr>
              <w:spacing w:line="240" w:lineRule="atLeast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are working individually at their own pace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are making the most of their experiences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are developing and becoming more independent as they grow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-Students asking for clarification </w:t>
            </w:r>
          </w:p>
          <w:p w:rsidR="00ED64D4" w:rsidRDefault="00ED64D4">
            <w:pPr>
              <w:spacing w:line="240" w:lineRule="atLeast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  <w:tr w:rsidR="00ED64D4" w:rsidTr="00A9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Assessment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7"/>
                <w:szCs w:val="27"/>
              </w:rPr>
              <w:t>It is the process of documenting in measurable terms of the students knowledge, attitudes, skills, and beliefs. 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Assessment should be used throughout units and not just at the very end. It should focus on all students strengths, and should therefore vary. </w:t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i/>
                <w:iCs/>
                <w:color w:val="000000"/>
                <w:sz w:val="27"/>
                <w:szCs w:val="27"/>
              </w:rPr>
              <w:t>Assessment is a way for teachers to view whether or not their lessons are effective for student comprehension.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 is doing formal and informal observations before, during, and after the lesson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Teachers assesses student progress by giving formative and summative assessments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Assessments and Observations are ongoing and can be informal and formal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Students should be assessed to determine and clear up any of the students’ misconceptions by giving formative and summative assessments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Also in social studies content assessment of student knowledge can also be valued in authentic activities/</w:t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assessments in which students must demonstrate content knowledge in a variety of ways including projects, speeches, debates, and any other form of application of class content that is developmentally appropriate with the lesson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-Assessment is created based on the activity/assignment given to students 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-Authentic assessments are given to demonstrate students application of class content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Teacher evaluates data and determines plan of action for extension or reteaching of content</w:t>
            </w:r>
          </w:p>
          <w:p w:rsidR="00ED64D4" w:rsidRDefault="00ED64D4">
            <w:pPr>
              <w:spacing w:line="240" w:lineRule="atLeast"/>
            </w:pP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are monitoring their own learning before, during, and after the lesson by their performance in collaboration activities, homework formatives, and assessments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asking questions and receiving clarification on areas in which they had misconceptions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Students do own self reflection on performance and monitor own learning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-Students can use their creativity to apply what they have learned using authentic assessments</w:t>
            </w:r>
          </w:p>
          <w:p w:rsidR="00ED64D4" w:rsidRDefault="00ED64D4">
            <w:r>
              <w:br/>
            </w:r>
          </w:p>
          <w:p w:rsidR="00ED64D4" w:rsidRDefault="00ED64D4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-Students can have choice of how they want to apply class content and be delivered in a variety of fashions including individually and/or collaboratively using projects, speeches, debates etc.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D64D4" w:rsidRDefault="00ED64D4">
            <w:pPr>
              <w:spacing w:line="240" w:lineRule="atLeast"/>
            </w:pPr>
            <w:r>
              <w:br/>
            </w:r>
          </w:p>
        </w:tc>
      </w:tr>
    </w:tbl>
    <w:p w:rsidR="00ED64D4" w:rsidRDefault="00ED64D4">
      <w:r>
        <w:br/>
      </w:r>
    </w:p>
    <w:sectPr w:rsidR="00ED64D4" w:rsidSect="0084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F67"/>
    <w:rsid w:val="003179EF"/>
    <w:rsid w:val="003963F1"/>
    <w:rsid w:val="00556D5D"/>
    <w:rsid w:val="00842D89"/>
    <w:rsid w:val="00A93F67"/>
    <w:rsid w:val="00C42CB0"/>
    <w:rsid w:val="00D23D22"/>
    <w:rsid w:val="00ED64D4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3F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1221</Words>
  <Characters>6961</Characters>
  <Application>Microsoft Office Outlook</Application>
  <DocSecurity>0</DocSecurity>
  <Lines>0</Lines>
  <Paragraphs>0</Paragraphs>
  <ScaleCrop>false</ScaleCrop>
  <Company>Solon Board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Teacher Best Practices</dc:title>
  <dc:subject/>
  <dc:creator>Solon Board of Education</dc:creator>
  <cp:keywords/>
  <dc:description/>
  <cp:lastModifiedBy>Allison Marie</cp:lastModifiedBy>
  <cp:revision>2</cp:revision>
  <dcterms:created xsi:type="dcterms:W3CDTF">2013-08-05T04:09:00Z</dcterms:created>
  <dcterms:modified xsi:type="dcterms:W3CDTF">2013-08-05T04:09:00Z</dcterms:modified>
</cp:coreProperties>
</file>