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9E" w:rsidRDefault="0010394A">
      <w:r w:rsidRPr="0010394A">
        <w:drawing>
          <wp:inline distT="0" distB="0" distL="0" distR="0">
            <wp:extent cx="5451895" cy="3864634"/>
            <wp:effectExtent l="19050" t="0" r="0" b="0"/>
            <wp:docPr id="2" name="Obje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96744" cy="4474815"/>
                      <a:chOff x="323528" y="1628800"/>
                      <a:chExt cx="6696744" cy="4474815"/>
                    </a:xfrm>
                  </a:grpSpPr>
                  <a:sp>
                    <a:nvSpPr>
                      <a:cNvPr id="6" name="5 CuadroTexto"/>
                      <a:cNvSpPr txBox="1"/>
                    </a:nvSpPr>
                    <a:spPr>
                      <a:xfrm>
                        <a:off x="323528" y="1628800"/>
                        <a:ext cx="6696744" cy="92333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38100">
                        <a:solidFill>
                          <a:schemeClr val="accent3"/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dirty="0" smtClean="0"/>
                            <a:t>Si dos triángulos tienen un lado y los dos ángulos adyacentes a dicho lado respectivamente congruentes, entonces don congruentes</a:t>
                          </a:r>
                          <a:endParaRPr lang="es-ES" dirty="0"/>
                        </a:p>
                      </a:txBody>
                      <a:useSpRect/>
                    </a:txSp>
                  </a:sp>
                  <a:pic>
                    <a:nvPicPr>
                      <a:cNvPr id="7" name="6 Imagen" descr="Dibujo10.bmp"/>
                      <a:cNvPicPr>
                        <a:picLocks noChangeAspect="1"/>
                      </a:cNvPicPr>
                    </a:nvPicPr>
                    <a:blipFill>
                      <a:blip r:embed="rId4" cstate="print"/>
                      <a:stretch>
                        <a:fillRect/>
                      </a:stretch>
                    </a:blipFill>
                    <a:spPr>
                      <a:xfrm>
                        <a:off x="1403648" y="3140968"/>
                        <a:ext cx="5571336" cy="2962647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</w:p>
    <w:sectPr w:rsidR="0018629E" w:rsidSect="001862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0394A"/>
    <w:rsid w:val="0010394A"/>
    <w:rsid w:val="0018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29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2014-06-17T20:01:00Z</dcterms:created>
  <dcterms:modified xsi:type="dcterms:W3CDTF">2014-06-17T20:02:00Z</dcterms:modified>
</cp:coreProperties>
</file>