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79" w:rsidRPr="005F6779" w:rsidRDefault="005F6779" w:rsidP="005F677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Arial"/>
          <w:b/>
          <w:bCs/>
          <w:sz w:val="30"/>
          <w:szCs w:val="30"/>
          <w:lang w:val="es-ES" w:eastAsia="es-AR"/>
        </w:rPr>
      </w:pPr>
      <w:r w:rsidRPr="005F6779">
        <w:rPr>
          <w:rFonts w:eastAsia="Times New Roman" w:cs="Arial"/>
          <w:b/>
          <w:bCs/>
          <w:sz w:val="30"/>
          <w:szCs w:val="30"/>
          <w:lang w:val="es-ES" w:eastAsia="es-AR"/>
        </w:rPr>
        <w:t>El término Web 2.0</w:t>
      </w:r>
    </w:p>
    <w:p w:rsidR="005F6779" w:rsidRPr="005F6779" w:rsidRDefault="005F6779" w:rsidP="005F6779">
      <w:pPr>
        <w:spacing w:before="100" w:beforeAutospacing="1" w:after="100" w:afterAutospacing="1" w:line="240" w:lineRule="auto"/>
        <w:jc w:val="center"/>
        <w:rPr>
          <w:rFonts w:eastAsia="Times New Roman" w:cs="Arial"/>
          <w:lang w:val="es-ES" w:eastAsia="es-AR"/>
        </w:rPr>
      </w:pPr>
      <w:r w:rsidRPr="005F6779">
        <w:rPr>
          <w:rFonts w:eastAsia="Times New Roman" w:cs="Arial"/>
          <w:lang w:val="es-ES" w:eastAsia="es-AR"/>
        </w:rPr>
        <w:t xml:space="preserve">Pero para entender de donde viene el término de Web 2.0 tenemos que remontarnos al momento en que Dale </w:t>
      </w:r>
      <w:proofErr w:type="spellStart"/>
      <w:r w:rsidRPr="005F6779">
        <w:rPr>
          <w:rFonts w:eastAsia="Times New Roman" w:cs="Arial"/>
          <w:lang w:val="es-ES" w:eastAsia="es-AR"/>
        </w:rPr>
        <w:t>Dougherty</w:t>
      </w:r>
      <w:proofErr w:type="spellEnd"/>
      <w:r w:rsidRPr="005F6779">
        <w:rPr>
          <w:rFonts w:eastAsia="Times New Roman" w:cs="Arial"/>
          <w:lang w:val="es-ES" w:eastAsia="es-AR"/>
        </w:rPr>
        <w:t xml:space="preserve"> de </w:t>
      </w:r>
      <w:hyperlink r:id="rId6" w:history="1">
        <w:proofErr w:type="spellStart"/>
        <w:r w:rsidRPr="005F6779">
          <w:rPr>
            <w:rFonts w:eastAsia="Times New Roman" w:cs="Arial"/>
            <w:color w:val="01B5FF"/>
            <w:u w:val="single"/>
            <w:lang w:val="es-ES" w:eastAsia="es-AR"/>
          </w:rPr>
          <w:t>O’Reilly</w:t>
        </w:r>
        <w:proofErr w:type="spellEnd"/>
        <w:r w:rsidRPr="005F6779">
          <w:rPr>
            <w:rFonts w:eastAsia="Times New Roman" w:cs="Arial"/>
            <w:color w:val="01B5FF"/>
            <w:u w:val="single"/>
            <w:lang w:val="es-ES" w:eastAsia="es-AR"/>
          </w:rPr>
          <w:t xml:space="preserve"> Media</w:t>
        </w:r>
      </w:hyperlink>
      <w:r w:rsidRPr="005F6779">
        <w:rPr>
          <w:rFonts w:eastAsia="Times New Roman" w:cs="Arial"/>
          <w:lang w:val="es-ES" w:eastAsia="es-AR"/>
        </w:rPr>
        <w:t xml:space="preserve"> utilizó este término en una conferencia en la que compartió una lluvia de ideas junto a Craig </w:t>
      </w:r>
      <w:proofErr w:type="spellStart"/>
      <w:r w:rsidRPr="005F6779">
        <w:rPr>
          <w:rFonts w:eastAsia="Times New Roman" w:cs="Arial"/>
          <w:lang w:val="es-ES" w:eastAsia="es-AR"/>
        </w:rPr>
        <w:t>Cline</w:t>
      </w:r>
      <w:proofErr w:type="spellEnd"/>
      <w:r w:rsidRPr="005F6779">
        <w:rPr>
          <w:rFonts w:eastAsia="Times New Roman" w:cs="Arial"/>
          <w:lang w:val="es-ES" w:eastAsia="es-AR"/>
        </w:rPr>
        <w:t xml:space="preserve"> de </w:t>
      </w:r>
      <w:proofErr w:type="spellStart"/>
      <w:r w:rsidRPr="005F6779">
        <w:rPr>
          <w:rFonts w:eastAsia="Times New Roman" w:cs="Arial"/>
          <w:lang w:val="es-ES" w:eastAsia="es-AR"/>
        </w:rPr>
        <w:t>MediaLive</w:t>
      </w:r>
      <w:proofErr w:type="spellEnd"/>
      <w:r w:rsidRPr="005F6779">
        <w:rPr>
          <w:rFonts w:eastAsia="Times New Roman" w:cs="Arial"/>
          <w:lang w:val="es-ES" w:eastAsia="es-AR"/>
        </w:rPr>
        <w:t>. En dicho evento se hablaba del renacimiento y evolución de la web.</w:t>
      </w:r>
    </w:p>
    <w:p w:rsidR="005F6779" w:rsidRPr="005F6779" w:rsidRDefault="005F6779" w:rsidP="005F6779">
      <w:pPr>
        <w:spacing w:before="100" w:beforeAutospacing="1" w:after="100" w:afterAutospacing="1" w:line="240" w:lineRule="auto"/>
        <w:jc w:val="center"/>
        <w:rPr>
          <w:rFonts w:eastAsia="Times New Roman" w:cs="Arial"/>
          <w:lang w:val="es-ES" w:eastAsia="es-AR"/>
        </w:rPr>
      </w:pPr>
      <w:r w:rsidRPr="005F6779">
        <w:rPr>
          <w:rFonts w:eastAsia="Times New Roman" w:cs="Arial"/>
          <w:lang w:val="es-ES" w:eastAsia="es-AR"/>
        </w:rPr>
        <w:t xml:space="preserve">Constantemente estaban surgiendo nuevas aplicaciones y sitios con sorprendentes funcionalidades. Y así se dio la pauta para la </w:t>
      </w:r>
      <w:hyperlink r:id="rId7" w:tooltip="Web 2.0 Summit • October 17-19, 2007 • San Francisco, California" w:history="1">
        <w:r w:rsidRPr="005F6779">
          <w:rPr>
            <w:rFonts w:eastAsia="Times New Roman" w:cs="Arial"/>
            <w:color w:val="01B5FF"/>
            <w:u w:val="single"/>
            <w:lang w:val="es-ES" w:eastAsia="es-AR"/>
          </w:rPr>
          <w:t xml:space="preserve">Web 2.0 </w:t>
        </w:r>
        <w:proofErr w:type="spellStart"/>
        <w:r w:rsidRPr="005F6779">
          <w:rPr>
            <w:rFonts w:eastAsia="Times New Roman" w:cs="Arial"/>
            <w:color w:val="01B5FF"/>
            <w:u w:val="single"/>
            <w:lang w:val="es-ES" w:eastAsia="es-AR"/>
          </w:rPr>
          <w:t>conference</w:t>
        </w:r>
        <w:proofErr w:type="spellEnd"/>
      </w:hyperlink>
      <w:r w:rsidRPr="005F6779">
        <w:rPr>
          <w:rFonts w:eastAsia="Times New Roman" w:cs="Arial"/>
          <w:lang w:val="es-ES" w:eastAsia="es-AR"/>
        </w:rPr>
        <w:t xml:space="preserve"> que arranca en el 2004 y hoy en día se realiza anualmente en San Francisco, con eventos adicionales utilizando la marca en otros países.</w:t>
      </w:r>
    </w:p>
    <w:p w:rsidR="005F6779" w:rsidRPr="005F6779" w:rsidRDefault="005F6779" w:rsidP="005F6779">
      <w:pPr>
        <w:spacing w:before="100" w:beforeAutospacing="1" w:after="100" w:afterAutospacing="1" w:line="240" w:lineRule="auto"/>
        <w:jc w:val="center"/>
        <w:rPr>
          <w:rFonts w:eastAsia="Times New Roman" w:cs="Arial"/>
          <w:lang w:val="es-ES" w:eastAsia="es-AR"/>
        </w:rPr>
      </w:pPr>
      <w:r w:rsidRPr="005F6779">
        <w:rPr>
          <w:rFonts w:eastAsia="Times New Roman" w:cs="Arial"/>
          <w:lang w:val="es-ES" w:eastAsia="es-AR"/>
        </w:rPr>
        <w:t xml:space="preserve">En la charla inicial del Web </w:t>
      </w:r>
      <w:proofErr w:type="spellStart"/>
      <w:r w:rsidRPr="005F6779">
        <w:rPr>
          <w:rFonts w:eastAsia="Times New Roman" w:cs="Arial"/>
          <w:lang w:val="es-ES" w:eastAsia="es-AR"/>
        </w:rPr>
        <w:t>Conference</w:t>
      </w:r>
      <w:proofErr w:type="spellEnd"/>
      <w:r w:rsidRPr="005F6779">
        <w:rPr>
          <w:rFonts w:eastAsia="Times New Roman" w:cs="Arial"/>
          <w:lang w:val="es-ES" w:eastAsia="es-AR"/>
        </w:rPr>
        <w:t xml:space="preserve"> se habló de los principios que tenían las aplicaciones Web 2.0:</w:t>
      </w:r>
    </w:p>
    <w:p w:rsidR="005F6779" w:rsidRPr="005F6779" w:rsidRDefault="005F6779" w:rsidP="005F6779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eastAsia="Times New Roman" w:cs="Arial"/>
          <w:lang w:val="es-ES" w:eastAsia="es-AR"/>
        </w:rPr>
      </w:pPr>
      <w:r w:rsidRPr="005F6779">
        <w:rPr>
          <w:rFonts w:eastAsia="Times New Roman" w:cs="Arial"/>
          <w:lang w:val="es-ES" w:eastAsia="es-AR"/>
        </w:rPr>
        <w:t>La web es la plataforma</w:t>
      </w:r>
      <w:bookmarkStart w:id="0" w:name="_GoBack"/>
      <w:bookmarkEnd w:id="0"/>
    </w:p>
    <w:p w:rsidR="005F6779" w:rsidRPr="005F6779" w:rsidRDefault="005F6779" w:rsidP="005F6779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eastAsia="Times New Roman" w:cs="Arial"/>
          <w:lang w:val="es-ES" w:eastAsia="es-AR"/>
        </w:rPr>
      </w:pPr>
      <w:r w:rsidRPr="005F6779">
        <w:rPr>
          <w:rFonts w:eastAsia="Times New Roman" w:cs="Arial"/>
          <w:lang w:val="es-ES" w:eastAsia="es-AR"/>
        </w:rPr>
        <w:t>La información es lo que mueve al Internet</w:t>
      </w:r>
    </w:p>
    <w:p w:rsidR="005F6779" w:rsidRPr="005F6779" w:rsidRDefault="005F6779" w:rsidP="005F6779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eastAsia="Times New Roman" w:cs="Arial"/>
          <w:lang w:val="es-ES" w:eastAsia="es-AR"/>
        </w:rPr>
      </w:pPr>
      <w:r w:rsidRPr="005F6779">
        <w:rPr>
          <w:rFonts w:eastAsia="Times New Roman" w:cs="Arial"/>
          <w:lang w:val="es-ES" w:eastAsia="es-AR"/>
        </w:rPr>
        <w:t>Efectos de la red movidos por una arquitectura de participación.</w:t>
      </w:r>
    </w:p>
    <w:p w:rsidR="005F6779" w:rsidRPr="005F6779" w:rsidRDefault="005F6779" w:rsidP="005F6779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eastAsia="Times New Roman" w:cs="Arial"/>
          <w:lang w:val="es-ES" w:eastAsia="es-AR"/>
        </w:rPr>
      </w:pPr>
      <w:r w:rsidRPr="005F6779">
        <w:rPr>
          <w:rFonts w:eastAsia="Times New Roman" w:cs="Arial"/>
          <w:lang w:val="es-ES" w:eastAsia="es-AR"/>
        </w:rPr>
        <w:t>La innovación surge de características distribuidas por desarrolladores independientes.</w:t>
      </w:r>
    </w:p>
    <w:p w:rsidR="005F6779" w:rsidRPr="005F6779" w:rsidRDefault="005F6779" w:rsidP="005F6779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eastAsia="Times New Roman" w:cs="Arial"/>
          <w:lang w:val="es-ES" w:eastAsia="es-AR"/>
        </w:rPr>
      </w:pPr>
      <w:r w:rsidRPr="005F6779">
        <w:rPr>
          <w:rFonts w:eastAsia="Times New Roman" w:cs="Arial"/>
          <w:lang w:val="es-ES" w:eastAsia="es-AR"/>
        </w:rPr>
        <w:t>El fin del círculo de adopción de software pues tenemos servicios en beta perpetuo</w:t>
      </w:r>
    </w:p>
    <w:p w:rsidR="005F6779" w:rsidRDefault="005F6779">
      <w:pPr>
        <w:sectPr w:rsidR="005F6779" w:rsidSect="005F6779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:rsidR="005F1804" w:rsidRDefault="005F1804"/>
    <w:sectPr w:rsidR="005F1804" w:rsidSect="005F6779">
      <w:type w:val="continuous"/>
      <w:pgSz w:w="11907" w:h="16840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05253"/>
    <w:multiLevelType w:val="multilevel"/>
    <w:tmpl w:val="17F4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79"/>
    <w:rsid w:val="000A30A8"/>
    <w:rsid w:val="005F1804"/>
    <w:rsid w:val="005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F6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F6779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F6779"/>
    <w:rPr>
      <w:color w:val="01B5FF"/>
      <w:u w:val="singl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5F6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F6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F6779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F6779"/>
    <w:rPr>
      <w:color w:val="01B5FF"/>
      <w:u w:val="singl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5F6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4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web2c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eillynet.com/pub/a/oreilly/tim/news/2005/09/30/what-is-web-20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2014-09-15T02:15:00Z</dcterms:created>
  <dcterms:modified xsi:type="dcterms:W3CDTF">2014-09-15T02:16:00Z</dcterms:modified>
</cp:coreProperties>
</file>