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31" w:rsidRDefault="002D61E9" w:rsidP="002D61E9">
      <w:pPr>
        <w:jc w:val="center"/>
        <w:rPr>
          <w:rFonts w:ascii="Algerian" w:hAnsi="Algerian"/>
          <w:sz w:val="36"/>
          <w:u w:val="single"/>
        </w:rPr>
      </w:pPr>
      <w:r w:rsidRPr="002D61E9">
        <w:rPr>
          <w:rFonts w:ascii="Algerian" w:hAnsi="Algerian"/>
          <w:sz w:val="36"/>
          <w:u w:val="single"/>
        </w:rPr>
        <w:t>OPOIDS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Diverse group of naturally occurring and synthetic drugs used primarily for their </w:t>
      </w:r>
      <w:r w:rsidRPr="002D61E9">
        <w:rPr>
          <w:i/>
          <w:sz w:val="32"/>
        </w:rPr>
        <w:t>analgesic activity.</w:t>
      </w:r>
      <w:r w:rsidRPr="002D61E9">
        <w:rPr>
          <w:sz w:val="32"/>
        </w:rPr>
        <w:t xml:space="preserve"> 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Despite some well-known adverse effects and disadvantages, opioids are the </w:t>
      </w:r>
      <w:r w:rsidRPr="002D61E9">
        <w:rPr>
          <w:i/>
          <w:sz w:val="32"/>
        </w:rPr>
        <w:t>most effective analgesics available for the systemic treatment of acute pain</w:t>
      </w:r>
      <w:r w:rsidRPr="002D61E9">
        <w:rPr>
          <w:sz w:val="32"/>
        </w:rPr>
        <w:t xml:space="preserve"> in many species, particularly dogs and cats. 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>Opioid receptors are part of a large superfamily of membrane-bound receptors.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i/>
          <w:sz w:val="32"/>
        </w:rPr>
      </w:pPr>
      <w:r w:rsidRPr="002D61E9">
        <w:rPr>
          <w:sz w:val="32"/>
        </w:rPr>
        <w:t xml:space="preserve"> Each opioid receptor has a unique distribution in the </w:t>
      </w:r>
      <w:r w:rsidRPr="002D61E9">
        <w:rPr>
          <w:i/>
          <w:sz w:val="32"/>
        </w:rPr>
        <w:t>brain, spinal card, and periphery.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 Opioids combine reversibly with these receptors and alter </w:t>
      </w:r>
      <w:proofErr w:type="gramStart"/>
      <w:r w:rsidRPr="002D61E9">
        <w:rPr>
          <w:sz w:val="32"/>
        </w:rPr>
        <w:t>the</w:t>
      </w:r>
      <w:proofErr w:type="gramEnd"/>
      <w:r w:rsidRPr="002D61E9">
        <w:rPr>
          <w:sz w:val="32"/>
        </w:rPr>
        <w:t xml:space="preserve"> transmission and perception of pain. 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In addition to analgesia, opioids can induce other CNS effects that include sedation, euphoria, dysphoria, and excitement. 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The clinical effects of opioids </w:t>
      </w:r>
      <w:r w:rsidRPr="002D61E9">
        <w:rPr>
          <w:i/>
          <w:sz w:val="32"/>
        </w:rPr>
        <w:t xml:space="preserve">vary between the mu opioid receptor agonists </w:t>
      </w:r>
      <w:r w:rsidRPr="002D61E9">
        <w:rPr>
          <w:sz w:val="32"/>
        </w:rPr>
        <w:t>(</w:t>
      </w:r>
      <w:proofErr w:type="spellStart"/>
      <w:r w:rsidRPr="002D61E9">
        <w:rPr>
          <w:sz w:val="32"/>
        </w:rPr>
        <w:t>eg</w:t>
      </w:r>
      <w:proofErr w:type="spellEnd"/>
      <w:r w:rsidRPr="002D61E9">
        <w:rPr>
          <w:sz w:val="32"/>
        </w:rPr>
        <w:t xml:space="preserve">, morphine, </w:t>
      </w:r>
      <w:proofErr w:type="spellStart"/>
      <w:r w:rsidRPr="002D61E9">
        <w:rPr>
          <w:sz w:val="32"/>
        </w:rPr>
        <w:t>hydromorphone</w:t>
      </w:r>
      <w:proofErr w:type="spellEnd"/>
      <w:r w:rsidRPr="002D61E9">
        <w:rPr>
          <w:sz w:val="32"/>
        </w:rPr>
        <w:t xml:space="preserve">), </w:t>
      </w:r>
      <w:r w:rsidRPr="002D61E9">
        <w:rPr>
          <w:i/>
          <w:sz w:val="32"/>
        </w:rPr>
        <w:t>partial mu agonists</w:t>
      </w:r>
      <w:r w:rsidRPr="002D61E9">
        <w:rPr>
          <w:sz w:val="32"/>
        </w:rPr>
        <w:t xml:space="preserve"> (</w:t>
      </w:r>
      <w:proofErr w:type="spellStart"/>
      <w:r w:rsidRPr="002D61E9">
        <w:rPr>
          <w:sz w:val="32"/>
        </w:rPr>
        <w:t>ie</w:t>
      </w:r>
      <w:proofErr w:type="spellEnd"/>
      <w:r w:rsidRPr="002D61E9">
        <w:rPr>
          <w:sz w:val="32"/>
        </w:rPr>
        <w:t xml:space="preserve">, buprenorphine), and </w:t>
      </w:r>
      <w:r w:rsidRPr="002D61E9">
        <w:rPr>
          <w:i/>
          <w:sz w:val="32"/>
        </w:rPr>
        <w:t>agonist-antagonists</w:t>
      </w:r>
      <w:r w:rsidRPr="002D61E9">
        <w:rPr>
          <w:sz w:val="32"/>
        </w:rPr>
        <w:t xml:space="preserve"> (</w:t>
      </w:r>
      <w:proofErr w:type="spellStart"/>
      <w:r w:rsidRPr="002D61E9">
        <w:rPr>
          <w:sz w:val="32"/>
        </w:rPr>
        <w:t>eg</w:t>
      </w:r>
      <w:proofErr w:type="spellEnd"/>
      <w:r w:rsidRPr="002D61E9">
        <w:rPr>
          <w:sz w:val="32"/>
        </w:rPr>
        <w:t xml:space="preserve">, </w:t>
      </w:r>
      <w:proofErr w:type="spellStart"/>
      <w:r w:rsidRPr="002D61E9">
        <w:rPr>
          <w:sz w:val="32"/>
        </w:rPr>
        <w:t>butorphanol</w:t>
      </w:r>
      <w:proofErr w:type="spellEnd"/>
      <w:r w:rsidRPr="002D61E9">
        <w:rPr>
          <w:sz w:val="32"/>
        </w:rPr>
        <w:t xml:space="preserve">). 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The clinical effect of an opioid also depends on additional patient factors, including the </w:t>
      </w:r>
      <w:r w:rsidRPr="002D61E9">
        <w:rPr>
          <w:i/>
          <w:sz w:val="32"/>
        </w:rPr>
        <w:t>presence or absence of pain, health status of the animal, concurrent drugs administered</w:t>
      </w:r>
      <w:r w:rsidRPr="002D61E9">
        <w:rPr>
          <w:sz w:val="32"/>
        </w:rPr>
        <w:t xml:space="preserve"> (</w:t>
      </w:r>
      <w:proofErr w:type="spellStart"/>
      <w:r w:rsidRPr="002D61E9">
        <w:rPr>
          <w:sz w:val="32"/>
        </w:rPr>
        <w:t>eg</w:t>
      </w:r>
      <w:proofErr w:type="spellEnd"/>
      <w:r w:rsidRPr="002D61E9">
        <w:rPr>
          <w:sz w:val="32"/>
        </w:rPr>
        <w:t xml:space="preserve">, tranquilizers), and </w:t>
      </w:r>
      <w:r w:rsidRPr="002D61E9">
        <w:rPr>
          <w:i/>
          <w:sz w:val="32"/>
        </w:rPr>
        <w:t>individual sensitivity to opioids</w:t>
      </w:r>
      <w:r w:rsidRPr="002D61E9">
        <w:rPr>
          <w:sz w:val="32"/>
        </w:rPr>
        <w:t>.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r w:rsidRPr="002D61E9">
        <w:rPr>
          <w:sz w:val="32"/>
        </w:rPr>
        <w:t xml:space="preserve">Effects of opioids differ in </w:t>
      </w:r>
      <w:r w:rsidRPr="002D61E9">
        <w:rPr>
          <w:i/>
          <w:sz w:val="32"/>
        </w:rPr>
        <w:t>horses and cats</w:t>
      </w:r>
      <w:r w:rsidRPr="002D61E9">
        <w:rPr>
          <w:sz w:val="32"/>
        </w:rPr>
        <w:t xml:space="preserve"> compared to other species.</w:t>
      </w:r>
    </w:p>
    <w:p w:rsidR="002D61E9" w:rsidRPr="002D61E9" w:rsidRDefault="002D61E9" w:rsidP="002D61E9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2D61E9">
        <w:rPr>
          <w:sz w:val="32"/>
        </w:rPr>
        <w:t>Opiods</w:t>
      </w:r>
      <w:proofErr w:type="spellEnd"/>
      <w:r w:rsidRPr="002D61E9">
        <w:rPr>
          <w:sz w:val="32"/>
        </w:rPr>
        <w:t xml:space="preserve"> </w:t>
      </w:r>
      <w:r w:rsidRPr="002D61E9">
        <w:rPr>
          <w:i/>
          <w:sz w:val="32"/>
        </w:rPr>
        <w:t xml:space="preserve">cause </w:t>
      </w:r>
      <w:proofErr w:type="spellStart"/>
      <w:r w:rsidRPr="002D61E9">
        <w:rPr>
          <w:i/>
          <w:sz w:val="32"/>
        </w:rPr>
        <w:t>mydriasis</w:t>
      </w:r>
      <w:proofErr w:type="spellEnd"/>
      <w:r w:rsidRPr="002D61E9">
        <w:rPr>
          <w:i/>
          <w:sz w:val="32"/>
        </w:rPr>
        <w:t xml:space="preserve"> in cats but </w:t>
      </w:r>
      <w:proofErr w:type="spellStart"/>
      <w:r w:rsidRPr="002D61E9">
        <w:rPr>
          <w:i/>
          <w:sz w:val="32"/>
        </w:rPr>
        <w:t>miosis</w:t>
      </w:r>
      <w:proofErr w:type="spellEnd"/>
      <w:r w:rsidRPr="002D61E9">
        <w:rPr>
          <w:i/>
          <w:sz w:val="32"/>
        </w:rPr>
        <w:t xml:space="preserve"> in dogs.</w:t>
      </w:r>
    </w:p>
    <w:p w:rsidR="002D61E9" w:rsidRPr="002D61E9" w:rsidRDefault="002D61E9" w:rsidP="002D61E9">
      <w:pPr>
        <w:rPr>
          <w:rFonts w:ascii="Algerian" w:hAnsi="Algerian"/>
          <w:sz w:val="28"/>
          <w:u w:val="single"/>
        </w:rPr>
      </w:pPr>
      <w:bookmarkStart w:id="0" w:name="_GoBack"/>
      <w:bookmarkEnd w:id="0"/>
    </w:p>
    <w:sectPr w:rsidR="002D61E9" w:rsidRPr="002D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96E"/>
    <w:multiLevelType w:val="hybridMultilevel"/>
    <w:tmpl w:val="067E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E9"/>
    <w:rsid w:val="002D61E9"/>
    <w:rsid w:val="008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2014-10-04T15:13:00Z</dcterms:created>
  <dcterms:modified xsi:type="dcterms:W3CDTF">2014-10-04T15:20:00Z</dcterms:modified>
</cp:coreProperties>
</file>