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2A" w:rsidRDefault="0076589A" w:rsidP="0076589A">
      <w:pPr>
        <w:rPr>
          <w:rFonts w:ascii="Times New Roman" w:hAnsi="Times New Roman" w:cs="Times New Roman"/>
          <w:sz w:val="24"/>
        </w:rPr>
      </w:pPr>
      <w:r w:rsidRPr="0076589A">
        <w:rPr>
          <w:rFonts w:ascii="Times New Roman" w:hAnsi="Times New Roman" w:cs="Times New Roman"/>
          <w:b/>
          <w:sz w:val="24"/>
          <w:u w:val="single"/>
        </w:rPr>
        <w:t>Surgical Technique:</w:t>
      </w:r>
      <w:r w:rsidRPr="0076589A">
        <w:rPr>
          <w:rFonts w:ascii="Times New Roman" w:hAnsi="Times New Roman" w:cs="Times New Roman"/>
          <w:sz w:val="24"/>
        </w:rPr>
        <w:t xml:space="preserve"> Suture: Absorbable sutures (e.g. polyglecaprone No</w:t>
      </w:r>
      <w:r>
        <w:rPr>
          <w:rFonts w:ascii="Times New Roman" w:hAnsi="Times New Roman" w:cs="Times New Roman"/>
          <w:sz w:val="24"/>
        </w:rPr>
        <w:t>.</w:t>
      </w:r>
      <w:r w:rsidRPr="0076589A">
        <w:rPr>
          <w:rFonts w:ascii="Times New Roman" w:hAnsi="Times New Roman" w:cs="Times New Roman"/>
          <w:sz w:val="24"/>
        </w:rPr>
        <w:t>0) should be utilized for any ligation or subcutaneous procedure. Skin should be closed with an appropriately sized nonabsorbable suture (e.g. nylon No</w:t>
      </w:r>
      <w:r>
        <w:rPr>
          <w:rFonts w:ascii="Times New Roman" w:hAnsi="Times New Roman" w:cs="Times New Roman"/>
          <w:sz w:val="24"/>
        </w:rPr>
        <w:t>.</w:t>
      </w:r>
      <w:r w:rsidRPr="0076589A">
        <w:rPr>
          <w:rFonts w:ascii="Times New Roman" w:hAnsi="Times New Roman" w:cs="Times New Roman"/>
          <w:sz w:val="24"/>
        </w:rPr>
        <w:t>3 or polymerized caprolactam No</w:t>
      </w:r>
      <w:r>
        <w:rPr>
          <w:rFonts w:ascii="Times New Roman" w:hAnsi="Times New Roman" w:cs="Times New Roman"/>
          <w:sz w:val="24"/>
        </w:rPr>
        <w:t>.</w:t>
      </w:r>
      <w:r w:rsidRPr="0076589A">
        <w:rPr>
          <w:rFonts w:ascii="Times New Roman" w:hAnsi="Times New Roman" w:cs="Times New Roman"/>
          <w:sz w:val="24"/>
        </w:rPr>
        <w:t>6) placed in a Ford-interlocking suture pattern or tension relieving suture patterns (e.g. cruciate pattern).</w:t>
      </w:r>
    </w:p>
    <w:p w:rsidR="0076589A" w:rsidRDefault="0076589A" w:rsidP="007658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Source: </w:t>
      </w:r>
      <w:hyperlink r:id="rId6" w:history="1">
        <w:r w:rsidRPr="000330FF">
          <w:rPr>
            <w:rStyle w:val="Hyperlink"/>
            <w:rFonts w:ascii="Times New Roman" w:hAnsi="Times New Roman" w:cs="Times New Roman"/>
            <w:sz w:val="24"/>
          </w:rPr>
          <w:t>http://www.originalprocess.it/wbc2010/AbstractCD/pdf/S34.pdf</w:t>
        </w:r>
      </w:hyperlink>
    </w:p>
    <w:p w:rsidR="0076589A" w:rsidRDefault="0076589A" w:rsidP="007658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the lab conducted, the incision was closed with:-</w:t>
      </w:r>
    </w:p>
    <w:p w:rsidR="0076589A" w:rsidRDefault="0076589A" w:rsidP="00765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Simple continuous pattern</w:t>
      </w:r>
    </w:p>
    <w:p w:rsidR="0076589A" w:rsidRDefault="0076589A" w:rsidP="00765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Horizontal mattress suture</w:t>
      </w:r>
    </w:p>
    <w:p w:rsidR="0076589A" w:rsidRDefault="0076589A" w:rsidP="00765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Simple interrupted to close any gaps that may have been present. </w:t>
      </w:r>
    </w:p>
    <w:p w:rsidR="00020964" w:rsidRPr="00020964" w:rsidRDefault="00020964" w:rsidP="00020964">
      <w:pPr>
        <w:rPr>
          <w:rFonts w:ascii="Times New Roman" w:hAnsi="Times New Roman" w:cs="Times New Roman"/>
          <w:sz w:val="24"/>
        </w:rPr>
      </w:pPr>
      <w:r w:rsidRPr="00020964">
        <w:rPr>
          <w:rFonts w:ascii="Times New Roman" w:hAnsi="Times New Roman" w:cs="Times New Roman"/>
          <w:sz w:val="24"/>
        </w:rPr>
        <w:t>The skin sutures are rem</w:t>
      </w:r>
      <w:r>
        <w:rPr>
          <w:rFonts w:ascii="Times New Roman" w:hAnsi="Times New Roman" w:cs="Times New Roman"/>
          <w:sz w:val="24"/>
        </w:rPr>
        <w:t xml:space="preserve">oved routinely in 14 to 21 days. </w:t>
      </w:r>
      <w:bookmarkStart w:id="0" w:name="_GoBack"/>
      <w:bookmarkEnd w:id="0"/>
    </w:p>
    <w:sectPr w:rsidR="00020964" w:rsidRPr="000209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90DC8"/>
    <w:multiLevelType w:val="hybridMultilevel"/>
    <w:tmpl w:val="118EEA9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9A"/>
    <w:rsid w:val="00020964"/>
    <w:rsid w:val="0076589A"/>
    <w:rsid w:val="00C1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8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5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8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ginalprocess.it/wbc2010/AbstractCD/pdf/S3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2</cp:revision>
  <dcterms:created xsi:type="dcterms:W3CDTF">2014-10-31T02:02:00Z</dcterms:created>
  <dcterms:modified xsi:type="dcterms:W3CDTF">2014-10-31T02:12:00Z</dcterms:modified>
</cp:coreProperties>
</file>