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71" w:rsidRDefault="00B1566D" w:rsidP="00B1566D">
      <w:pPr>
        <w:pStyle w:val="a3"/>
        <w:rPr>
          <w:lang w:val="en-US"/>
        </w:rPr>
      </w:pPr>
      <w:r w:rsidRPr="00CC6271">
        <w:rPr>
          <w:b/>
          <w:sz w:val="40"/>
          <w:szCs w:val="40"/>
        </w:rPr>
        <w:t>Λογισμικά διευκόλυνσης της πρόσβασης:</w:t>
      </w:r>
    </w:p>
    <w:p w:rsidR="00B1566D" w:rsidRPr="00CC6271" w:rsidRDefault="00B1566D" w:rsidP="00B1566D">
      <w:pPr>
        <w:pStyle w:val="a3"/>
        <w:rPr>
          <w:sz w:val="28"/>
          <w:szCs w:val="28"/>
        </w:rPr>
      </w:pPr>
      <w:r w:rsidRPr="00CC6271">
        <w:rPr>
          <w:sz w:val="28"/>
          <w:szCs w:val="28"/>
        </w:rPr>
        <w:t xml:space="preserve"> στην κατηγορία αυτή υπάγονται ειδικά λογισμικά, εργαλεία και περιβάλλοντα τα οποία διευκολύνουν την πρόσβαση σε ψηφιακούς πόρους σε άτομα με ιδιαίτερες ανάγκες. Ως απλό παράδειγμα αναφέρονται τα λογισμικά τα  οποία επιτρέπουν την αυτόματη μεγέθυνση των χαρακτήρων που εμφανίζονται στην οθόνη (ανεξάρτητα από την εσωτερική τους αναπαράσταση) προκειμένου να διευκολυνθούν άτομα με ελαττωμένη όραση. Στην ίδια ίσως κατηγορία πρέπει να περιληφθούν και οι αυτόματοι μεταγλωττιστές ιστοσελίδων, οι οποίοι μετατρέπουν τα περιεχόμενα </w:t>
      </w:r>
      <w:proofErr w:type="spellStart"/>
      <w:r w:rsidRPr="00CC6271">
        <w:rPr>
          <w:sz w:val="28"/>
          <w:szCs w:val="28"/>
        </w:rPr>
        <w:t>ιστοχώρων</w:t>
      </w:r>
      <w:proofErr w:type="spellEnd"/>
      <w:r w:rsidRPr="00CC6271">
        <w:rPr>
          <w:sz w:val="28"/>
          <w:szCs w:val="28"/>
        </w:rPr>
        <w:t xml:space="preserve"> από ένα γλωσσικό περιβάλλον σε ένα άλλο, επιτρέποντας έτσι την πρόσβαση στην πληροφορίας σε άτομα με διαφορετικές γλωσσικές καταβολές και δυνατότητες.</w:t>
      </w:r>
    </w:p>
    <w:p w:rsidR="00287339" w:rsidRDefault="00287339"/>
    <w:sectPr w:rsidR="00287339" w:rsidSect="0028733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1566D"/>
    <w:rsid w:val="00287339"/>
    <w:rsid w:val="00B1566D"/>
    <w:rsid w:val="00CC62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κείμενο"/>
    <w:basedOn w:val="a"/>
    <w:rsid w:val="00B1566D"/>
    <w:pPr>
      <w:spacing w:after="0" w:line="320" w:lineRule="atLeast"/>
      <w:jc w:val="both"/>
    </w:pPr>
    <w:rPr>
      <w:rFonts w:ascii="Times New Roman" w:eastAsia="Times New Roman" w:hAnsi="Times New Roman" w:cs="Times New Roman"/>
      <w:iCs/>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614</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Ραλλού</dc:creator>
  <cp:lastModifiedBy>Ραλλού</cp:lastModifiedBy>
  <cp:revision>2</cp:revision>
  <dcterms:created xsi:type="dcterms:W3CDTF">2015-02-09T18:29:00Z</dcterms:created>
  <dcterms:modified xsi:type="dcterms:W3CDTF">2015-02-09T18:29:00Z</dcterms:modified>
</cp:coreProperties>
</file>