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19" w:rsidRPr="00FF4EEE" w:rsidRDefault="001E0519" w:rsidP="001E0519">
      <w:pPr>
        <w:pStyle w:val="NormalWeb"/>
        <w:shd w:val="clear" w:color="auto" w:fill="FFFFFF"/>
        <w:spacing w:before="120" w:beforeAutospacing="0" w:after="120" w:afterAutospacing="0" w:line="419" w:lineRule="atLeast"/>
        <w:jc w:val="center"/>
        <w:rPr>
          <w:rFonts w:ascii="Arial" w:hAnsi="Arial" w:cs="Arial"/>
          <w:color w:val="252525"/>
          <w:sz w:val="26"/>
          <w:szCs w:val="26"/>
          <w:u w:val="single"/>
        </w:rPr>
      </w:pPr>
      <w:r w:rsidRPr="00FF4EEE">
        <w:rPr>
          <w:rFonts w:ascii="Arial" w:hAnsi="Arial" w:cs="Arial"/>
          <w:color w:val="252525"/>
          <w:sz w:val="26"/>
          <w:szCs w:val="26"/>
          <w:u w:val="single"/>
        </w:rPr>
        <w:t>Software</w:t>
      </w:r>
    </w:p>
    <w:p w:rsidR="001E0519" w:rsidRPr="00FF4EEE" w:rsidRDefault="001E0519" w:rsidP="001E0519">
      <w:pPr>
        <w:pStyle w:val="NormalWeb"/>
        <w:shd w:val="clear" w:color="auto" w:fill="FFFFFF"/>
        <w:spacing w:before="120" w:beforeAutospacing="0" w:after="120" w:afterAutospacing="0" w:line="419" w:lineRule="atLeast"/>
        <w:jc w:val="both"/>
        <w:rPr>
          <w:rFonts w:ascii="Arial" w:hAnsi="Arial" w:cs="Arial"/>
          <w:sz w:val="26"/>
          <w:szCs w:val="26"/>
        </w:rPr>
      </w:pPr>
      <w:r w:rsidRPr="00FF4EEE">
        <w:rPr>
          <w:rFonts w:ascii="Arial" w:hAnsi="Arial" w:cs="Arial"/>
          <w:sz w:val="26"/>
          <w:szCs w:val="26"/>
        </w:rPr>
        <w:t>Se conoce como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b/>
          <w:bCs/>
          <w:i/>
          <w:iCs/>
          <w:sz w:val="26"/>
          <w:szCs w:val="26"/>
        </w:rPr>
        <w:t>software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i/>
          <w:iCs/>
          <w:sz w:val="26"/>
          <w:szCs w:val="26"/>
        </w:rPr>
        <w:t>al equipamiento lógico o</w:t>
      </w:r>
      <w:r w:rsidRPr="00FF4EEE">
        <w:rPr>
          <w:rStyle w:val="apple-converted-space"/>
          <w:rFonts w:ascii="Arial" w:hAnsi="Arial" w:cs="Arial"/>
          <w:i/>
          <w:iCs/>
          <w:sz w:val="26"/>
          <w:szCs w:val="26"/>
        </w:rPr>
        <w:t> </w:t>
      </w:r>
      <w:hyperlink r:id="rId4" w:tooltip="Sistema lógico" w:history="1">
        <w:r w:rsidRPr="00FF4EEE">
          <w:rPr>
            <w:rStyle w:val="Hipervnculo"/>
            <w:rFonts w:ascii="Arial" w:hAnsi="Arial" w:cs="Arial"/>
            <w:i/>
            <w:iCs/>
            <w:color w:val="auto"/>
            <w:sz w:val="26"/>
            <w:szCs w:val="26"/>
            <w:u w:val="none"/>
          </w:rPr>
          <w:t>soporte lógico</w:t>
        </w:r>
      </w:hyperlink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sz w:val="26"/>
          <w:szCs w:val="26"/>
        </w:rPr>
        <w:t xml:space="preserve">de un </w:t>
      </w:r>
      <w:hyperlink r:id="rId5" w:tooltip="Sistema informático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sistema informático</w:t>
        </w:r>
      </w:hyperlink>
      <w:r w:rsidRPr="00FF4EEE">
        <w:rPr>
          <w:rFonts w:ascii="Arial" w:hAnsi="Arial" w:cs="Arial"/>
          <w:sz w:val="26"/>
          <w:szCs w:val="26"/>
        </w:rPr>
        <w:t xml:space="preserve">, que comprende el conjunto de los componentes </w:t>
      </w:r>
      <w:r w:rsidRPr="00FF4EEE">
        <w:rPr>
          <w:rFonts w:ascii="Arial" w:hAnsi="Arial" w:cs="Arial"/>
          <w:b/>
          <w:bCs/>
          <w:sz w:val="26"/>
          <w:szCs w:val="26"/>
        </w:rPr>
        <w:t>lógicos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sz w:val="26"/>
          <w:szCs w:val="26"/>
        </w:rPr>
        <w:t>necesarios que hacen posible la realización de tareas específicas, en contraposición a los componentes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b/>
          <w:bCs/>
          <w:sz w:val="26"/>
          <w:szCs w:val="26"/>
        </w:rPr>
        <w:t>físicos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sz w:val="26"/>
          <w:szCs w:val="26"/>
        </w:rPr>
        <w:t>que son llamados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hyperlink r:id="rId6" w:tooltip="Hardware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hardware</w:t>
        </w:r>
      </w:hyperlink>
      <w:r w:rsidRPr="00FF4EEE">
        <w:rPr>
          <w:rFonts w:ascii="Arial" w:hAnsi="Arial" w:cs="Arial"/>
          <w:sz w:val="26"/>
          <w:szCs w:val="26"/>
        </w:rPr>
        <w:t>.</w:t>
      </w:r>
    </w:p>
    <w:p w:rsidR="001E0519" w:rsidRPr="00FF4EEE" w:rsidRDefault="001E0519" w:rsidP="001E0519">
      <w:pPr>
        <w:pStyle w:val="NormalWeb"/>
        <w:shd w:val="clear" w:color="auto" w:fill="FFFFFF"/>
        <w:spacing w:before="120" w:beforeAutospacing="0" w:after="120" w:afterAutospacing="0" w:line="419" w:lineRule="atLeast"/>
        <w:jc w:val="both"/>
        <w:rPr>
          <w:rFonts w:ascii="Arial" w:hAnsi="Arial" w:cs="Arial"/>
          <w:sz w:val="26"/>
          <w:szCs w:val="26"/>
        </w:rPr>
      </w:pPr>
      <w:r w:rsidRPr="00FF4EEE">
        <w:rPr>
          <w:rFonts w:ascii="Arial" w:hAnsi="Arial" w:cs="Arial"/>
          <w:sz w:val="26"/>
          <w:szCs w:val="26"/>
        </w:rPr>
        <w:t>Los componentes lógicos incluyen, entre muchos otros, las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hyperlink r:id="rId7" w:tooltip="Aplicación informática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aplicaciones informáticas</w:t>
        </w:r>
      </w:hyperlink>
      <w:r w:rsidRPr="00FF4EEE">
        <w:rPr>
          <w:rFonts w:ascii="Arial" w:hAnsi="Arial" w:cs="Arial"/>
          <w:sz w:val="26"/>
          <w:szCs w:val="26"/>
        </w:rPr>
        <w:t>; tales como el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hyperlink r:id="rId8" w:tooltip="Procesador de texto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procesador de texto</w:t>
        </w:r>
      </w:hyperlink>
      <w:r w:rsidRPr="00FF4EEE">
        <w:rPr>
          <w:rFonts w:ascii="Arial" w:hAnsi="Arial" w:cs="Arial"/>
          <w:sz w:val="26"/>
          <w:szCs w:val="26"/>
        </w:rPr>
        <w:t>, que permite al usuario realizar todas las tareas concernientes a la edición de textos; el llamado</w:t>
      </w:r>
      <w:r>
        <w:rPr>
          <w:rFonts w:ascii="Arial" w:hAnsi="Arial" w:cs="Arial"/>
          <w:sz w:val="26"/>
          <w:szCs w:val="26"/>
        </w:rPr>
        <w:t xml:space="preserve"> </w:t>
      </w:r>
      <w:hyperlink r:id="rId9" w:tooltip="Software de sistema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software de sistema</w:t>
        </w:r>
      </w:hyperlink>
      <w:r w:rsidRPr="00FF4EEE">
        <w:rPr>
          <w:rFonts w:ascii="Arial" w:hAnsi="Arial" w:cs="Arial"/>
          <w:sz w:val="26"/>
          <w:szCs w:val="26"/>
        </w:rPr>
        <w:t>, tal como el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0" w:tooltip="Sistema operativo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sistema operativo</w:t>
        </w:r>
      </w:hyperlink>
      <w:r w:rsidRPr="00FF4EEE">
        <w:rPr>
          <w:rFonts w:ascii="Arial" w:hAnsi="Arial" w:cs="Arial"/>
          <w:sz w:val="26"/>
          <w:szCs w:val="26"/>
        </w:rPr>
        <w:t>, que básicamente permite al resto de los programas funcionar adecuadamente, facilitando también la interacción entre los componentes físicos y el resto de las aplicaciones, y proporcionando una</w:t>
      </w:r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1" w:tooltip="Interfaz de usuario" w:history="1">
        <w:r w:rsidRPr="00FF4EE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interfaz</w:t>
        </w:r>
      </w:hyperlink>
      <w:r w:rsidRPr="00FF4EEE">
        <w:rPr>
          <w:rStyle w:val="apple-converted-space"/>
          <w:rFonts w:ascii="Arial" w:hAnsi="Arial" w:cs="Arial"/>
          <w:sz w:val="26"/>
          <w:szCs w:val="26"/>
        </w:rPr>
        <w:t> </w:t>
      </w:r>
      <w:r w:rsidRPr="00FF4EEE">
        <w:rPr>
          <w:rFonts w:ascii="Arial" w:hAnsi="Arial" w:cs="Arial"/>
          <w:sz w:val="26"/>
          <w:szCs w:val="26"/>
        </w:rPr>
        <w:t>con el usuario.</w:t>
      </w:r>
    </w:p>
    <w:p w:rsidR="00973093" w:rsidRDefault="00973093"/>
    <w:sectPr w:rsidR="00973093" w:rsidSect="00973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0519"/>
    <w:rsid w:val="001E0519"/>
    <w:rsid w:val="006F2DDA"/>
    <w:rsid w:val="00973093"/>
    <w:rsid w:val="00A40B99"/>
    <w:rsid w:val="00AA6D89"/>
    <w:rsid w:val="00CC09C6"/>
    <w:rsid w:val="00D3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E0519"/>
  </w:style>
  <w:style w:type="character" w:styleId="Hipervnculo">
    <w:name w:val="Hyperlink"/>
    <w:basedOn w:val="Fuentedeprrafopredeter"/>
    <w:uiPriority w:val="99"/>
    <w:semiHidden/>
    <w:unhideWhenUsed/>
    <w:rsid w:val="001E0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ocesador_de_text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plicaci%C3%B3n_inform%C3%A1t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ardware" TargetMode="External"/><Relationship Id="rId11" Type="http://schemas.openxmlformats.org/officeDocument/2006/relationships/hyperlink" Target="http://es.wikipedia.org/wiki/Interfaz_de_usuario" TargetMode="External"/><Relationship Id="rId5" Type="http://schemas.openxmlformats.org/officeDocument/2006/relationships/hyperlink" Target="http://es.wikipedia.org/wiki/Sistema_inform%C3%A1tico" TargetMode="External"/><Relationship Id="rId10" Type="http://schemas.openxmlformats.org/officeDocument/2006/relationships/hyperlink" Target="http://es.wikipedia.org/wiki/Sistema_operativo" TargetMode="External"/><Relationship Id="rId4" Type="http://schemas.openxmlformats.org/officeDocument/2006/relationships/hyperlink" Target="http://es.wikipedia.org/wiki/Sistema_l%C3%B3gico" TargetMode="External"/><Relationship Id="rId9" Type="http://schemas.openxmlformats.org/officeDocument/2006/relationships/hyperlink" Target="http://es.wikipedia.org/wiki/Software_de_sist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2015-03-23T20:19:00Z</dcterms:created>
  <dcterms:modified xsi:type="dcterms:W3CDTF">2015-03-23T20:20:00Z</dcterms:modified>
</cp:coreProperties>
</file>