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0" w:rsidRDefault="004705C7" w:rsidP="004705C7">
      <w:pPr>
        <w:pStyle w:val="Default"/>
        <w:jc w:val="center"/>
        <w:rPr>
          <w:b/>
          <w:bCs/>
        </w:rPr>
      </w:pPr>
      <w:r>
        <w:rPr>
          <w:b/>
          <w:bCs/>
        </w:rPr>
        <w:t>Grille d’évaluation d’enseignement</w:t>
      </w:r>
    </w:p>
    <w:p w:rsidR="004705C7" w:rsidRDefault="004705C7" w:rsidP="004705C7">
      <w:pPr>
        <w:pStyle w:val="Default"/>
        <w:jc w:val="center"/>
        <w:rPr>
          <w:b/>
          <w:bCs/>
        </w:rPr>
      </w:pPr>
    </w:p>
    <w:p w:rsidR="004705C7" w:rsidRDefault="004705C7" w:rsidP="004705C7">
      <w:pPr>
        <w:pStyle w:val="Default"/>
        <w:jc w:val="center"/>
        <w:rPr>
          <w:b/>
          <w:bCs/>
        </w:rPr>
      </w:pPr>
    </w:p>
    <w:tbl>
      <w:tblPr>
        <w:tblStyle w:val="Grilledutableau"/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134"/>
        <w:gridCol w:w="1134"/>
        <w:gridCol w:w="3827"/>
      </w:tblGrid>
      <w:tr w:rsidR="00961E78" w:rsidRPr="00631FD7" w:rsidTr="000322FA">
        <w:tc>
          <w:tcPr>
            <w:tcW w:w="5778" w:type="dxa"/>
            <w:shd w:val="clear" w:color="auto" w:fill="D9D9D9" w:themeFill="background1" w:themeFillShade="D9"/>
          </w:tcPr>
          <w:p w:rsidR="00961E78" w:rsidRPr="00631FD7" w:rsidRDefault="00961E78" w:rsidP="0012234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61E78" w:rsidRPr="00631FD7" w:rsidRDefault="00961E78" w:rsidP="004705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1E78" w:rsidRPr="00631FD7" w:rsidRDefault="00961E78" w:rsidP="004705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1E78" w:rsidRPr="00631FD7" w:rsidRDefault="00961E78" w:rsidP="004705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À améliorer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1E78" w:rsidRPr="00631FD7" w:rsidRDefault="00961E78" w:rsidP="004705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Ne réponds pas aux exigences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61E78" w:rsidRPr="00631FD7" w:rsidRDefault="00961E78" w:rsidP="004705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Commentaires</w:t>
            </w:r>
          </w:p>
        </w:tc>
      </w:tr>
      <w:tr w:rsidR="00961E78" w:rsidTr="00655CBA">
        <w:tc>
          <w:tcPr>
            <w:tcW w:w="13291" w:type="dxa"/>
            <w:gridSpan w:val="6"/>
            <w:shd w:val="clear" w:color="auto" w:fill="D9D9D9" w:themeFill="background1" w:themeFillShade="D9"/>
          </w:tcPr>
          <w:p w:rsidR="00961E78" w:rsidRDefault="001F5B9C" w:rsidP="004705C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Dimension : maîtrise du sujet</w:t>
            </w:r>
          </w:p>
          <w:p w:rsidR="00961E78" w:rsidRDefault="00961E78" w:rsidP="004705C7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A72D3" w:rsidTr="000322FA">
        <w:tc>
          <w:tcPr>
            <w:tcW w:w="5778" w:type="dxa"/>
          </w:tcPr>
          <w:p w:rsidR="00961E78" w:rsidRDefault="00961E78" w:rsidP="00655CBA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  <w:r w:rsidRPr="004705C7">
              <w:rPr>
                <w:bCs/>
              </w:rPr>
              <w:t xml:space="preserve">Maitrise la matière enseignée </w:t>
            </w:r>
          </w:p>
        </w:tc>
        <w:tc>
          <w:tcPr>
            <w:tcW w:w="709" w:type="dxa"/>
          </w:tcPr>
          <w:p w:rsidR="00961E78" w:rsidRDefault="00961E78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961E78" w:rsidRDefault="00961E78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1E78" w:rsidRDefault="00961E78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61E78" w:rsidRDefault="00961E78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961E78" w:rsidRDefault="00961E78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F5B9C" w:rsidTr="000322FA">
        <w:tc>
          <w:tcPr>
            <w:tcW w:w="5778" w:type="dxa"/>
          </w:tcPr>
          <w:p w:rsidR="001F5B9C" w:rsidRPr="004705C7" w:rsidRDefault="001F5B9C" w:rsidP="00655CBA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À l’aise avec le sujet, manie avec adresse les faits et les concepts</w:t>
            </w: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961E78" w:rsidTr="00655CBA">
        <w:tc>
          <w:tcPr>
            <w:tcW w:w="13291" w:type="dxa"/>
            <w:gridSpan w:val="6"/>
            <w:shd w:val="clear" w:color="auto" w:fill="D9D9D9" w:themeFill="background1" w:themeFillShade="D9"/>
          </w:tcPr>
          <w:p w:rsidR="00961E78" w:rsidRDefault="00961E78" w:rsidP="0012234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Dimension : Gestion de classe</w:t>
            </w:r>
          </w:p>
          <w:p w:rsidR="00961E78" w:rsidRDefault="00961E78" w:rsidP="00122344">
            <w:pPr>
              <w:pStyle w:val="Default"/>
              <w:rPr>
                <w:b/>
                <w:bCs/>
              </w:rPr>
            </w:pPr>
          </w:p>
        </w:tc>
      </w:tr>
      <w:tr w:rsidR="001F5B9C" w:rsidTr="000322FA">
        <w:tc>
          <w:tcPr>
            <w:tcW w:w="5778" w:type="dxa"/>
          </w:tcPr>
          <w:p w:rsidR="001F5B9C" w:rsidRPr="001F5B9C" w:rsidRDefault="001F5B9C" w:rsidP="00655CBA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 w:rsidRPr="00961E78">
              <w:rPr>
                <w:bCs/>
              </w:rPr>
              <w:t xml:space="preserve">Développe un climat de respect mutuel </w:t>
            </w: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F5B9C" w:rsidTr="000322FA">
        <w:tc>
          <w:tcPr>
            <w:tcW w:w="5778" w:type="dxa"/>
          </w:tcPr>
          <w:p w:rsidR="001F5B9C" w:rsidRPr="001F5B9C" w:rsidRDefault="001F5B9C" w:rsidP="00655CBA">
            <w:pPr>
              <w:pStyle w:val="Default"/>
              <w:numPr>
                <w:ilvl w:val="0"/>
                <w:numId w:val="1"/>
              </w:numPr>
              <w:spacing w:before="120" w:after="120"/>
            </w:pPr>
            <w:r w:rsidRPr="00961E78">
              <w:rPr>
                <w:bCs/>
              </w:rPr>
              <w:t xml:space="preserve">Assure une participation active de tous les </w:t>
            </w:r>
            <w:r>
              <w:rPr>
                <w:bCs/>
              </w:rPr>
              <w:t>étudiant</w:t>
            </w:r>
            <w:r w:rsidRPr="00961E78">
              <w:rPr>
                <w:bCs/>
              </w:rPr>
              <w:t>s (</w:t>
            </w:r>
            <w:r w:rsidRPr="00961E78">
              <w:t>parvient à susciter une participation et une concentration des étudiants, ils sont des apprenants actifs et hautement engagés qui réfléchissent à leur pratique)</w:t>
            </w: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F5B9C" w:rsidTr="000322FA">
        <w:tc>
          <w:tcPr>
            <w:tcW w:w="5778" w:type="dxa"/>
          </w:tcPr>
          <w:p w:rsidR="001F5B9C" w:rsidRPr="00961E78" w:rsidRDefault="001F5B9C" w:rsidP="00655CBA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t>Gère le temps en tenant compte des besoins des participants</w:t>
            </w: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1F5B9C" w:rsidRDefault="001F5B9C" w:rsidP="00655CBA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326AC4" w:rsidRDefault="00326AC4">
      <w:r>
        <w:br w:type="page"/>
      </w:r>
    </w:p>
    <w:tbl>
      <w:tblPr>
        <w:tblStyle w:val="Grilledutableau"/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134"/>
        <w:gridCol w:w="1134"/>
        <w:gridCol w:w="3827"/>
      </w:tblGrid>
      <w:tr w:rsidR="00326AC4" w:rsidTr="000322FA">
        <w:tc>
          <w:tcPr>
            <w:tcW w:w="5778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À améliorer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Ne réponds pas aux exigences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Commentaires</w:t>
            </w:r>
          </w:p>
        </w:tc>
      </w:tr>
      <w:tr w:rsidR="00326AC4" w:rsidTr="000322FA">
        <w:tc>
          <w:tcPr>
            <w:tcW w:w="5778" w:type="dxa"/>
            <w:shd w:val="clear" w:color="auto" w:fill="D9D9D9" w:themeFill="background1" w:themeFillShade="D9"/>
          </w:tcPr>
          <w:p w:rsidR="00326AC4" w:rsidRPr="00655CBA" w:rsidRDefault="00326AC4" w:rsidP="00326AC4">
            <w:pPr>
              <w:pStyle w:val="Default"/>
              <w:rPr>
                <w:b/>
              </w:rPr>
            </w:pPr>
            <w:r w:rsidRPr="00655CBA">
              <w:rPr>
                <w:b/>
              </w:rPr>
              <w:t>Dimension : Structure du cours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Introduit la pertinence du sujet pour la pratique professionnelle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Énonce les objectifs principaux en mettant en parallèle le déroulement du cours et ce que l’on attend des participants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Pr="00961E78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Démontre un niveau de préparation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  <w:r>
              <w:t>Anticipe les réponses attendues des étudiants de manière à faciliter leur synthèse pour la progression du cours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CD06A8" w:rsidRDefault="00CD06A8">
      <w:r>
        <w:br w:type="page"/>
      </w:r>
    </w:p>
    <w:tbl>
      <w:tblPr>
        <w:tblStyle w:val="Grilledutableau"/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134"/>
        <w:gridCol w:w="1134"/>
        <w:gridCol w:w="3827"/>
      </w:tblGrid>
      <w:tr w:rsidR="00326AC4" w:rsidTr="00326AC4">
        <w:tc>
          <w:tcPr>
            <w:tcW w:w="5778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À améliorer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Ne réponds pas aux exigences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Commentaires</w:t>
            </w:r>
          </w:p>
        </w:tc>
      </w:tr>
      <w:tr w:rsidR="00326AC4" w:rsidTr="005E6B5D">
        <w:tc>
          <w:tcPr>
            <w:tcW w:w="13291" w:type="dxa"/>
            <w:gridSpan w:val="6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Dimension : Enseignement</w:t>
            </w:r>
          </w:p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ind w:left="499" w:hanging="357"/>
            </w:pPr>
            <w:r w:rsidRPr="00961E78">
              <w:rPr>
                <w:bCs/>
              </w:rPr>
              <w:t>Enseigne de façon explicite les apprentissages visés</w:t>
            </w:r>
            <w:r>
              <w:rPr>
                <w:b/>
                <w:bCs/>
              </w:rPr>
              <w:t xml:space="preserve"> (</w:t>
            </w:r>
            <w:r>
              <w:t>explique</w:t>
            </w:r>
            <w:r w:rsidRPr="00861E26">
              <w:t xml:space="preserve"> clairement dans un langage accessible, avec des exemples tirés des expériences des </w:t>
            </w:r>
            <w:r>
              <w:t xml:space="preserve">étudiants </w:t>
            </w:r>
            <w:r w:rsidRPr="00861E26">
              <w:t xml:space="preserve">les moyens, les façons de faire les procédures à suivre pour accomplir </w:t>
            </w:r>
            <w:r>
              <w:t>la tâche)</w:t>
            </w:r>
            <w:r w:rsidRPr="00861E26">
              <w:t xml:space="preserve"> 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ind w:left="499" w:hanging="357"/>
            </w:pPr>
            <w:r>
              <w:rPr>
                <w:bCs/>
              </w:rPr>
              <w:t>Utilise le matériel de façon pertinente par rapport aux objectifs du cours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ind w:left="499" w:hanging="357"/>
              <w:rPr>
                <w:bCs/>
              </w:rPr>
            </w:pPr>
            <w:r w:rsidRPr="00961E78">
              <w:rPr>
                <w:bCs/>
              </w:rPr>
              <w:t xml:space="preserve">Assure l’activation de connaissances antérieures – crée des liens </w:t>
            </w:r>
            <w:r w:rsidRPr="00961E78">
              <w:t xml:space="preserve">parvient toujours à susciter l’intérêt des </w:t>
            </w:r>
            <w:r>
              <w:t>étudiant</w:t>
            </w:r>
            <w:r w:rsidRPr="00961E78">
              <w:t>s et à établir des liens avec ce qu’ils ont déjà appris, leur expérience et ce qu’ils ont lu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CD06A8">
            <w:pPr>
              <w:pStyle w:val="Default"/>
              <w:numPr>
                <w:ilvl w:val="0"/>
                <w:numId w:val="1"/>
              </w:numPr>
              <w:spacing w:before="120" w:after="120"/>
              <w:ind w:left="499" w:hanging="357"/>
              <w:rPr>
                <w:b/>
                <w:bCs/>
              </w:rPr>
            </w:pPr>
            <w:r w:rsidRPr="00961E78">
              <w:rPr>
                <w:bCs/>
              </w:rPr>
              <w:t>Assure un transfert des apprentissages dans divers contextes (</w:t>
            </w:r>
            <w:r w:rsidR="00CD06A8">
              <w:t>offre des exemples et contre-exemples</w:t>
            </w:r>
            <w:r w:rsidRPr="00961E78">
              <w:t>)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Pr="00961E78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ind w:left="499" w:hanging="357"/>
              <w:rPr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326AC4" w:rsidRDefault="00326AC4">
      <w:r>
        <w:br w:type="page"/>
      </w:r>
    </w:p>
    <w:tbl>
      <w:tblPr>
        <w:tblStyle w:val="Grilledutableau"/>
        <w:tblW w:w="13291" w:type="dxa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134"/>
        <w:gridCol w:w="1134"/>
        <w:gridCol w:w="3827"/>
      </w:tblGrid>
      <w:tr w:rsidR="00326AC4" w:rsidTr="000322FA">
        <w:tc>
          <w:tcPr>
            <w:tcW w:w="5778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À améliorer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Ne réponds pas aux exigences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26AC4" w:rsidRPr="00631FD7" w:rsidRDefault="00326AC4" w:rsidP="00326AC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1FD7">
              <w:rPr>
                <w:b/>
                <w:bCs/>
                <w:sz w:val="20"/>
                <w:szCs w:val="20"/>
              </w:rPr>
              <w:t>Commentaires</w:t>
            </w:r>
          </w:p>
        </w:tc>
      </w:tr>
      <w:tr w:rsidR="00326AC4" w:rsidTr="000322FA">
        <w:tc>
          <w:tcPr>
            <w:tcW w:w="5778" w:type="dxa"/>
            <w:shd w:val="clear" w:color="auto" w:fill="D9D9D9" w:themeFill="background1" w:themeFillShade="D9"/>
          </w:tcPr>
          <w:p w:rsidR="00326AC4" w:rsidRPr="00655CBA" w:rsidRDefault="00326AC4" w:rsidP="00326AC4">
            <w:pPr>
              <w:pStyle w:val="Default"/>
              <w:ind w:left="142"/>
              <w:rPr>
                <w:b/>
                <w:bCs/>
              </w:rPr>
            </w:pPr>
            <w:r w:rsidRPr="00655CBA">
              <w:rPr>
                <w:b/>
                <w:bCs/>
              </w:rPr>
              <w:t>Habiletés de communication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326AC4" w:rsidRDefault="00326AC4" w:rsidP="00326A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Pr="00961E78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Est dynamique, sait captiver les étudiants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Communique avec aisance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Les gestes et les déplacements sont naturels et pertinents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>
              <w:rPr>
                <w:bCs/>
              </w:rPr>
              <w:t>Le support visuel est approprié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26AC4" w:rsidTr="000322FA">
        <w:tc>
          <w:tcPr>
            <w:tcW w:w="5778" w:type="dxa"/>
          </w:tcPr>
          <w:p w:rsidR="00326AC4" w:rsidRPr="00655CBA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Cs/>
              </w:rPr>
            </w:pPr>
            <w:r w:rsidRPr="00655CBA">
              <w:rPr>
                <w:bCs/>
              </w:rPr>
              <w:t>Répond habilement aux questions</w:t>
            </w: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326AC4" w:rsidTr="00326AC4">
        <w:tc>
          <w:tcPr>
            <w:tcW w:w="5778" w:type="dxa"/>
            <w:shd w:val="clear" w:color="auto" w:fill="F2F2F2" w:themeFill="background1" w:themeFillShade="F2"/>
          </w:tcPr>
          <w:p w:rsidR="00326AC4" w:rsidRPr="006A310D" w:rsidRDefault="00326AC4" w:rsidP="00326AC4">
            <w:pPr>
              <w:pStyle w:val="Default"/>
              <w:numPr>
                <w:ilvl w:val="0"/>
                <w:numId w:val="1"/>
              </w:numPr>
              <w:spacing w:before="120" w:after="120"/>
              <w:rPr>
                <w:b/>
                <w:bCs/>
              </w:rPr>
            </w:pPr>
            <w:r w:rsidRPr="006A310D">
              <w:rPr>
                <w:b/>
                <w:bCs/>
              </w:rPr>
              <w:t>Évaluation globale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326AC4" w:rsidRDefault="00326AC4" w:rsidP="00326AC4">
            <w:pPr>
              <w:pStyle w:val="Default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4705C7" w:rsidRDefault="004705C7" w:rsidP="004705C7">
      <w:pPr>
        <w:pStyle w:val="Default"/>
        <w:jc w:val="center"/>
        <w:rPr>
          <w:b/>
          <w:bCs/>
        </w:rPr>
      </w:pPr>
    </w:p>
    <w:p w:rsidR="006A310D" w:rsidRDefault="006A310D" w:rsidP="004705C7">
      <w:pPr>
        <w:pStyle w:val="Default"/>
      </w:pPr>
      <w:r>
        <w:t>Suggestions :</w:t>
      </w: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  <w:bookmarkStart w:id="0" w:name="_GoBack"/>
      <w:bookmarkEnd w:id="0"/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  <w:r>
        <w:t>Prochaines cibles pédagogiques :</w:t>
      </w: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6A310D" w:rsidRDefault="006A310D" w:rsidP="004705C7">
      <w:pPr>
        <w:pStyle w:val="Default"/>
      </w:pPr>
    </w:p>
    <w:p w:rsidR="00E308F4" w:rsidRPr="00861E26" w:rsidRDefault="00E308F4">
      <w:pPr>
        <w:rPr>
          <w:sz w:val="24"/>
          <w:szCs w:val="24"/>
        </w:rPr>
      </w:pPr>
    </w:p>
    <w:sectPr w:rsidR="00E308F4" w:rsidRPr="00861E26" w:rsidSect="00961E78">
      <w:footerReference w:type="default" r:id="rId8"/>
      <w:pgSz w:w="15840" w:h="12240" w:orient="landscape"/>
      <w:pgMar w:top="1729" w:right="1440" w:bottom="172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8B" w:rsidRDefault="0045018B" w:rsidP="00C340DD">
      <w:pPr>
        <w:spacing w:after="0" w:line="240" w:lineRule="auto"/>
      </w:pPr>
      <w:r>
        <w:separator/>
      </w:r>
    </w:p>
  </w:endnote>
  <w:endnote w:type="continuationSeparator" w:id="0">
    <w:p w:rsidR="0045018B" w:rsidRDefault="0045018B" w:rsidP="00C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EE" w:rsidRDefault="006A310D" w:rsidP="006A310D">
    <w:pPr>
      <w:pStyle w:val="Default"/>
    </w:pPr>
    <w:r>
      <w:t xml:space="preserve">Grille adaptée des grilles suivantes : Grille d’évaluation de stage de l’UQAM en éducation, de Marshall, 20, de Girard, Boulé &amp; </w:t>
    </w:r>
    <w:proofErr w:type="spellStart"/>
    <w:r>
      <w:t>Clavet</w:t>
    </w:r>
    <w:proofErr w:type="spellEnd"/>
    <w:r>
      <w:t xml:space="preserve"> et Chassé &amp; </w:t>
    </w:r>
    <w:proofErr w:type="spellStart"/>
    <w:r>
      <w:t>Prégent</w:t>
    </w:r>
    <w:proofErr w:type="spellEnd"/>
    <w:r>
      <w:t xml:space="preserve"> 2009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8B" w:rsidRDefault="0045018B" w:rsidP="00C340DD">
      <w:pPr>
        <w:spacing w:after="0" w:line="240" w:lineRule="auto"/>
      </w:pPr>
      <w:r>
        <w:separator/>
      </w:r>
    </w:p>
  </w:footnote>
  <w:footnote w:type="continuationSeparator" w:id="0">
    <w:p w:rsidR="0045018B" w:rsidRDefault="0045018B" w:rsidP="00C3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79"/>
    <w:multiLevelType w:val="hybridMultilevel"/>
    <w:tmpl w:val="F2C4DEA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6843"/>
    <w:multiLevelType w:val="hybridMultilevel"/>
    <w:tmpl w:val="5BF67D50"/>
    <w:lvl w:ilvl="0" w:tplc="0C0C000F">
      <w:start w:val="1"/>
      <w:numFmt w:val="decimal"/>
      <w:lvlText w:val="%1."/>
      <w:lvlJc w:val="left"/>
      <w:pPr>
        <w:ind w:left="502" w:hanging="360"/>
      </w:pPr>
    </w:lvl>
    <w:lvl w:ilvl="1" w:tplc="D7F09E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B"/>
    <w:rsid w:val="000322FA"/>
    <w:rsid w:val="0006367B"/>
    <w:rsid w:val="00122344"/>
    <w:rsid w:val="001A72D3"/>
    <w:rsid w:val="001F5B9C"/>
    <w:rsid w:val="00314FBE"/>
    <w:rsid w:val="00326AC4"/>
    <w:rsid w:val="003E2E0F"/>
    <w:rsid w:val="0045018B"/>
    <w:rsid w:val="004705C7"/>
    <w:rsid w:val="00570FB1"/>
    <w:rsid w:val="00616950"/>
    <w:rsid w:val="00631FD7"/>
    <w:rsid w:val="006436E0"/>
    <w:rsid w:val="00655CBA"/>
    <w:rsid w:val="006A310D"/>
    <w:rsid w:val="007E620B"/>
    <w:rsid w:val="00861E26"/>
    <w:rsid w:val="00920F8C"/>
    <w:rsid w:val="00961E78"/>
    <w:rsid w:val="009D5BEE"/>
    <w:rsid w:val="00BA0C5B"/>
    <w:rsid w:val="00BB1552"/>
    <w:rsid w:val="00C340DD"/>
    <w:rsid w:val="00CD06A8"/>
    <w:rsid w:val="00D673FE"/>
    <w:rsid w:val="00DA681C"/>
    <w:rsid w:val="00DB4D30"/>
    <w:rsid w:val="00E308F4"/>
    <w:rsid w:val="00F714C3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7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0DD"/>
  </w:style>
  <w:style w:type="paragraph" w:styleId="Pieddepage">
    <w:name w:val="footer"/>
    <w:basedOn w:val="Normal"/>
    <w:link w:val="PieddepageCar"/>
    <w:uiPriority w:val="99"/>
    <w:unhideWhenUsed/>
    <w:rsid w:val="00C3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63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7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0DD"/>
  </w:style>
  <w:style w:type="paragraph" w:styleId="Pieddepage">
    <w:name w:val="footer"/>
    <w:basedOn w:val="Normal"/>
    <w:link w:val="PieddepageCar"/>
    <w:uiPriority w:val="99"/>
    <w:unhideWhenUsed/>
    <w:rsid w:val="00C340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Coutu, Marie-France</dc:creator>
  <cp:lastModifiedBy>Coutu, Marie-France</cp:lastModifiedBy>
  <cp:revision>3</cp:revision>
  <dcterms:created xsi:type="dcterms:W3CDTF">2015-05-06T13:03:00Z</dcterms:created>
  <dcterms:modified xsi:type="dcterms:W3CDTF">2015-05-06T13:10:00Z</dcterms:modified>
</cp:coreProperties>
</file>