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52" w:rsidRPr="000A05E3" w:rsidRDefault="00983A52">
      <w:pPr>
        <w:rPr>
          <w:rFonts w:ascii="Times New Roman" w:hAnsi="Times New Roman" w:cs="Times New Roman"/>
        </w:rPr>
      </w:pPr>
    </w:p>
    <w:p w:rsidR="000A05E3" w:rsidRPr="000A05E3" w:rsidRDefault="000A05E3" w:rsidP="000A05E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A05E3">
        <w:rPr>
          <w:rFonts w:ascii="Times New Roman" w:eastAsia="Times New Roman" w:hAnsi="Times New Roman" w:cs="Times New Roman"/>
          <w:b/>
          <w:i/>
          <w:iCs/>
          <w:color w:val="545454"/>
          <w:sz w:val="32"/>
          <w:szCs w:val="32"/>
        </w:rPr>
        <w:t>Advantages to banding</w:t>
      </w:r>
      <w:r w:rsidRPr="000A05E3">
        <w:rPr>
          <w:rFonts w:ascii="Times New Roman" w:eastAsia="Times New Roman" w:hAnsi="Times New Roman" w:cs="Times New Roman"/>
          <w:b/>
          <w:color w:val="545454"/>
          <w:sz w:val="32"/>
          <w:szCs w:val="32"/>
          <w:shd w:val="clear" w:color="auto" w:fill="FFFFFF"/>
        </w:rPr>
        <w:t>:</w:t>
      </w:r>
    </w:p>
    <w:p w:rsidR="000A05E3" w:rsidRPr="000A05E3" w:rsidRDefault="000A05E3" w:rsidP="000A05E3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</w:rPr>
      </w:pPr>
      <w:r w:rsidRPr="000A05E3">
        <w:rPr>
          <w:rFonts w:ascii="Times New Roman" w:eastAsia="Times New Roman" w:hAnsi="Times New Roman" w:cs="Times New Roman"/>
          <w:color w:val="545454"/>
          <w:sz w:val="24"/>
          <w:szCs w:val="24"/>
        </w:rPr>
        <w:t>Bloodless (no blood is lost when banding or crushing the cords through the scrotal wall)</w:t>
      </w:r>
    </w:p>
    <w:p w:rsidR="000A05E3" w:rsidRPr="000A05E3" w:rsidRDefault="000A05E3" w:rsidP="000A05E3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</w:rPr>
      </w:pPr>
      <w:r w:rsidRPr="000A05E3">
        <w:rPr>
          <w:rFonts w:ascii="Times New Roman" w:eastAsia="Times New Roman" w:hAnsi="Times New Roman" w:cs="Times New Roman"/>
          <w:color w:val="545454"/>
          <w:sz w:val="24"/>
          <w:szCs w:val="24"/>
        </w:rPr>
        <w:t>Less chance of infection occurring because no open wounds are created</w:t>
      </w:r>
    </w:p>
    <w:p w:rsidR="000A05E3" w:rsidRPr="000A05E3" w:rsidRDefault="000A05E3" w:rsidP="000A05E3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</w:rPr>
      </w:pPr>
      <w:r w:rsidRPr="000A05E3">
        <w:rPr>
          <w:rFonts w:ascii="Times New Roman" w:eastAsia="Times New Roman" w:hAnsi="Times New Roman" w:cs="Times New Roman"/>
          <w:color w:val="545454"/>
          <w:sz w:val="24"/>
          <w:szCs w:val="24"/>
        </w:rPr>
        <w:t>More painless than cutting because the area quickly numbs after the band is put on: there is a little discomfort, but it goes away after a while.</w:t>
      </w:r>
    </w:p>
    <w:p w:rsidR="000A05E3" w:rsidRPr="000A05E3" w:rsidRDefault="000A05E3" w:rsidP="000A05E3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</w:rPr>
      </w:pPr>
      <w:r w:rsidRPr="000A05E3">
        <w:rPr>
          <w:rFonts w:ascii="Times New Roman" w:eastAsia="Times New Roman" w:hAnsi="Times New Roman" w:cs="Times New Roman"/>
          <w:color w:val="545454"/>
          <w:sz w:val="24"/>
          <w:szCs w:val="24"/>
        </w:rPr>
        <w:t>Quick and easy to do if done properly</w:t>
      </w:r>
    </w:p>
    <w:p w:rsidR="000A05E3" w:rsidRPr="000A05E3" w:rsidRDefault="000A05E3" w:rsidP="000A05E3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</w:rPr>
      </w:pPr>
      <w:r w:rsidRPr="000A05E3">
        <w:rPr>
          <w:rFonts w:ascii="Times New Roman" w:eastAsia="Times New Roman" w:hAnsi="Times New Roman" w:cs="Times New Roman"/>
          <w:color w:val="545454"/>
          <w:sz w:val="24"/>
          <w:szCs w:val="24"/>
        </w:rPr>
        <w:t>No risk of maggot infestation if done during the fly season</w:t>
      </w:r>
    </w:p>
    <w:p w:rsidR="000A05E3" w:rsidRPr="000A05E3" w:rsidRDefault="000A05E3" w:rsidP="000A05E3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</w:rPr>
      </w:pPr>
      <w:r w:rsidRPr="000A05E3">
        <w:rPr>
          <w:rFonts w:ascii="Times New Roman" w:eastAsia="Times New Roman" w:hAnsi="Times New Roman" w:cs="Times New Roman"/>
          <w:color w:val="545454"/>
          <w:sz w:val="24"/>
          <w:szCs w:val="24"/>
        </w:rPr>
        <w:t>Cutting off blood supply enables the testes and scrotum to gangrene and fall off on their own</w:t>
      </w:r>
    </w:p>
    <w:p w:rsidR="000A05E3" w:rsidRPr="000A05E3" w:rsidRDefault="000A05E3" w:rsidP="000A0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</w:rPr>
      </w:pPr>
    </w:p>
    <w:p w:rsidR="000A05E3" w:rsidRPr="000A05E3" w:rsidRDefault="000A05E3" w:rsidP="000A0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</w:rPr>
      </w:pPr>
    </w:p>
    <w:p w:rsidR="000A05E3" w:rsidRPr="000A05E3" w:rsidRDefault="000A05E3" w:rsidP="000A0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</w:rPr>
      </w:pPr>
    </w:p>
    <w:p w:rsidR="000A05E3" w:rsidRPr="000A05E3" w:rsidRDefault="000A05E3" w:rsidP="000A05E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A05E3">
        <w:rPr>
          <w:rFonts w:ascii="Times New Roman" w:eastAsia="Times New Roman" w:hAnsi="Times New Roman" w:cs="Times New Roman"/>
          <w:b/>
          <w:bCs/>
          <w:color w:val="545454"/>
          <w:sz w:val="32"/>
          <w:szCs w:val="32"/>
        </w:rPr>
        <w:t xml:space="preserve">Advantages of using the </w:t>
      </w:r>
      <w:proofErr w:type="spellStart"/>
      <w:r w:rsidRPr="000A05E3">
        <w:rPr>
          <w:rFonts w:ascii="Times New Roman" w:eastAsia="Times New Roman" w:hAnsi="Times New Roman" w:cs="Times New Roman"/>
          <w:b/>
          <w:bCs/>
          <w:color w:val="545454"/>
          <w:sz w:val="32"/>
          <w:szCs w:val="32"/>
        </w:rPr>
        <w:t>Burdizzo</w:t>
      </w:r>
      <w:proofErr w:type="spellEnd"/>
      <w:r w:rsidRPr="000A05E3">
        <w:rPr>
          <w:rFonts w:ascii="Times New Roman" w:eastAsia="Times New Roman" w:hAnsi="Times New Roman" w:cs="Times New Roman"/>
          <w:b/>
          <w:bCs/>
          <w:color w:val="545454"/>
          <w:sz w:val="32"/>
          <w:szCs w:val="32"/>
        </w:rPr>
        <w:t xml:space="preserve"> pinchers</w:t>
      </w:r>
      <w:r w:rsidRPr="000A05E3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</w:rPr>
        <w:t>:</w:t>
      </w:r>
    </w:p>
    <w:p w:rsidR="000A05E3" w:rsidRPr="000A05E3" w:rsidRDefault="000A05E3" w:rsidP="000A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5E3">
        <w:rPr>
          <w:rFonts w:ascii="Times New Roman" w:eastAsia="Times New Roman" w:hAnsi="Times New Roman" w:cs="Times New Roman"/>
          <w:color w:val="545454"/>
          <w:sz w:val="24"/>
          <w:szCs w:val="24"/>
        </w:rPr>
        <w:t>.</w:t>
      </w:r>
    </w:p>
    <w:p w:rsidR="000A05E3" w:rsidRPr="000A05E3" w:rsidRDefault="000A05E3" w:rsidP="000A05E3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</w:rPr>
      </w:pPr>
      <w:r w:rsidRPr="000A05E3">
        <w:rPr>
          <w:rFonts w:ascii="Times New Roman" w:eastAsia="Times New Roman" w:hAnsi="Times New Roman" w:cs="Times New Roman"/>
          <w:color w:val="545454"/>
          <w:sz w:val="24"/>
          <w:szCs w:val="24"/>
        </w:rPr>
        <w:t>Similar advantages as described above with banding.</w:t>
      </w:r>
    </w:p>
    <w:p w:rsidR="000A05E3" w:rsidRPr="000A05E3" w:rsidRDefault="000A05E3" w:rsidP="000A05E3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545454"/>
          <w:sz w:val="24"/>
          <w:szCs w:val="24"/>
        </w:rPr>
      </w:pPr>
      <w:r w:rsidRPr="000A05E3">
        <w:rPr>
          <w:rFonts w:ascii="Times New Roman" w:eastAsia="Times New Roman" w:hAnsi="Times New Roman" w:cs="Times New Roman"/>
          <w:color w:val="545454"/>
          <w:sz w:val="24"/>
          <w:szCs w:val="24"/>
        </w:rPr>
        <w:t>No tetanus shot required because there is no scrotal atrophy occurring</w:t>
      </w:r>
    </w:p>
    <w:p w:rsidR="000A05E3" w:rsidRPr="000A05E3" w:rsidRDefault="000A05E3" w:rsidP="000A05E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545454"/>
          <w:sz w:val="24"/>
          <w:szCs w:val="24"/>
        </w:rPr>
      </w:pPr>
    </w:p>
    <w:p w:rsidR="000A05E3" w:rsidRPr="000A05E3" w:rsidRDefault="000A05E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A05E3" w:rsidRPr="000A0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B66B6"/>
    <w:multiLevelType w:val="multilevel"/>
    <w:tmpl w:val="2216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375860"/>
    <w:multiLevelType w:val="multilevel"/>
    <w:tmpl w:val="6A3C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A2"/>
    <w:rsid w:val="000A05E3"/>
    <w:rsid w:val="00175CA2"/>
    <w:rsid w:val="0098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</dc:creator>
  <cp:lastModifiedBy>Shannon</cp:lastModifiedBy>
  <cp:revision>2</cp:revision>
  <dcterms:created xsi:type="dcterms:W3CDTF">2015-09-20T00:31:00Z</dcterms:created>
  <dcterms:modified xsi:type="dcterms:W3CDTF">2015-09-20T00:31:00Z</dcterms:modified>
</cp:coreProperties>
</file>