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20F78" w14:textId="77777777" w:rsidR="00FF5279" w:rsidRDefault="00FF5279" w:rsidP="00FF5279">
      <w:pPr>
        <w:jc w:val="center"/>
      </w:pPr>
    </w:p>
    <w:p w14:paraId="3A38491C" w14:textId="77777777" w:rsidR="00FF5279" w:rsidRPr="00AB082E" w:rsidRDefault="00FF5279" w:rsidP="00FF5279">
      <w:pPr>
        <w:jc w:val="center"/>
        <w:rPr>
          <w:color w:val="FF0000"/>
          <w:sz w:val="36"/>
          <w:szCs w:val="36"/>
        </w:rPr>
      </w:pPr>
      <w:r w:rsidRPr="00AB082E">
        <w:rPr>
          <w:color w:val="FF0000"/>
          <w:sz w:val="36"/>
          <w:szCs w:val="36"/>
        </w:rPr>
        <w:t xml:space="preserve">NERVE BLOCK OF THE CORNUAL BRANCH OF THE LACRIMAL NERVE </w:t>
      </w:r>
    </w:p>
    <w:p w14:paraId="1C597AD6" w14:textId="77777777" w:rsidR="00FF5279" w:rsidRDefault="00FF5279" w:rsidP="00FF5279">
      <w:pPr>
        <w:jc w:val="center"/>
      </w:pPr>
    </w:p>
    <w:p w14:paraId="2FCA180B" w14:textId="77777777" w:rsidR="00FF5279" w:rsidRDefault="00FF5279" w:rsidP="00FF5279">
      <w:pPr>
        <w:jc w:val="center"/>
      </w:pPr>
    </w:p>
    <w:p w14:paraId="77092F97" w14:textId="77777777" w:rsidR="00FF5279" w:rsidRDefault="00FF5279" w:rsidP="00FF5279">
      <w:pPr>
        <w:jc w:val="center"/>
      </w:pPr>
    </w:p>
    <w:p w14:paraId="3673ACA4" w14:textId="77777777" w:rsidR="00FF5279" w:rsidRDefault="00FF5279" w:rsidP="00FF5279">
      <w:pPr>
        <w:jc w:val="center"/>
      </w:pPr>
    </w:p>
    <w:p w14:paraId="0EB2E1ED" w14:textId="77777777" w:rsidR="00CA5A28" w:rsidRDefault="00FF5279" w:rsidP="00FF5279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36DB1973" wp14:editId="0E6C34CF">
            <wp:extent cx="2794000" cy="2908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0C79" w14:textId="77777777" w:rsidR="00FF5279" w:rsidRDefault="00FF5279" w:rsidP="00FF5279"/>
    <w:p w14:paraId="20F573D2" w14:textId="77777777" w:rsidR="00FF5279" w:rsidRDefault="00FF5279" w:rsidP="00FF5279">
      <w:r w:rsidRPr="00EC5B7A">
        <w:rPr>
          <w:b/>
          <w:u w:val="single"/>
        </w:rPr>
        <w:t>Uses:</w:t>
      </w:r>
      <w:r>
        <w:rPr>
          <w:b/>
        </w:rPr>
        <w:t xml:space="preserve"> </w:t>
      </w:r>
      <w:r>
        <w:t>Used for</w:t>
      </w:r>
      <w:r w:rsidR="00EC5B7A">
        <w:t xml:space="preserve"> disbudding or dehorning of catt</w:t>
      </w:r>
      <w:r>
        <w:t>le.</w:t>
      </w:r>
    </w:p>
    <w:p w14:paraId="03690E7E" w14:textId="77777777" w:rsidR="00EC5B7A" w:rsidRDefault="00EC5B7A" w:rsidP="00FF5279"/>
    <w:p w14:paraId="705DAB06" w14:textId="77777777" w:rsidR="00FF5279" w:rsidRPr="00EC5B7A" w:rsidRDefault="00EC5B7A" w:rsidP="00FF5279">
      <w:r>
        <w:rPr>
          <w:b/>
          <w:u w:val="single"/>
        </w:rPr>
        <w:t xml:space="preserve">Materials Used: </w:t>
      </w:r>
      <w:proofErr w:type="gramStart"/>
      <w:r>
        <w:t>20 gauge</w:t>
      </w:r>
      <w:proofErr w:type="gramEnd"/>
      <w:r>
        <w:t xml:space="preserve"> 1.5 inch needle, 20mL </w:t>
      </w:r>
    </w:p>
    <w:p w14:paraId="5476E84F" w14:textId="77777777" w:rsidR="00EC5B7A" w:rsidRPr="00EC5B7A" w:rsidRDefault="00EC5B7A" w:rsidP="00FF5279"/>
    <w:p w14:paraId="70BB0486" w14:textId="77777777" w:rsidR="00FF5279" w:rsidRDefault="00FF5279" w:rsidP="00FF5279">
      <w:pPr>
        <w:rPr>
          <w:b/>
          <w:u w:val="single"/>
        </w:rPr>
      </w:pPr>
      <w:r>
        <w:rPr>
          <w:b/>
          <w:u w:val="single"/>
        </w:rPr>
        <w:t>Procedure:</w:t>
      </w:r>
    </w:p>
    <w:p w14:paraId="51A9831D" w14:textId="77777777" w:rsidR="00FF5279" w:rsidRPr="00D7695F" w:rsidRDefault="00D7695F" w:rsidP="00FF5279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Palpate the </w:t>
      </w:r>
      <w:r w:rsidRPr="00D7695F">
        <w:rPr>
          <w:b/>
        </w:rPr>
        <w:t>front</w:t>
      </w:r>
      <w:r w:rsidR="00FF5279" w:rsidRPr="00D7695F">
        <w:rPr>
          <w:b/>
        </w:rPr>
        <w:t>al ridge</w:t>
      </w:r>
      <w:r w:rsidR="00FF5279" w:rsidRPr="00D7695F">
        <w:t xml:space="preserve"> of the animal (</w:t>
      </w:r>
      <w:r w:rsidR="00FF5279" w:rsidRPr="009452F5">
        <w:rPr>
          <w:b/>
        </w:rPr>
        <w:t xml:space="preserve">palpate between the </w:t>
      </w:r>
      <w:r w:rsidR="00FF5279" w:rsidRPr="009452F5">
        <w:rPr>
          <w:b/>
          <w:color w:val="4F81BD" w:themeColor="accent1"/>
        </w:rPr>
        <w:t>lateral canthus of t</w:t>
      </w:r>
      <w:r w:rsidRPr="009452F5">
        <w:rPr>
          <w:b/>
          <w:color w:val="4F81BD" w:themeColor="accent1"/>
        </w:rPr>
        <w:t>he eye</w:t>
      </w:r>
      <w:r w:rsidRPr="009452F5">
        <w:rPr>
          <w:b/>
        </w:rPr>
        <w:t xml:space="preserve"> and the </w:t>
      </w:r>
      <w:r w:rsidRPr="009452F5">
        <w:rPr>
          <w:b/>
          <w:color w:val="4F81BD" w:themeColor="accent1"/>
        </w:rPr>
        <w:t>base of the horn</w:t>
      </w:r>
      <w:r w:rsidRPr="009452F5">
        <w:rPr>
          <w:b/>
        </w:rPr>
        <w:t>)</w:t>
      </w:r>
    </w:p>
    <w:p w14:paraId="6F17C1E1" w14:textId="77777777" w:rsidR="00FF5279" w:rsidRPr="00D7695F" w:rsidRDefault="00FF5279" w:rsidP="00D7695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cs="Arial"/>
        </w:rPr>
      </w:pPr>
      <w:r w:rsidRPr="00D7695F">
        <w:rPr>
          <w:rFonts w:cs="Arial"/>
        </w:rPr>
        <w:t xml:space="preserve">Insert a needle into the upper third of the frontal ridge (area demonstrated in the picture), immediately behind the ridge and about 2.5 cm below the base of the horn, to a depth of </w:t>
      </w:r>
      <w:r w:rsidRPr="009452F5">
        <w:rPr>
          <w:rFonts w:cs="Arial"/>
          <w:color w:val="4F81BD" w:themeColor="accent1"/>
        </w:rPr>
        <w:t xml:space="preserve">0. </w:t>
      </w:r>
      <w:r w:rsidR="00D7695F" w:rsidRPr="009452F5">
        <w:rPr>
          <w:rFonts w:cs="Arial"/>
          <w:color w:val="4F81BD" w:themeColor="accent1"/>
        </w:rPr>
        <w:t>5 to 0.75 inch deep</w:t>
      </w:r>
      <w:r w:rsidR="00D7695F">
        <w:rPr>
          <w:rFonts w:cs="Arial"/>
        </w:rPr>
        <w:t>)</w:t>
      </w:r>
    </w:p>
    <w:p w14:paraId="7D75C67A" w14:textId="77777777" w:rsidR="00FF5279" w:rsidRDefault="00FF5279" w:rsidP="00FF52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sz w:val="30"/>
          <w:szCs w:val="3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6832AF7B" wp14:editId="7B82EA0E">
            <wp:extent cx="2603500" cy="1874520"/>
            <wp:effectExtent l="0" t="0" r="1270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35" cy="187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2C56" w14:textId="77777777" w:rsidR="00FF5279" w:rsidRPr="009452F5" w:rsidRDefault="00FF5279" w:rsidP="00D769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9452F5">
        <w:rPr>
          <w:rFonts w:cs="Arial"/>
        </w:rPr>
        <w:lastRenderedPageBreak/>
        <w:t xml:space="preserve">Draw back on the plunger to check that the needle is not placed </w:t>
      </w:r>
      <w:proofErr w:type="spellStart"/>
      <w:r w:rsidRPr="009452F5">
        <w:rPr>
          <w:rFonts w:cs="Arial"/>
        </w:rPr>
        <w:t>intravascularly</w:t>
      </w:r>
      <w:proofErr w:type="spellEnd"/>
      <w:r w:rsidRPr="009452F5">
        <w:rPr>
          <w:rFonts w:cs="Arial"/>
        </w:rPr>
        <w:t xml:space="preserve">. </w:t>
      </w:r>
    </w:p>
    <w:p w14:paraId="474D9604" w14:textId="77777777" w:rsidR="00FF5279" w:rsidRDefault="00FF5279" w:rsidP="00EC5B7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9452F5">
        <w:rPr>
          <w:rFonts w:cs="Arial"/>
        </w:rPr>
        <w:t xml:space="preserve">Inject </w:t>
      </w:r>
      <w:r w:rsidRPr="009452F5">
        <w:rPr>
          <w:rFonts w:cs="Arial"/>
          <w:b/>
        </w:rPr>
        <w:t xml:space="preserve">5 to10 </w:t>
      </w:r>
      <w:proofErr w:type="gramStart"/>
      <w:r w:rsidRPr="009452F5">
        <w:rPr>
          <w:rFonts w:cs="Arial"/>
          <w:b/>
        </w:rPr>
        <w:t xml:space="preserve">ml </w:t>
      </w:r>
      <w:r w:rsidR="00EC5B7A">
        <w:rPr>
          <w:rFonts w:cs="Arial"/>
          <w:b/>
        </w:rPr>
        <w:t xml:space="preserve"> of</w:t>
      </w:r>
      <w:proofErr w:type="gramEnd"/>
      <w:r w:rsidR="00EC5B7A">
        <w:rPr>
          <w:rFonts w:cs="Arial"/>
          <w:b/>
        </w:rPr>
        <w:t xml:space="preserve"> </w:t>
      </w:r>
      <w:r w:rsidRPr="009452F5">
        <w:rPr>
          <w:rFonts w:cs="Arial"/>
          <w:b/>
        </w:rPr>
        <w:t xml:space="preserve">2% </w:t>
      </w:r>
      <w:hyperlink r:id="rId9" w:history="1">
        <w:proofErr w:type="spellStart"/>
        <w:r w:rsidRPr="009452F5">
          <w:rPr>
            <w:rFonts w:cs="Arial"/>
            <w:b/>
            <w:bCs/>
            <w:u w:color="0000FF"/>
          </w:rPr>
          <w:t>lidocaine</w:t>
        </w:r>
        <w:proofErr w:type="spellEnd"/>
      </w:hyperlink>
      <w:r w:rsidRPr="009452F5">
        <w:rPr>
          <w:rFonts w:cs="Arial"/>
          <w:b/>
        </w:rPr>
        <w:t xml:space="preserve"> hydrochloride</w:t>
      </w:r>
      <w:r w:rsidRPr="009452F5">
        <w:rPr>
          <w:rFonts w:cs="Arial"/>
        </w:rPr>
        <w:t xml:space="preserve"> (</w:t>
      </w:r>
      <w:r w:rsidRPr="009452F5">
        <w:rPr>
          <w:rFonts w:cs="Arial"/>
          <w:color w:val="4F81BD" w:themeColor="accent1"/>
        </w:rPr>
        <w:t>the amount required depends on the size of the animal</w:t>
      </w:r>
      <w:r w:rsidRPr="009452F5">
        <w:rPr>
          <w:rFonts w:cs="Arial"/>
        </w:rPr>
        <w:t>)</w:t>
      </w:r>
    </w:p>
    <w:p w14:paraId="0680E8D4" w14:textId="77777777" w:rsidR="00EC5B7A" w:rsidRDefault="00EC5B7A" w:rsidP="00EC5B7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After approximately 10 minutes use a needle and lightly stick the skin around the base of the horn to test cow reaction. </w:t>
      </w:r>
    </w:p>
    <w:p w14:paraId="1A70CA89" w14:textId="77777777" w:rsidR="00EC5B7A" w:rsidRDefault="00EC5B7A" w:rsidP="00EC5B7A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EC5B7A">
        <w:rPr>
          <w:rFonts w:cs="Arial"/>
          <w:b/>
        </w:rPr>
        <w:t>If the block worked:</w:t>
      </w:r>
      <w:r>
        <w:rPr>
          <w:rFonts w:cs="Arial"/>
        </w:rPr>
        <w:t xml:space="preserve"> cow should not react to the stick of the needle. </w:t>
      </w:r>
    </w:p>
    <w:p w14:paraId="7416A21D" w14:textId="77777777" w:rsidR="00EC5B7A" w:rsidRPr="00EC5B7A" w:rsidRDefault="00EC5B7A" w:rsidP="00EC5B7A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548DD4" w:themeColor="text2" w:themeTint="99"/>
        </w:rPr>
      </w:pPr>
      <w:r w:rsidRPr="00EC5B7A">
        <w:rPr>
          <w:rFonts w:cs="Arial"/>
          <w:b/>
        </w:rPr>
        <w:t>If the block did not work</w:t>
      </w:r>
      <w:r>
        <w:rPr>
          <w:rFonts w:cs="Arial"/>
        </w:rPr>
        <w:t xml:space="preserve">: Cow will react to the stick of the needle. In this case the block can be repeated </w:t>
      </w:r>
      <w:r w:rsidRPr="00EC5B7A">
        <w:rPr>
          <w:rFonts w:cs="Arial"/>
          <w:b/>
          <w:color w:val="548DD4" w:themeColor="text2" w:themeTint="99"/>
        </w:rPr>
        <w:t xml:space="preserve">(as long as this does not cross the toxic dose of </w:t>
      </w:r>
      <w:proofErr w:type="spellStart"/>
      <w:r w:rsidRPr="00EC5B7A">
        <w:rPr>
          <w:rFonts w:cs="Arial"/>
          <w:b/>
          <w:color w:val="548DD4" w:themeColor="text2" w:themeTint="99"/>
        </w:rPr>
        <w:t>lidocaine</w:t>
      </w:r>
      <w:proofErr w:type="spellEnd"/>
      <w:r w:rsidRPr="00EC5B7A">
        <w:rPr>
          <w:rFonts w:cs="Arial"/>
          <w:b/>
          <w:color w:val="548DD4" w:themeColor="text2" w:themeTint="99"/>
        </w:rPr>
        <w:t xml:space="preserve"> calculated!)</w:t>
      </w:r>
    </w:p>
    <w:p w14:paraId="23562328" w14:textId="77777777" w:rsidR="009452F5" w:rsidRDefault="009452F5" w:rsidP="009452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</w:p>
    <w:p w14:paraId="3A8F694F" w14:textId="77777777" w:rsidR="009452F5" w:rsidRDefault="009452F5" w:rsidP="009452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  <w:color w:val="B2A1C7" w:themeColor="accent4" w:themeTint="99"/>
        </w:rPr>
      </w:pPr>
      <w:r w:rsidRPr="009452F5">
        <w:rPr>
          <w:rFonts w:cs="Arial"/>
          <w:b/>
          <w:color w:val="B2A1C7" w:themeColor="accent4" w:themeTint="99"/>
        </w:rPr>
        <w:t>Something to Note:</w:t>
      </w:r>
    </w:p>
    <w:p w14:paraId="2AC7C2E2" w14:textId="77777777" w:rsidR="009452F5" w:rsidRPr="009452F5" w:rsidRDefault="009452F5" w:rsidP="009452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B2A1C7" w:themeColor="accent4" w:themeTint="99"/>
        </w:rPr>
      </w:pPr>
      <w:r w:rsidRPr="009452F5">
        <w:rPr>
          <w:rFonts w:cs="Arial"/>
        </w:rPr>
        <w:t xml:space="preserve">In individuals with well-developed horns an additional injection may be required, </w:t>
      </w:r>
      <w:r>
        <w:rPr>
          <w:rFonts w:cs="Arial"/>
        </w:rPr>
        <w:t xml:space="preserve">caudal </w:t>
      </w:r>
      <w:r w:rsidRPr="009452F5">
        <w:rPr>
          <w:rFonts w:cs="Arial"/>
        </w:rPr>
        <w:t>to the horn or as an elliptical ring block around the horn base.</w:t>
      </w:r>
    </w:p>
    <w:p w14:paraId="4C8C2102" w14:textId="77777777" w:rsidR="00FF5279" w:rsidRPr="00FF5279" w:rsidRDefault="00FF5279" w:rsidP="00FF5279">
      <w:bookmarkStart w:id="0" w:name="_GoBack"/>
      <w:bookmarkEnd w:id="0"/>
    </w:p>
    <w:sectPr w:rsidR="00FF5279" w:rsidRPr="00FF5279" w:rsidSect="00BA4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165D88"/>
    <w:multiLevelType w:val="hybridMultilevel"/>
    <w:tmpl w:val="E900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79"/>
    <w:rsid w:val="009452F5"/>
    <w:rsid w:val="00AB082E"/>
    <w:rsid w:val="00BA4EAB"/>
    <w:rsid w:val="00CA5A28"/>
    <w:rsid w:val="00D7695F"/>
    <w:rsid w:val="00EC5B7A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FB15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2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7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2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7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gif"/><Relationship Id="rId9" Type="http://schemas.openxmlformats.org/officeDocument/2006/relationships/hyperlink" Target="http://wildpro.twycrosszoo.org/S/00Chem/ChComplex/Lignocaine.ht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1A71E4B2-990C-294F-BEAF-CBB3FBF5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196</Words>
  <Characters>1118</Characters>
  <Application>Microsoft Macintosh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Beman</dc:creator>
  <cp:keywords/>
  <dc:description/>
  <cp:lastModifiedBy>Gabi Beman</cp:lastModifiedBy>
  <cp:revision>2</cp:revision>
  <dcterms:created xsi:type="dcterms:W3CDTF">2015-09-26T21:26:00Z</dcterms:created>
  <dcterms:modified xsi:type="dcterms:W3CDTF">2015-09-26T22:16:00Z</dcterms:modified>
</cp:coreProperties>
</file>