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5" w:rsidRPr="00BF210D" w:rsidRDefault="00890972" w:rsidP="00BF210D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</w:pPr>
      <w:r w:rsidRPr="00BF210D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 xml:space="preserve">Potential Complications associated with Eye </w:t>
      </w:r>
      <w:proofErr w:type="spellStart"/>
      <w:r w:rsidRPr="00BF210D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Enucleation</w:t>
      </w:r>
      <w:proofErr w:type="spellEnd"/>
    </w:p>
    <w:p w:rsidR="00890972" w:rsidRPr="00BF210D" w:rsidRDefault="00890972" w:rsidP="00BF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7C80"/>
          <w:sz w:val="24"/>
          <w:szCs w:val="24"/>
        </w:rPr>
      </w:pPr>
      <w:proofErr w:type="spellStart"/>
      <w:r w:rsidRPr="00BF210D">
        <w:rPr>
          <w:rFonts w:ascii="Times New Roman" w:hAnsi="Times New Roman" w:cs="Times New Roman"/>
          <w:b/>
          <w:color w:val="FF7C80"/>
          <w:sz w:val="24"/>
          <w:szCs w:val="24"/>
        </w:rPr>
        <w:t>Haemorrhage</w:t>
      </w:r>
      <w:proofErr w:type="spellEnd"/>
    </w:p>
    <w:p w:rsidR="00890972" w:rsidRPr="00BF210D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 xml:space="preserve">Especially from the large vessels of the medial </w:t>
      </w:r>
      <w:proofErr w:type="spellStart"/>
      <w:r w:rsidRPr="00BF210D">
        <w:rPr>
          <w:rFonts w:ascii="Times New Roman" w:hAnsi="Times New Roman" w:cs="Times New Roman"/>
          <w:sz w:val="24"/>
          <w:szCs w:val="24"/>
        </w:rPr>
        <w:t>canthus</w:t>
      </w:r>
      <w:proofErr w:type="spellEnd"/>
    </w:p>
    <w:p w:rsidR="00890972" w:rsidRPr="00BF210D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 xml:space="preserve">Apply pressure to the vessels by hard pressing with a finger or applying a </w:t>
      </w:r>
      <w:proofErr w:type="spellStart"/>
      <w:r w:rsidRPr="00BF210D">
        <w:rPr>
          <w:rFonts w:ascii="Times New Roman" w:hAnsi="Times New Roman" w:cs="Times New Roman"/>
          <w:sz w:val="24"/>
          <w:szCs w:val="24"/>
        </w:rPr>
        <w:t>haemostat</w:t>
      </w:r>
      <w:proofErr w:type="spellEnd"/>
    </w:p>
    <w:p w:rsidR="00890972" w:rsidRPr="00BF210D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 xml:space="preserve">Bleeding from the optic artery is not dramatic in ruminants so there is no need for ligation. Application of a </w:t>
      </w:r>
      <w:proofErr w:type="spellStart"/>
      <w:r w:rsidRPr="00BF210D">
        <w:rPr>
          <w:rFonts w:ascii="Times New Roman" w:hAnsi="Times New Roman" w:cs="Times New Roman"/>
          <w:sz w:val="24"/>
          <w:szCs w:val="24"/>
        </w:rPr>
        <w:t>haemostat</w:t>
      </w:r>
      <w:proofErr w:type="spellEnd"/>
      <w:r w:rsidRPr="00BF210D">
        <w:rPr>
          <w:rFonts w:ascii="Times New Roman" w:hAnsi="Times New Roman" w:cs="Times New Roman"/>
          <w:sz w:val="24"/>
          <w:szCs w:val="24"/>
        </w:rPr>
        <w:t xml:space="preserve"> usually suffices. </w:t>
      </w:r>
    </w:p>
    <w:p w:rsidR="00890972" w:rsidRPr="00BF210D" w:rsidRDefault="00890972" w:rsidP="00BF210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0972" w:rsidRPr="00BF210D" w:rsidRDefault="00890972" w:rsidP="00BF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BF210D">
        <w:rPr>
          <w:rFonts w:ascii="Times New Roman" w:hAnsi="Times New Roman" w:cs="Times New Roman"/>
          <w:b/>
          <w:color w:val="FF5050"/>
          <w:sz w:val="24"/>
          <w:szCs w:val="24"/>
        </w:rPr>
        <w:t xml:space="preserve">Secondary bacterial infection leading to </w:t>
      </w:r>
      <w:proofErr w:type="spellStart"/>
      <w:r w:rsidRPr="00BF210D">
        <w:rPr>
          <w:rFonts w:ascii="Times New Roman" w:hAnsi="Times New Roman" w:cs="Times New Roman"/>
          <w:b/>
          <w:color w:val="FF5050"/>
          <w:sz w:val="24"/>
          <w:szCs w:val="24"/>
        </w:rPr>
        <w:t>septicaemia</w:t>
      </w:r>
      <w:proofErr w:type="spellEnd"/>
    </w:p>
    <w:p w:rsidR="00890972" w:rsidRPr="00BF210D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>Usually not a problem. Extremely rare.</w:t>
      </w:r>
    </w:p>
    <w:p w:rsidR="00890972" w:rsidRPr="00BF210D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>Only occurs as a result of contamination of the orbit</w:t>
      </w:r>
    </w:p>
    <w:p w:rsidR="00890972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>Prophylactic and post-operative antibiotics suffice</w:t>
      </w:r>
    </w:p>
    <w:p w:rsidR="00BF210D" w:rsidRPr="00BF210D" w:rsidRDefault="00BF210D" w:rsidP="00BF210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0972" w:rsidRPr="00BF210D" w:rsidRDefault="00890972" w:rsidP="00BF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10D">
        <w:rPr>
          <w:rFonts w:ascii="Times New Roman" w:hAnsi="Times New Roman" w:cs="Times New Roman"/>
          <w:b/>
          <w:color w:val="FF0000"/>
          <w:sz w:val="24"/>
          <w:szCs w:val="24"/>
        </w:rPr>
        <w:t>Fly strike</w:t>
      </w:r>
    </w:p>
    <w:p w:rsidR="00890972" w:rsidRDefault="00890972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 xml:space="preserve">Use a fly repellent </w:t>
      </w:r>
      <w:r w:rsidR="0075766F" w:rsidRPr="00BF210D">
        <w:rPr>
          <w:rFonts w:ascii="Times New Roman" w:hAnsi="Times New Roman" w:cs="Times New Roman"/>
          <w:sz w:val="24"/>
          <w:szCs w:val="24"/>
        </w:rPr>
        <w:t xml:space="preserve">to prevent </w:t>
      </w:r>
      <w:proofErr w:type="spellStart"/>
      <w:r w:rsidR="0075766F" w:rsidRPr="00BF210D">
        <w:rPr>
          <w:rFonts w:ascii="Times New Roman" w:hAnsi="Times New Roman" w:cs="Times New Roman"/>
          <w:sz w:val="24"/>
          <w:szCs w:val="24"/>
        </w:rPr>
        <w:t>myiasis</w:t>
      </w:r>
      <w:proofErr w:type="spellEnd"/>
    </w:p>
    <w:p w:rsidR="00BF210D" w:rsidRPr="00BF210D" w:rsidRDefault="00BF210D" w:rsidP="00BF210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766F" w:rsidRPr="00BF210D" w:rsidRDefault="0075766F" w:rsidP="00BF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3300"/>
          <w:sz w:val="24"/>
          <w:szCs w:val="24"/>
        </w:rPr>
      </w:pPr>
      <w:r w:rsidRPr="00BF210D">
        <w:rPr>
          <w:rFonts w:ascii="Times New Roman" w:hAnsi="Times New Roman" w:cs="Times New Roman"/>
          <w:b/>
          <w:color w:val="FF3300"/>
          <w:sz w:val="24"/>
          <w:szCs w:val="24"/>
        </w:rPr>
        <w:t>Tetanus</w:t>
      </w:r>
    </w:p>
    <w:p w:rsidR="0075766F" w:rsidRDefault="0075766F" w:rsidP="00BF2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10D">
        <w:rPr>
          <w:rFonts w:ascii="Times New Roman" w:hAnsi="Times New Roman" w:cs="Times New Roman"/>
          <w:sz w:val="24"/>
          <w:szCs w:val="24"/>
        </w:rPr>
        <w:t>Vaccination with Tetanus anti-toxin of large and small ruminants (</w:t>
      </w:r>
      <w:proofErr w:type="spellStart"/>
      <w:r w:rsidRPr="00BF210D">
        <w:rPr>
          <w:rFonts w:ascii="Times New Roman" w:hAnsi="Times New Roman" w:cs="Times New Roman"/>
          <w:sz w:val="24"/>
          <w:szCs w:val="24"/>
        </w:rPr>
        <w:t>prophylactically</w:t>
      </w:r>
      <w:proofErr w:type="spellEnd"/>
      <w:r w:rsidRPr="00BF210D">
        <w:rPr>
          <w:rFonts w:ascii="Times New Roman" w:hAnsi="Times New Roman" w:cs="Times New Roman"/>
          <w:sz w:val="24"/>
          <w:szCs w:val="24"/>
        </w:rPr>
        <w:t>). Antitoxin can be useful as a short-acting (up to 21 days) preventative if used at high risk times, however on some farms vaccination may be better, as a three dose course of vaccination can result in protection for over three years.</w:t>
      </w:r>
    </w:p>
    <w:p w:rsidR="003236B4" w:rsidRDefault="003236B4" w:rsidP="003236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6B4" w:rsidRPr="003236B4" w:rsidRDefault="003236B4" w:rsidP="00323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C6600"/>
          <w:sz w:val="24"/>
          <w:szCs w:val="24"/>
        </w:rPr>
      </w:pPr>
      <w:r w:rsidRPr="003236B4">
        <w:rPr>
          <w:rFonts w:ascii="Times New Roman" w:hAnsi="Times New Roman" w:cs="Times New Roman"/>
          <w:b/>
          <w:color w:val="CC6600"/>
          <w:sz w:val="24"/>
          <w:szCs w:val="24"/>
        </w:rPr>
        <w:t>Pain</w:t>
      </w:r>
    </w:p>
    <w:p w:rsidR="003236B4" w:rsidRPr="003236B4" w:rsidRDefault="003236B4" w:rsidP="003236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6B4">
        <w:rPr>
          <w:rFonts w:ascii="Times New Roman" w:hAnsi="Times New Roman" w:cs="Times New Roman"/>
          <w:sz w:val="24"/>
          <w:szCs w:val="24"/>
        </w:rPr>
        <w:t>Animals should be monitored during and after the procedure for signs of unnecessary pain, such as vocalization, reluctance to move, and failure to nurse. Such animals should be treated with a syste</w:t>
      </w:r>
      <w:r>
        <w:rPr>
          <w:rFonts w:ascii="Times New Roman" w:hAnsi="Times New Roman" w:cs="Times New Roman"/>
          <w:sz w:val="24"/>
          <w:szCs w:val="24"/>
        </w:rPr>
        <w:t xml:space="preserve">mic analgesic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3236B4">
        <w:rPr>
          <w:rFonts w:ascii="Times New Roman" w:hAnsi="Times New Roman" w:cs="Times New Roman"/>
          <w:sz w:val="24"/>
          <w:szCs w:val="24"/>
        </w:rPr>
        <w:t>lunixin</w:t>
      </w:r>
      <w:proofErr w:type="spellEnd"/>
      <w:r w:rsidRPr="0032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B4">
        <w:rPr>
          <w:rFonts w:ascii="Times New Roman" w:hAnsi="Times New Roman" w:cs="Times New Roman"/>
          <w:sz w:val="24"/>
          <w:szCs w:val="24"/>
        </w:rPr>
        <w:t>meglumine</w:t>
      </w:r>
      <w:proofErr w:type="spellEnd"/>
      <w:r w:rsidRPr="003236B4">
        <w:rPr>
          <w:rFonts w:ascii="Times New Roman" w:hAnsi="Times New Roman" w:cs="Times New Roman"/>
          <w:sz w:val="24"/>
          <w:szCs w:val="24"/>
        </w:rPr>
        <w:t>. Severe pain warrants the attention of a veterinarian.</w:t>
      </w:r>
    </w:p>
    <w:p w:rsidR="003236B4" w:rsidRPr="003236B4" w:rsidRDefault="003236B4" w:rsidP="003236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236B4" w:rsidRPr="003236B4" w:rsidSect="0040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A8"/>
    <w:multiLevelType w:val="multilevel"/>
    <w:tmpl w:val="F4A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01CF2"/>
    <w:multiLevelType w:val="hybridMultilevel"/>
    <w:tmpl w:val="AD066752"/>
    <w:lvl w:ilvl="0" w:tplc="7CE26E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7D2EFD"/>
    <w:multiLevelType w:val="hybridMultilevel"/>
    <w:tmpl w:val="E86AE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0972"/>
    <w:rsid w:val="003236B4"/>
    <w:rsid w:val="00407F75"/>
    <w:rsid w:val="0075766F"/>
    <w:rsid w:val="00890972"/>
    <w:rsid w:val="00B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2</cp:revision>
  <dcterms:created xsi:type="dcterms:W3CDTF">2015-10-03T15:09:00Z</dcterms:created>
  <dcterms:modified xsi:type="dcterms:W3CDTF">2015-10-03T15:34:00Z</dcterms:modified>
</cp:coreProperties>
</file>