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EB" w:rsidRPr="006D69A6" w:rsidRDefault="007D33EB" w:rsidP="007D33EB">
      <w:pPr>
        <w:spacing w:line="360" w:lineRule="auto"/>
        <w:jc w:val="both"/>
        <w:rPr>
          <w:rFonts w:ascii="Times New Roman" w:hAnsi="Times New Roman" w:cs="Times New Roman"/>
          <w:b/>
          <w:sz w:val="28"/>
          <w:szCs w:val="28"/>
        </w:rPr>
      </w:pPr>
      <w:bookmarkStart w:id="0" w:name="_GoBack"/>
      <w:r w:rsidRPr="006D69A6">
        <w:rPr>
          <w:rFonts w:ascii="Times New Roman" w:hAnsi="Times New Roman" w:cs="Times New Roman"/>
          <w:b/>
          <w:sz w:val="28"/>
          <w:szCs w:val="28"/>
        </w:rPr>
        <w:t>ADVANTAGES AND DISADVANTAGES OF EVISCERATION</w:t>
      </w:r>
    </w:p>
    <w:bookmarkEnd w:id="0"/>
    <w:p w:rsidR="007D33EB" w:rsidRPr="007D33EB" w:rsidRDefault="007D33EB" w:rsidP="007D33EB">
      <w:pPr>
        <w:spacing w:line="360" w:lineRule="auto"/>
        <w:jc w:val="both"/>
        <w:rPr>
          <w:rFonts w:ascii="Times New Roman" w:hAnsi="Times New Roman" w:cs="Times New Roman"/>
          <w:sz w:val="28"/>
          <w:szCs w:val="28"/>
        </w:rPr>
      </w:pPr>
    </w:p>
    <w:p w:rsidR="00845195" w:rsidRDefault="007D33EB" w:rsidP="007D33EB">
      <w:pPr>
        <w:spacing w:line="360" w:lineRule="auto"/>
        <w:jc w:val="both"/>
        <w:rPr>
          <w:rFonts w:ascii="Times New Roman" w:hAnsi="Times New Roman" w:cs="Times New Roman"/>
          <w:sz w:val="28"/>
          <w:szCs w:val="28"/>
        </w:rPr>
      </w:pPr>
      <w:r w:rsidRPr="007D33EB">
        <w:rPr>
          <w:rFonts w:ascii="Times New Roman" w:hAnsi="Times New Roman" w:cs="Times New Roman"/>
          <w:sz w:val="28"/>
          <w:szCs w:val="28"/>
        </w:rPr>
        <w:t xml:space="preserve">In evisceration, most of the sclera is retained and the </w:t>
      </w:r>
      <w:proofErr w:type="spellStart"/>
      <w:r w:rsidRPr="007D33EB">
        <w:rPr>
          <w:rFonts w:ascii="Times New Roman" w:hAnsi="Times New Roman" w:cs="Times New Roman"/>
          <w:sz w:val="28"/>
          <w:szCs w:val="28"/>
        </w:rPr>
        <w:t>extraocul</w:t>
      </w:r>
      <w:r>
        <w:rPr>
          <w:rFonts w:ascii="Times New Roman" w:hAnsi="Times New Roman" w:cs="Times New Roman"/>
          <w:sz w:val="28"/>
          <w:szCs w:val="28"/>
        </w:rPr>
        <w:t>ar</w:t>
      </w:r>
      <w:proofErr w:type="spellEnd"/>
      <w:r>
        <w:rPr>
          <w:rFonts w:ascii="Times New Roman" w:hAnsi="Times New Roman" w:cs="Times New Roman"/>
          <w:sz w:val="28"/>
          <w:szCs w:val="28"/>
        </w:rPr>
        <w:t xml:space="preserve"> muscles' attachments are preserved .This proc</w:t>
      </w:r>
      <w:r w:rsidRPr="007D33EB">
        <w:rPr>
          <w:rFonts w:ascii="Times New Roman" w:hAnsi="Times New Roman" w:cs="Times New Roman"/>
          <w:sz w:val="28"/>
          <w:szCs w:val="28"/>
        </w:rPr>
        <w:t>edure generally produces better cosmetic results and implant/prosthetic motility tha</w:t>
      </w:r>
      <w:r>
        <w:rPr>
          <w:rFonts w:ascii="Times New Roman" w:hAnsi="Times New Roman" w:cs="Times New Roman"/>
          <w:sz w:val="28"/>
          <w:szCs w:val="28"/>
        </w:rPr>
        <w:t xml:space="preserve">n most </w:t>
      </w:r>
      <w:proofErr w:type="spellStart"/>
      <w:r>
        <w:rPr>
          <w:rFonts w:ascii="Times New Roman" w:hAnsi="Times New Roman" w:cs="Times New Roman"/>
          <w:sz w:val="28"/>
          <w:szCs w:val="28"/>
        </w:rPr>
        <w:t>enucleation</w:t>
      </w:r>
      <w:proofErr w:type="spellEnd"/>
      <w:r>
        <w:rPr>
          <w:rFonts w:ascii="Times New Roman" w:hAnsi="Times New Roman" w:cs="Times New Roman"/>
          <w:sz w:val="28"/>
          <w:szCs w:val="28"/>
        </w:rPr>
        <w:t xml:space="preserve"> surgeries. T</w:t>
      </w:r>
      <w:r w:rsidRPr="007D33EB">
        <w:rPr>
          <w:rFonts w:ascii="Times New Roman" w:hAnsi="Times New Roman" w:cs="Times New Roman"/>
          <w:sz w:val="28"/>
          <w:szCs w:val="28"/>
        </w:rPr>
        <w:t xml:space="preserve">here is also less chance of orbital volume changes, evidenced as a retracted </w:t>
      </w:r>
      <w:proofErr w:type="spellStart"/>
      <w:r w:rsidRPr="007D33EB">
        <w:rPr>
          <w:rFonts w:ascii="Times New Roman" w:hAnsi="Times New Roman" w:cs="Times New Roman"/>
          <w:sz w:val="28"/>
          <w:szCs w:val="28"/>
        </w:rPr>
        <w:t>supratarsal</w:t>
      </w:r>
      <w:proofErr w:type="spellEnd"/>
      <w:r w:rsidRPr="007D33EB">
        <w:rPr>
          <w:rFonts w:ascii="Times New Roman" w:hAnsi="Times New Roman" w:cs="Times New Roman"/>
          <w:sz w:val="28"/>
          <w:szCs w:val="28"/>
        </w:rPr>
        <w:t xml:space="preserve"> sulcus or generalized atrophy of the orbital soft tissues. These two pro c e d u res, evisceration and </w:t>
      </w:r>
      <w:proofErr w:type="spellStart"/>
      <w:r w:rsidRPr="007D33EB">
        <w:rPr>
          <w:rFonts w:ascii="Times New Roman" w:hAnsi="Times New Roman" w:cs="Times New Roman"/>
          <w:sz w:val="28"/>
          <w:szCs w:val="28"/>
        </w:rPr>
        <w:t>enucleation</w:t>
      </w:r>
      <w:proofErr w:type="spellEnd"/>
      <w:r w:rsidRPr="007D33EB">
        <w:rPr>
          <w:rFonts w:ascii="Times New Roman" w:hAnsi="Times New Roman" w:cs="Times New Roman"/>
          <w:sz w:val="28"/>
          <w:szCs w:val="28"/>
        </w:rPr>
        <w:t xml:space="preserve">, must be compared relative to the management of intraocular tumors, the surgical treatment of uncontrollable </w:t>
      </w:r>
      <w:proofErr w:type="spellStart"/>
      <w:r w:rsidRPr="007D33EB">
        <w:rPr>
          <w:rFonts w:ascii="Times New Roman" w:hAnsi="Times New Roman" w:cs="Times New Roman"/>
          <w:sz w:val="28"/>
          <w:szCs w:val="28"/>
        </w:rPr>
        <w:t>endophthalmitis</w:t>
      </w:r>
      <w:proofErr w:type="spellEnd"/>
      <w:r w:rsidRPr="007D33EB">
        <w:rPr>
          <w:rFonts w:ascii="Times New Roman" w:hAnsi="Times New Roman" w:cs="Times New Roman"/>
          <w:sz w:val="28"/>
          <w:szCs w:val="28"/>
        </w:rPr>
        <w:t xml:space="preserve">, the prevention of sympathetic </w:t>
      </w:r>
      <w:proofErr w:type="spellStart"/>
      <w:r w:rsidRPr="007D33EB">
        <w:rPr>
          <w:rFonts w:ascii="Times New Roman" w:hAnsi="Times New Roman" w:cs="Times New Roman"/>
          <w:sz w:val="28"/>
          <w:szCs w:val="28"/>
        </w:rPr>
        <w:t>ophthalmia</w:t>
      </w:r>
      <w:proofErr w:type="spellEnd"/>
      <w:r w:rsidRPr="007D33EB">
        <w:rPr>
          <w:rFonts w:ascii="Times New Roman" w:hAnsi="Times New Roman" w:cs="Times New Roman"/>
          <w:sz w:val="28"/>
          <w:szCs w:val="28"/>
        </w:rPr>
        <w:t xml:space="preserve">, and the maintenance of maximal anatomic integrity of the orbit. The relative simplicity of an evisceration permits its use for even the most debilitated patient, as anesthesia and blood loss are </w:t>
      </w:r>
      <w:proofErr w:type="gramStart"/>
      <w:r w:rsidRPr="007D33EB">
        <w:rPr>
          <w:rFonts w:ascii="Times New Roman" w:hAnsi="Times New Roman" w:cs="Times New Roman"/>
          <w:sz w:val="28"/>
          <w:szCs w:val="28"/>
        </w:rPr>
        <w:t>minimized .</w:t>
      </w:r>
      <w:proofErr w:type="gramEnd"/>
      <w:r w:rsidRPr="007D33EB">
        <w:rPr>
          <w:rFonts w:ascii="Times New Roman" w:hAnsi="Times New Roman" w:cs="Times New Roman"/>
          <w:sz w:val="28"/>
          <w:szCs w:val="28"/>
        </w:rPr>
        <w:t xml:space="preserve"> These procedures produce markedly differen</w:t>
      </w:r>
      <w:r>
        <w:rPr>
          <w:rFonts w:ascii="Times New Roman" w:hAnsi="Times New Roman" w:cs="Times New Roman"/>
          <w:sz w:val="28"/>
          <w:szCs w:val="28"/>
        </w:rPr>
        <w:t>t</w:t>
      </w:r>
      <w:r w:rsidRPr="007D33EB">
        <w:rPr>
          <w:rFonts w:ascii="Times New Roman" w:hAnsi="Times New Roman" w:cs="Times New Roman"/>
          <w:sz w:val="28"/>
          <w:szCs w:val="28"/>
        </w:rPr>
        <w:t xml:space="preserve"> effects on the position and appearance of the orbital contents. In the occasional surgeon's hands, </w:t>
      </w:r>
      <w:proofErr w:type="spellStart"/>
      <w:r w:rsidRPr="007D33EB">
        <w:rPr>
          <w:rFonts w:ascii="Times New Roman" w:hAnsi="Times New Roman" w:cs="Times New Roman"/>
          <w:sz w:val="28"/>
          <w:szCs w:val="28"/>
        </w:rPr>
        <w:t>enucleation</w:t>
      </w:r>
      <w:proofErr w:type="spellEnd"/>
      <w:r w:rsidRPr="007D33EB">
        <w:rPr>
          <w:rFonts w:ascii="Times New Roman" w:hAnsi="Times New Roman" w:cs="Times New Roman"/>
          <w:sz w:val="28"/>
          <w:szCs w:val="28"/>
        </w:rPr>
        <w:t xml:space="preserve"> might be thought of as the total removal of a well-suspended, properly located globe, and replacing it with a poorly supported implant without an established rotational center or a reason to stay put</w:t>
      </w:r>
      <w:r>
        <w:rPr>
          <w:rFonts w:ascii="Times New Roman" w:hAnsi="Times New Roman" w:cs="Times New Roman"/>
          <w:sz w:val="28"/>
          <w:szCs w:val="28"/>
        </w:rPr>
        <w:t>.</w:t>
      </w:r>
    </w:p>
    <w:p w:rsidR="007D33EB" w:rsidRPr="007D33EB" w:rsidRDefault="007D33EB" w:rsidP="007D33EB">
      <w:pPr>
        <w:spacing w:line="360" w:lineRule="auto"/>
        <w:jc w:val="both"/>
        <w:rPr>
          <w:rFonts w:ascii="Times New Roman" w:hAnsi="Times New Roman" w:cs="Times New Roman"/>
          <w:sz w:val="28"/>
          <w:szCs w:val="28"/>
        </w:rPr>
      </w:pPr>
      <w:r w:rsidRPr="007D33EB">
        <w:rPr>
          <w:rFonts w:ascii="Times New Roman" w:hAnsi="Times New Roman" w:cs="Times New Roman"/>
          <w:sz w:val="28"/>
          <w:szCs w:val="28"/>
        </w:rPr>
        <w:t>Evisceration has the distinct cosmetic and functional advantage of leaving the orbital anatomy virtually undisturbed with intact suspensory ligaments and pulley system. Motility of the socket and eyelids may be retained indefinitely, and ptosis of the muscle cone and socket may never occur</w:t>
      </w:r>
      <w:r>
        <w:rPr>
          <w:rFonts w:ascii="Times New Roman" w:hAnsi="Times New Roman" w:cs="Times New Roman"/>
          <w:sz w:val="28"/>
          <w:szCs w:val="28"/>
        </w:rPr>
        <w:t>.</w:t>
      </w:r>
    </w:p>
    <w:sectPr w:rsidR="007D33EB" w:rsidRPr="007D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FE"/>
    <w:rsid w:val="006D69A6"/>
    <w:rsid w:val="007D33EB"/>
    <w:rsid w:val="00845195"/>
    <w:rsid w:val="00EB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2015-10-06T01:54:00Z</dcterms:created>
  <dcterms:modified xsi:type="dcterms:W3CDTF">2015-10-06T01:54:00Z</dcterms:modified>
</cp:coreProperties>
</file>