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904" w:rsidRPr="00042656" w:rsidRDefault="00EB5760" w:rsidP="00042656">
      <w:pPr>
        <w:spacing w:before="100" w:beforeAutospacing="1" w:after="100" w:afterAutospacing="1"/>
        <w:jc w:val="both"/>
        <w:rPr>
          <w:rFonts w:ascii="Times New Roman" w:hAnsi="Times New Roman" w:cs="Times New Roman"/>
          <w:sz w:val="24"/>
          <w:szCs w:val="24"/>
          <w:lang w:val="es-BO"/>
        </w:rPr>
      </w:pPr>
      <w:r w:rsidRPr="00042656">
        <w:rPr>
          <w:rFonts w:ascii="Times New Roman" w:hAnsi="Times New Roman" w:cs="Times New Roman"/>
          <w:sz w:val="24"/>
          <w:szCs w:val="24"/>
          <w:lang w:val="es-BO"/>
        </w:rPr>
        <w:t>Técnicos</w:t>
      </w:r>
      <w:r w:rsidR="000F492C" w:rsidRPr="00042656">
        <w:rPr>
          <w:rFonts w:ascii="Times New Roman" w:hAnsi="Times New Roman" w:cs="Times New Roman"/>
          <w:sz w:val="24"/>
          <w:szCs w:val="24"/>
          <w:lang w:val="es-BO"/>
        </w:rPr>
        <w:t xml:space="preserve"> laboratoristas</w:t>
      </w:r>
      <w:r w:rsidR="00E47A5B" w:rsidRPr="00042656">
        <w:rPr>
          <w:rFonts w:ascii="Times New Roman" w:hAnsi="Times New Roman" w:cs="Times New Roman"/>
          <w:sz w:val="24"/>
          <w:szCs w:val="24"/>
          <w:lang w:val="es-BO"/>
        </w:rPr>
        <w:t xml:space="preserve"> especializados </w:t>
      </w:r>
      <w:r w:rsidR="000F492C" w:rsidRPr="00042656">
        <w:rPr>
          <w:rFonts w:ascii="Times New Roman" w:hAnsi="Times New Roman" w:cs="Times New Roman"/>
          <w:sz w:val="24"/>
          <w:szCs w:val="24"/>
          <w:lang w:val="es-BO"/>
        </w:rPr>
        <w:t xml:space="preserve"> </w:t>
      </w:r>
      <w:r w:rsidRPr="00042656">
        <w:rPr>
          <w:rFonts w:ascii="Times New Roman" w:hAnsi="Times New Roman" w:cs="Times New Roman"/>
          <w:sz w:val="24"/>
          <w:szCs w:val="24"/>
          <w:lang w:val="es-BO"/>
        </w:rPr>
        <w:t>multiplicación in vitro</w:t>
      </w:r>
    </w:p>
    <w:p w:rsidR="00B76FED" w:rsidRPr="00042656" w:rsidRDefault="00B76FED" w:rsidP="00042656">
      <w:pPr>
        <w:pStyle w:val="Prrafodelista"/>
        <w:numPr>
          <w:ilvl w:val="0"/>
          <w:numId w:val="2"/>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042656">
        <w:rPr>
          <w:rFonts w:ascii="Times New Roman" w:hAnsi="Times New Roman" w:cs="Times New Roman"/>
          <w:sz w:val="24"/>
          <w:szCs w:val="24"/>
        </w:rPr>
        <w:t>Organización y función del grupo</w:t>
      </w:r>
    </w:p>
    <w:p w:rsidR="00B76FED" w:rsidRPr="00042656" w:rsidRDefault="00B76FED" w:rsidP="00042656">
      <w:pPr>
        <w:pStyle w:val="Prrafodelista"/>
        <w:autoSpaceDE w:val="0"/>
        <w:autoSpaceDN w:val="0"/>
        <w:adjustRightInd w:val="0"/>
        <w:spacing w:before="100" w:beforeAutospacing="1" w:after="100" w:afterAutospacing="1" w:line="240" w:lineRule="auto"/>
        <w:ind w:left="1080"/>
        <w:jc w:val="both"/>
        <w:rPr>
          <w:rFonts w:ascii="Times New Roman" w:hAnsi="Times New Roman" w:cs="Times New Roman"/>
          <w:sz w:val="24"/>
          <w:szCs w:val="24"/>
        </w:rPr>
      </w:pPr>
    </w:p>
    <w:tbl>
      <w:tblPr>
        <w:tblStyle w:val="Tablaconcuadrcula"/>
        <w:tblW w:w="0" w:type="auto"/>
        <w:tblInd w:w="1080" w:type="dxa"/>
        <w:tblLook w:val="04A0" w:firstRow="1" w:lastRow="0" w:firstColumn="1" w:lastColumn="0" w:noHBand="0" w:noVBand="1"/>
      </w:tblPr>
      <w:tblGrid>
        <w:gridCol w:w="4293"/>
        <w:gridCol w:w="2021"/>
        <w:gridCol w:w="1662"/>
      </w:tblGrid>
      <w:tr w:rsidR="00B97444" w:rsidRPr="00042656" w:rsidTr="00B97444">
        <w:trPr>
          <w:trHeight w:val="584"/>
        </w:trPr>
        <w:tc>
          <w:tcPr>
            <w:tcW w:w="4293" w:type="dxa"/>
          </w:tcPr>
          <w:p w:rsidR="00B97444" w:rsidRPr="00042656" w:rsidRDefault="00B97444" w:rsidP="00956D26">
            <w:pPr>
              <w:pStyle w:val="Prrafodelista"/>
              <w:numPr>
                <w:ilvl w:val="0"/>
                <w:numId w:val="4"/>
              </w:numPr>
              <w:autoSpaceDE w:val="0"/>
              <w:autoSpaceDN w:val="0"/>
              <w:adjustRightInd w:val="0"/>
              <w:spacing w:before="100" w:beforeAutospacing="1" w:after="100" w:afterAutospacing="1"/>
              <w:jc w:val="both"/>
              <w:rPr>
                <w:rFonts w:ascii="Times New Roman" w:hAnsi="Times New Roman" w:cs="Times New Roman"/>
                <w:sz w:val="24"/>
                <w:szCs w:val="24"/>
              </w:rPr>
            </w:pPr>
            <w:r w:rsidRPr="00042656">
              <w:rPr>
                <w:rFonts w:ascii="Times New Roman" w:hAnsi="Times New Roman" w:cs="Times New Roman"/>
                <w:sz w:val="24"/>
                <w:szCs w:val="24"/>
              </w:rPr>
              <w:t>Jorge</w:t>
            </w:r>
            <w:r>
              <w:rPr>
                <w:rFonts w:ascii="Times New Roman" w:hAnsi="Times New Roman" w:cs="Times New Roman"/>
                <w:sz w:val="24"/>
                <w:szCs w:val="24"/>
              </w:rPr>
              <w:t xml:space="preserve"> </w:t>
            </w:r>
            <w:r w:rsidRPr="00042656">
              <w:rPr>
                <w:rFonts w:ascii="Times New Roman" w:hAnsi="Times New Roman" w:cs="Times New Roman"/>
                <w:sz w:val="24"/>
                <w:szCs w:val="24"/>
              </w:rPr>
              <w:t>Torrez</w:t>
            </w:r>
            <w:r>
              <w:rPr>
                <w:rFonts w:ascii="Times New Roman" w:hAnsi="Times New Roman" w:cs="Times New Roman"/>
                <w:sz w:val="24"/>
                <w:szCs w:val="24"/>
              </w:rPr>
              <w:t xml:space="preserve"> </w:t>
            </w:r>
            <w:r w:rsidRPr="00042656">
              <w:rPr>
                <w:rFonts w:ascii="Times New Roman" w:hAnsi="Times New Roman" w:cs="Times New Roman"/>
                <w:sz w:val="24"/>
                <w:szCs w:val="24"/>
              </w:rPr>
              <w:t xml:space="preserve">Morales </w:t>
            </w:r>
          </w:p>
        </w:tc>
        <w:tc>
          <w:tcPr>
            <w:tcW w:w="2021" w:type="dxa"/>
          </w:tcPr>
          <w:p w:rsidR="00B97444" w:rsidRPr="00042656" w:rsidRDefault="00B97444" w:rsidP="00956D26">
            <w:pPr>
              <w:pStyle w:val="Prrafodelista"/>
              <w:autoSpaceDE w:val="0"/>
              <w:autoSpaceDN w:val="0"/>
              <w:adjustRightInd w:val="0"/>
              <w:spacing w:before="100" w:beforeAutospacing="1" w:after="100" w:afterAutospacing="1"/>
              <w:ind w:left="0"/>
              <w:jc w:val="both"/>
              <w:rPr>
                <w:rFonts w:ascii="Times New Roman" w:hAnsi="Times New Roman" w:cs="Times New Roman"/>
                <w:sz w:val="24"/>
                <w:szCs w:val="24"/>
              </w:rPr>
            </w:pPr>
            <w:r w:rsidRPr="00042656">
              <w:rPr>
                <w:rFonts w:ascii="Times New Roman" w:hAnsi="Times New Roman" w:cs="Times New Roman"/>
                <w:sz w:val="24"/>
                <w:szCs w:val="24"/>
              </w:rPr>
              <w:t>Relator</w:t>
            </w:r>
          </w:p>
        </w:tc>
        <w:tc>
          <w:tcPr>
            <w:tcW w:w="1662" w:type="dxa"/>
          </w:tcPr>
          <w:p w:rsidR="00B97444" w:rsidRPr="00042656" w:rsidRDefault="00B97444" w:rsidP="00956D26">
            <w:pPr>
              <w:pStyle w:val="Prrafodelista"/>
              <w:autoSpaceDE w:val="0"/>
              <w:autoSpaceDN w:val="0"/>
              <w:adjustRightInd w:val="0"/>
              <w:spacing w:before="100" w:beforeAutospacing="1" w:after="100" w:afterAutospacing="1"/>
              <w:ind w:left="0"/>
              <w:jc w:val="both"/>
              <w:rPr>
                <w:rFonts w:ascii="Times New Roman" w:hAnsi="Times New Roman" w:cs="Times New Roman"/>
                <w:sz w:val="24"/>
                <w:szCs w:val="24"/>
              </w:rPr>
            </w:pPr>
            <w:r>
              <w:rPr>
                <w:rFonts w:ascii="Times New Roman" w:hAnsi="Times New Roman" w:cs="Times New Roman"/>
                <w:sz w:val="24"/>
                <w:szCs w:val="24"/>
              </w:rPr>
              <w:t>Ing. Agrónomo,  Zootecnista</w:t>
            </w:r>
          </w:p>
        </w:tc>
      </w:tr>
      <w:tr w:rsidR="00B97444" w:rsidRPr="00042656" w:rsidTr="00B97444">
        <w:trPr>
          <w:trHeight w:val="420"/>
        </w:trPr>
        <w:tc>
          <w:tcPr>
            <w:tcW w:w="4293" w:type="dxa"/>
          </w:tcPr>
          <w:p w:rsidR="00B97444" w:rsidRPr="00042656" w:rsidRDefault="00B97444" w:rsidP="00956D26">
            <w:pPr>
              <w:pStyle w:val="Prrafodelista"/>
              <w:numPr>
                <w:ilvl w:val="0"/>
                <w:numId w:val="4"/>
              </w:numPr>
              <w:autoSpaceDE w:val="0"/>
              <w:autoSpaceDN w:val="0"/>
              <w:adjustRightInd w:val="0"/>
              <w:spacing w:before="100" w:beforeAutospacing="1" w:after="100" w:afterAutospacing="1"/>
              <w:jc w:val="both"/>
              <w:rPr>
                <w:rFonts w:ascii="Times New Roman" w:hAnsi="Times New Roman" w:cs="Times New Roman"/>
                <w:sz w:val="24"/>
                <w:szCs w:val="24"/>
              </w:rPr>
            </w:pPr>
            <w:r w:rsidRPr="00042656">
              <w:rPr>
                <w:rFonts w:ascii="Times New Roman" w:hAnsi="Times New Roman" w:cs="Times New Roman"/>
                <w:sz w:val="24"/>
                <w:szCs w:val="24"/>
              </w:rPr>
              <w:t>Edgar Brayan Catillo Pimienta</w:t>
            </w:r>
          </w:p>
        </w:tc>
        <w:tc>
          <w:tcPr>
            <w:tcW w:w="2021" w:type="dxa"/>
          </w:tcPr>
          <w:p w:rsidR="00B97444" w:rsidRPr="00042656" w:rsidRDefault="00B97444" w:rsidP="00956D26">
            <w:pPr>
              <w:pStyle w:val="Prrafodelista"/>
              <w:autoSpaceDE w:val="0"/>
              <w:autoSpaceDN w:val="0"/>
              <w:adjustRightInd w:val="0"/>
              <w:spacing w:before="100" w:beforeAutospacing="1" w:after="100" w:afterAutospacing="1"/>
              <w:ind w:left="0"/>
              <w:jc w:val="both"/>
              <w:rPr>
                <w:rFonts w:ascii="Times New Roman" w:hAnsi="Times New Roman" w:cs="Times New Roman"/>
                <w:sz w:val="24"/>
                <w:szCs w:val="24"/>
              </w:rPr>
            </w:pPr>
            <w:r w:rsidRPr="00042656">
              <w:rPr>
                <w:rFonts w:ascii="Times New Roman" w:hAnsi="Times New Roman" w:cs="Times New Roman"/>
                <w:sz w:val="24"/>
                <w:szCs w:val="24"/>
              </w:rPr>
              <w:t>Relator</w:t>
            </w:r>
          </w:p>
        </w:tc>
        <w:tc>
          <w:tcPr>
            <w:tcW w:w="1662" w:type="dxa"/>
          </w:tcPr>
          <w:p w:rsidR="00B97444" w:rsidRPr="00042656" w:rsidRDefault="00B97444" w:rsidP="00956D26">
            <w:pPr>
              <w:pStyle w:val="Prrafodelista"/>
              <w:autoSpaceDE w:val="0"/>
              <w:autoSpaceDN w:val="0"/>
              <w:adjustRightInd w:val="0"/>
              <w:spacing w:before="100" w:beforeAutospacing="1" w:after="100" w:afterAutospacing="1"/>
              <w:ind w:left="0"/>
              <w:jc w:val="both"/>
              <w:rPr>
                <w:rFonts w:ascii="Times New Roman" w:hAnsi="Times New Roman" w:cs="Times New Roman"/>
                <w:sz w:val="24"/>
                <w:szCs w:val="24"/>
              </w:rPr>
            </w:pPr>
            <w:r>
              <w:rPr>
                <w:rFonts w:ascii="Times New Roman" w:hAnsi="Times New Roman" w:cs="Times New Roman"/>
                <w:sz w:val="24"/>
                <w:szCs w:val="24"/>
              </w:rPr>
              <w:t>Ing. agrónomo</w:t>
            </w:r>
          </w:p>
        </w:tc>
      </w:tr>
      <w:tr w:rsidR="00B97444" w:rsidRPr="00042656" w:rsidTr="00B97444">
        <w:trPr>
          <w:trHeight w:val="715"/>
        </w:trPr>
        <w:tc>
          <w:tcPr>
            <w:tcW w:w="4293" w:type="dxa"/>
          </w:tcPr>
          <w:p w:rsidR="00B97444" w:rsidRPr="00042656" w:rsidRDefault="00B97444" w:rsidP="00042656">
            <w:pPr>
              <w:pStyle w:val="Prrafodelista"/>
              <w:numPr>
                <w:ilvl w:val="0"/>
                <w:numId w:val="4"/>
              </w:numPr>
              <w:autoSpaceDE w:val="0"/>
              <w:autoSpaceDN w:val="0"/>
              <w:adjustRightInd w:val="0"/>
              <w:spacing w:before="100" w:beforeAutospacing="1" w:after="100" w:afterAutospacing="1"/>
              <w:jc w:val="both"/>
              <w:rPr>
                <w:rFonts w:ascii="Times New Roman" w:hAnsi="Times New Roman" w:cs="Times New Roman"/>
                <w:sz w:val="24"/>
                <w:szCs w:val="24"/>
              </w:rPr>
            </w:pPr>
            <w:r w:rsidRPr="00042656">
              <w:rPr>
                <w:rFonts w:ascii="Times New Roman" w:hAnsi="Times New Roman" w:cs="Times New Roman"/>
                <w:sz w:val="24"/>
                <w:szCs w:val="24"/>
              </w:rPr>
              <w:t>Roxana Tumiri Rivero</w:t>
            </w:r>
          </w:p>
        </w:tc>
        <w:tc>
          <w:tcPr>
            <w:tcW w:w="2021" w:type="dxa"/>
          </w:tcPr>
          <w:p w:rsidR="00B97444" w:rsidRPr="00042656" w:rsidRDefault="00B97444" w:rsidP="00042656">
            <w:pPr>
              <w:pStyle w:val="Prrafodelista"/>
              <w:autoSpaceDE w:val="0"/>
              <w:autoSpaceDN w:val="0"/>
              <w:adjustRightInd w:val="0"/>
              <w:spacing w:before="100" w:beforeAutospacing="1" w:after="100" w:afterAutospacing="1"/>
              <w:ind w:left="0"/>
              <w:jc w:val="both"/>
              <w:rPr>
                <w:rFonts w:ascii="Times New Roman" w:hAnsi="Times New Roman" w:cs="Times New Roman"/>
                <w:sz w:val="24"/>
                <w:szCs w:val="24"/>
              </w:rPr>
            </w:pPr>
            <w:r w:rsidRPr="00042656">
              <w:rPr>
                <w:rFonts w:ascii="Times New Roman" w:hAnsi="Times New Roman" w:cs="Times New Roman"/>
                <w:sz w:val="24"/>
                <w:szCs w:val="24"/>
              </w:rPr>
              <w:t>Portavoz</w:t>
            </w:r>
          </w:p>
        </w:tc>
        <w:tc>
          <w:tcPr>
            <w:tcW w:w="1662" w:type="dxa"/>
          </w:tcPr>
          <w:p w:rsidR="00B97444" w:rsidRPr="00042656" w:rsidRDefault="00B97444" w:rsidP="00042656">
            <w:pPr>
              <w:pStyle w:val="Prrafodelista"/>
              <w:autoSpaceDE w:val="0"/>
              <w:autoSpaceDN w:val="0"/>
              <w:adjustRightInd w:val="0"/>
              <w:spacing w:before="100" w:beforeAutospacing="1" w:after="100" w:afterAutospacing="1"/>
              <w:ind w:left="0"/>
              <w:jc w:val="both"/>
              <w:rPr>
                <w:rFonts w:ascii="Times New Roman" w:hAnsi="Times New Roman" w:cs="Times New Roman"/>
                <w:sz w:val="24"/>
                <w:szCs w:val="24"/>
              </w:rPr>
            </w:pPr>
            <w:r>
              <w:rPr>
                <w:rFonts w:ascii="Times New Roman" w:hAnsi="Times New Roman" w:cs="Times New Roman"/>
                <w:sz w:val="24"/>
                <w:szCs w:val="24"/>
              </w:rPr>
              <w:t>Ing. Agro tropical</w:t>
            </w:r>
          </w:p>
        </w:tc>
      </w:tr>
      <w:tr w:rsidR="00B97444" w:rsidRPr="00042656" w:rsidTr="00B97444">
        <w:trPr>
          <w:trHeight w:val="556"/>
        </w:trPr>
        <w:tc>
          <w:tcPr>
            <w:tcW w:w="4293" w:type="dxa"/>
          </w:tcPr>
          <w:p w:rsidR="00B97444" w:rsidRPr="00042656" w:rsidRDefault="00B97444" w:rsidP="00042656">
            <w:pPr>
              <w:pStyle w:val="Prrafodelista"/>
              <w:numPr>
                <w:ilvl w:val="0"/>
                <w:numId w:val="4"/>
              </w:numPr>
              <w:autoSpaceDE w:val="0"/>
              <w:autoSpaceDN w:val="0"/>
              <w:adjustRightInd w:val="0"/>
              <w:spacing w:before="100" w:beforeAutospacing="1" w:after="100" w:afterAutospacing="1"/>
              <w:jc w:val="both"/>
              <w:rPr>
                <w:rFonts w:ascii="Times New Roman" w:hAnsi="Times New Roman" w:cs="Times New Roman"/>
                <w:sz w:val="24"/>
                <w:szCs w:val="24"/>
              </w:rPr>
            </w:pPr>
            <w:r w:rsidRPr="00042656">
              <w:rPr>
                <w:rFonts w:ascii="Times New Roman" w:hAnsi="Times New Roman" w:cs="Times New Roman"/>
                <w:sz w:val="24"/>
                <w:szCs w:val="24"/>
              </w:rPr>
              <w:t>Leny</w:t>
            </w:r>
            <w:r>
              <w:rPr>
                <w:rFonts w:ascii="Times New Roman" w:hAnsi="Times New Roman" w:cs="Times New Roman"/>
                <w:sz w:val="24"/>
                <w:szCs w:val="24"/>
              </w:rPr>
              <w:t xml:space="preserve"> </w:t>
            </w:r>
            <w:r w:rsidRPr="00042656">
              <w:rPr>
                <w:rFonts w:ascii="Times New Roman" w:hAnsi="Times New Roman" w:cs="Times New Roman"/>
                <w:sz w:val="24"/>
                <w:szCs w:val="24"/>
              </w:rPr>
              <w:t>Fátima</w:t>
            </w:r>
            <w:r>
              <w:rPr>
                <w:rFonts w:ascii="Times New Roman" w:hAnsi="Times New Roman" w:cs="Times New Roman"/>
                <w:sz w:val="24"/>
                <w:szCs w:val="24"/>
              </w:rPr>
              <w:t xml:space="preserve"> Pe</w:t>
            </w:r>
            <w:r w:rsidRPr="00042656">
              <w:rPr>
                <w:rFonts w:ascii="Times New Roman" w:hAnsi="Times New Roman" w:cs="Times New Roman"/>
                <w:sz w:val="24"/>
                <w:szCs w:val="24"/>
              </w:rPr>
              <w:t>rez</w:t>
            </w:r>
            <w:r>
              <w:rPr>
                <w:rFonts w:ascii="Times New Roman" w:hAnsi="Times New Roman" w:cs="Times New Roman"/>
                <w:sz w:val="24"/>
                <w:szCs w:val="24"/>
              </w:rPr>
              <w:t xml:space="preserve"> Beltra</w:t>
            </w:r>
            <w:r w:rsidRPr="00042656">
              <w:rPr>
                <w:rFonts w:ascii="Times New Roman" w:hAnsi="Times New Roman" w:cs="Times New Roman"/>
                <w:sz w:val="24"/>
                <w:szCs w:val="24"/>
              </w:rPr>
              <w:t>n</w:t>
            </w:r>
          </w:p>
        </w:tc>
        <w:tc>
          <w:tcPr>
            <w:tcW w:w="2021" w:type="dxa"/>
          </w:tcPr>
          <w:p w:rsidR="00B97444" w:rsidRPr="00042656" w:rsidRDefault="00B97444" w:rsidP="00042656">
            <w:pPr>
              <w:pStyle w:val="Prrafodelista"/>
              <w:autoSpaceDE w:val="0"/>
              <w:autoSpaceDN w:val="0"/>
              <w:adjustRightInd w:val="0"/>
              <w:spacing w:before="100" w:beforeAutospacing="1" w:after="100" w:afterAutospacing="1"/>
              <w:ind w:left="0"/>
              <w:jc w:val="both"/>
              <w:rPr>
                <w:rFonts w:ascii="Times New Roman" w:hAnsi="Times New Roman" w:cs="Times New Roman"/>
                <w:sz w:val="24"/>
                <w:szCs w:val="24"/>
              </w:rPr>
            </w:pPr>
            <w:r w:rsidRPr="00042656">
              <w:rPr>
                <w:rFonts w:ascii="Times New Roman" w:hAnsi="Times New Roman" w:cs="Times New Roman"/>
                <w:sz w:val="24"/>
                <w:szCs w:val="24"/>
              </w:rPr>
              <w:t>Apuntador</w:t>
            </w:r>
          </w:p>
        </w:tc>
        <w:tc>
          <w:tcPr>
            <w:tcW w:w="1662" w:type="dxa"/>
          </w:tcPr>
          <w:p w:rsidR="00B97444" w:rsidRPr="00042656" w:rsidRDefault="00B97444" w:rsidP="00042656">
            <w:pPr>
              <w:pStyle w:val="Prrafodelista"/>
              <w:autoSpaceDE w:val="0"/>
              <w:autoSpaceDN w:val="0"/>
              <w:adjustRightInd w:val="0"/>
              <w:spacing w:before="100" w:beforeAutospacing="1" w:after="100" w:afterAutospacing="1"/>
              <w:ind w:left="0"/>
              <w:jc w:val="both"/>
              <w:rPr>
                <w:rFonts w:ascii="Times New Roman" w:hAnsi="Times New Roman" w:cs="Times New Roman"/>
                <w:sz w:val="24"/>
                <w:szCs w:val="24"/>
              </w:rPr>
            </w:pPr>
            <w:r>
              <w:rPr>
                <w:rFonts w:ascii="Times New Roman" w:hAnsi="Times New Roman" w:cs="Times New Roman"/>
                <w:sz w:val="24"/>
                <w:szCs w:val="24"/>
              </w:rPr>
              <w:t>Ing. agrónomo</w:t>
            </w:r>
          </w:p>
        </w:tc>
      </w:tr>
    </w:tbl>
    <w:p w:rsidR="00B76FED" w:rsidRDefault="00B76FED" w:rsidP="00B76FED">
      <w:pPr>
        <w:pStyle w:val="Prrafodelista"/>
        <w:autoSpaceDE w:val="0"/>
        <w:autoSpaceDN w:val="0"/>
        <w:adjustRightInd w:val="0"/>
        <w:spacing w:after="0" w:line="240" w:lineRule="auto"/>
        <w:ind w:left="1080"/>
        <w:rPr>
          <w:rFonts w:ascii="ArialMT" w:hAnsi="ArialMT" w:cs="ArialMT"/>
        </w:rPr>
      </w:pPr>
    </w:p>
    <w:p w:rsidR="00042656" w:rsidRDefault="00042656" w:rsidP="00B76FED">
      <w:pPr>
        <w:pStyle w:val="Prrafodelista"/>
        <w:autoSpaceDE w:val="0"/>
        <w:autoSpaceDN w:val="0"/>
        <w:adjustRightInd w:val="0"/>
        <w:spacing w:after="0" w:line="240" w:lineRule="auto"/>
        <w:ind w:left="1080"/>
        <w:rPr>
          <w:rFonts w:ascii="ArialMT" w:hAnsi="ArialMT" w:cs="ArialMT"/>
        </w:rPr>
      </w:pPr>
    </w:p>
    <w:p w:rsidR="00B76FED" w:rsidRDefault="003849E0" w:rsidP="00B97444">
      <w:pPr>
        <w:pStyle w:val="Prrafodelista"/>
        <w:numPr>
          <w:ilvl w:val="0"/>
          <w:numId w:val="2"/>
        </w:numPr>
        <w:autoSpaceDE w:val="0"/>
        <w:autoSpaceDN w:val="0"/>
        <w:adjustRightInd w:val="0"/>
        <w:spacing w:after="0" w:line="240" w:lineRule="auto"/>
        <w:rPr>
          <w:rFonts w:ascii="ArialMT" w:hAnsi="ArialMT" w:cs="ArialMT"/>
        </w:rPr>
      </w:pPr>
      <w:r>
        <w:rPr>
          <w:rFonts w:ascii="Arial-BoldMT" w:hAnsi="Arial-BoldMT" w:cs="Arial-BoldMT"/>
          <w:b/>
          <w:bCs/>
          <w:sz w:val="24"/>
          <w:szCs w:val="24"/>
        </w:rPr>
        <w:t>Estructura del Informe</w:t>
      </w:r>
    </w:p>
    <w:p w:rsidR="00B76FED" w:rsidRDefault="00B76FED" w:rsidP="00B76FED">
      <w:pPr>
        <w:pStyle w:val="Prrafodelista"/>
        <w:autoSpaceDE w:val="0"/>
        <w:autoSpaceDN w:val="0"/>
        <w:adjustRightInd w:val="0"/>
        <w:spacing w:after="0" w:line="240" w:lineRule="auto"/>
        <w:ind w:left="1080"/>
        <w:rPr>
          <w:rFonts w:ascii="ArialMT" w:hAnsi="ArialMT" w:cs="ArialMT"/>
        </w:rPr>
      </w:pPr>
    </w:p>
    <w:p w:rsidR="003849E0" w:rsidRPr="003849E0" w:rsidRDefault="00743745" w:rsidP="003849E0">
      <w:pPr>
        <w:pStyle w:val="Prrafodelista"/>
        <w:numPr>
          <w:ilvl w:val="0"/>
          <w:numId w:val="7"/>
        </w:numPr>
        <w:rPr>
          <w:rFonts w:ascii="ArialMT" w:hAnsi="ArialMT" w:cs="ArialMT"/>
        </w:rPr>
      </w:pPr>
      <w:r>
        <w:rPr>
          <w:rFonts w:ascii="ArialMT" w:hAnsi="ArialMT" w:cs="ArialMT"/>
        </w:rPr>
        <w:t xml:space="preserve">Discurso </w:t>
      </w:r>
      <w:r w:rsidR="00E33DDA">
        <w:rPr>
          <w:rFonts w:ascii="ArialMT" w:hAnsi="ArialMT" w:cs="ArialMT"/>
        </w:rPr>
        <w:t>técnico</w:t>
      </w:r>
    </w:p>
    <w:p w:rsidR="000F492C" w:rsidRDefault="00543DBE">
      <w:pPr>
        <w:rPr>
          <w:lang w:val="es-BO"/>
        </w:rPr>
      </w:pPr>
      <w:r>
        <w:rPr>
          <w:noProof/>
          <w:lang w:val="en-US"/>
        </w:rPr>
        <w:lastRenderedPageBreak/>
        <w:drawing>
          <wp:inline distT="0" distB="0" distL="0" distR="0">
            <wp:extent cx="6057952" cy="5102198"/>
            <wp:effectExtent l="19050" t="0" r="0" b="0"/>
            <wp:docPr id="1" name="Imagen 1" descr="G:\alvaro padilla\tarea.c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varo padilla\tarea.cmap.jpg"/>
                    <pic:cNvPicPr>
                      <a:picLocks noChangeAspect="1" noChangeArrowheads="1"/>
                    </pic:cNvPicPr>
                  </pic:nvPicPr>
                  <pic:blipFill>
                    <a:blip r:embed="rId7" cstate="print"/>
                    <a:srcRect/>
                    <a:stretch>
                      <a:fillRect/>
                    </a:stretch>
                  </pic:blipFill>
                  <pic:spPr bwMode="auto">
                    <a:xfrm>
                      <a:off x="0" y="0"/>
                      <a:ext cx="6064122" cy="5107395"/>
                    </a:xfrm>
                    <a:prstGeom prst="rect">
                      <a:avLst/>
                    </a:prstGeom>
                    <a:noFill/>
                    <a:ln w="9525">
                      <a:noFill/>
                      <a:miter lim="800000"/>
                      <a:headEnd/>
                      <a:tailEnd/>
                    </a:ln>
                  </pic:spPr>
                </pic:pic>
              </a:graphicData>
            </a:graphic>
          </wp:inline>
        </w:drawing>
      </w:r>
    </w:p>
    <w:p w:rsidR="00743745" w:rsidRDefault="00743745" w:rsidP="00743745">
      <w:pPr>
        <w:pStyle w:val="Prrafodelista"/>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Discurso cultural.</w:t>
      </w:r>
    </w:p>
    <w:p w:rsidR="00743745" w:rsidRDefault="00743745" w:rsidP="00743745">
      <w:pPr>
        <w:pStyle w:val="Prrafodelista"/>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5613400" cy="2325900"/>
            <wp:effectExtent l="0" t="0" r="6350" b="0"/>
            <wp:docPr id="2" name="Imagen 2" descr="D:\alvaro padilla\Nueva carpeta\dis cultu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varo padilla\Nueva carpeta\dis cultur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3400" cy="2325900"/>
                    </a:xfrm>
                    <a:prstGeom prst="rect">
                      <a:avLst/>
                    </a:prstGeom>
                    <a:noFill/>
                    <a:ln>
                      <a:noFill/>
                    </a:ln>
                  </pic:spPr>
                </pic:pic>
              </a:graphicData>
            </a:graphic>
          </wp:inline>
        </w:drawing>
      </w:r>
    </w:p>
    <w:p w:rsidR="00743745" w:rsidRDefault="00743745" w:rsidP="00743745">
      <w:pPr>
        <w:pStyle w:val="Prrafodelista"/>
        <w:autoSpaceDE w:val="0"/>
        <w:autoSpaceDN w:val="0"/>
        <w:adjustRightInd w:val="0"/>
        <w:spacing w:before="100" w:beforeAutospacing="1" w:after="100" w:afterAutospacing="1" w:line="360" w:lineRule="auto"/>
        <w:jc w:val="both"/>
        <w:rPr>
          <w:rFonts w:ascii="Times New Roman" w:hAnsi="Times New Roman" w:cs="Times New Roman"/>
          <w:sz w:val="24"/>
          <w:szCs w:val="24"/>
        </w:rPr>
      </w:pPr>
    </w:p>
    <w:p w:rsidR="00ED6F01" w:rsidRPr="00ED6F01" w:rsidRDefault="00ED6F01" w:rsidP="00ED6F01">
      <w:pPr>
        <w:pStyle w:val="Prrafodelista"/>
        <w:numPr>
          <w:ilvl w:val="0"/>
          <w:numId w:val="7"/>
        </w:num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Situación problemica.</w:t>
      </w:r>
    </w:p>
    <w:p w:rsidR="003849E0" w:rsidRPr="003849E0" w:rsidRDefault="003849E0" w:rsidP="00ED6F01">
      <w:pPr>
        <w:pStyle w:val="Prrafodelista"/>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3849E0">
        <w:rPr>
          <w:rFonts w:ascii="Times New Roman" w:hAnsi="Times New Roman" w:cs="Times New Roman"/>
          <w:sz w:val="24"/>
          <w:szCs w:val="24"/>
        </w:rPr>
        <w:t>La micro propagación permite la multiplicación clonal masiva y rápida de plantas. Por lo general, el proceso se inicia con el establecimiento in vitro de brotes, nudos, segmentos de hoja o raíz y, en algunos casos, de embriones cigóticos (explantes) en condiciones asépticas de cultivo (Villalobos y Thorpe 1991). Gracias a la desinfección superficial de los explantes durante el proceso de establecimiento in vitro y al cultivo en condiciones asépticas en envases cerrados, se obtienen plantas libres de contaminantes externos que puedan causar enfermedades.</w:t>
      </w:r>
    </w:p>
    <w:p w:rsidR="003849E0" w:rsidRPr="003849E0" w:rsidRDefault="003849E0" w:rsidP="003849E0">
      <w:pPr>
        <w:pStyle w:val="Prrafodelista"/>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3849E0">
        <w:rPr>
          <w:rFonts w:ascii="Times New Roman" w:hAnsi="Times New Roman" w:cs="Times New Roman"/>
          <w:sz w:val="24"/>
          <w:szCs w:val="24"/>
        </w:rPr>
        <w:t xml:space="preserve"> Según Aguirre, (2010) en Bolivia existe cerca de 18 laboratorio</w:t>
      </w:r>
      <w:r w:rsidR="00E33DDA">
        <w:rPr>
          <w:rFonts w:ascii="Times New Roman" w:hAnsi="Times New Roman" w:cs="Times New Roman"/>
          <w:sz w:val="24"/>
          <w:szCs w:val="24"/>
        </w:rPr>
        <w:t xml:space="preserve">s inscritos en  biotecnología </w:t>
      </w:r>
      <w:r w:rsidRPr="003849E0">
        <w:rPr>
          <w:rFonts w:ascii="Times New Roman" w:hAnsi="Times New Roman" w:cs="Times New Roman"/>
          <w:sz w:val="24"/>
          <w:szCs w:val="24"/>
        </w:rPr>
        <w:t>aunque el desarrollo del cultivo de tejido vegetal no pasa</w:t>
      </w:r>
      <w:r w:rsidR="00E33DDA">
        <w:rPr>
          <w:rFonts w:ascii="Times New Roman" w:hAnsi="Times New Roman" w:cs="Times New Roman"/>
          <w:sz w:val="24"/>
          <w:szCs w:val="24"/>
        </w:rPr>
        <w:t xml:space="preserve"> </w:t>
      </w:r>
      <w:r w:rsidRPr="003849E0">
        <w:rPr>
          <w:rFonts w:ascii="Times New Roman" w:hAnsi="Times New Roman" w:cs="Times New Roman"/>
          <w:sz w:val="24"/>
          <w:szCs w:val="24"/>
        </w:rPr>
        <w:t xml:space="preserve">de los 25 años. Su aplicación </w:t>
      </w:r>
      <w:r w:rsidR="00E33DDA" w:rsidRPr="003849E0">
        <w:rPr>
          <w:rFonts w:ascii="Times New Roman" w:hAnsi="Times New Roman" w:cs="Times New Roman"/>
          <w:sz w:val="24"/>
          <w:szCs w:val="24"/>
        </w:rPr>
        <w:t>práctica</w:t>
      </w:r>
      <w:r w:rsidRPr="003849E0">
        <w:rPr>
          <w:rFonts w:ascii="Times New Roman" w:hAnsi="Times New Roman" w:cs="Times New Roman"/>
          <w:sz w:val="24"/>
          <w:szCs w:val="24"/>
        </w:rPr>
        <w:t xml:space="preserve"> en el campo agrícola es la generación de plantas de alta calidad genética y sanitaria.</w:t>
      </w:r>
    </w:p>
    <w:p w:rsidR="003849E0" w:rsidRPr="003849E0" w:rsidRDefault="003849E0" w:rsidP="003849E0">
      <w:pPr>
        <w:pStyle w:val="Prrafodelista"/>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3849E0">
        <w:rPr>
          <w:rFonts w:ascii="Times New Roman" w:hAnsi="Times New Roman" w:cs="Times New Roman"/>
          <w:sz w:val="24"/>
          <w:szCs w:val="24"/>
        </w:rPr>
        <w:t>Así mismo no se tiene técnicos especializados para estos laboratorios de multiplicación in-vitro, por lo que  estos laboratorios  se ven en la necesidad de  entrenar su  personal durante un largo periodo, lo que representa un riesgo por el valor del material vegetal y de los reactivos, por esta razón se vio la necesidad de:</w:t>
      </w:r>
    </w:p>
    <w:p w:rsidR="00543DBE" w:rsidRPr="003849E0" w:rsidRDefault="00543DBE" w:rsidP="003849E0">
      <w:pPr>
        <w:pStyle w:val="Prrafodelista"/>
        <w:rPr>
          <w:lang w:val="es-BO"/>
        </w:rPr>
      </w:pPr>
    </w:p>
    <w:p w:rsidR="00ED6F01" w:rsidRPr="00042656" w:rsidRDefault="00ED6F01" w:rsidP="00ED6F01">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042656">
        <w:rPr>
          <w:rFonts w:ascii="Times New Roman" w:hAnsi="Times New Roman" w:cs="Times New Roman"/>
          <w:sz w:val="24"/>
          <w:szCs w:val="24"/>
        </w:rPr>
        <w:t>Objetivos generales</w:t>
      </w:r>
    </w:p>
    <w:p w:rsidR="00ED6F01" w:rsidRDefault="00ED6F01" w:rsidP="00ED6F01">
      <w:pPr>
        <w:pStyle w:val="Prrafodelista"/>
        <w:numPr>
          <w:ilvl w:val="0"/>
          <w:numId w:val="1"/>
        </w:numPr>
        <w:spacing w:before="100" w:beforeAutospacing="1" w:after="100" w:afterAutospacing="1"/>
        <w:jc w:val="both"/>
        <w:rPr>
          <w:rFonts w:ascii="Times New Roman" w:hAnsi="Times New Roman" w:cs="Times New Roman"/>
          <w:sz w:val="24"/>
          <w:szCs w:val="24"/>
          <w:lang w:val="es-BO"/>
        </w:rPr>
      </w:pPr>
      <w:r w:rsidRPr="00042656">
        <w:rPr>
          <w:rFonts w:ascii="Times New Roman" w:hAnsi="Times New Roman" w:cs="Times New Roman"/>
          <w:sz w:val="24"/>
          <w:szCs w:val="24"/>
          <w:lang w:val="es-BO"/>
        </w:rPr>
        <w:t>Desarrollar técnicos laboratoristas especia</w:t>
      </w:r>
      <w:r>
        <w:rPr>
          <w:rFonts w:ascii="Times New Roman" w:hAnsi="Times New Roman" w:cs="Times New Roman"/>
          <w:sz w:val="24"/>
          <w:szCs w:val="24"/>
          <w:lang w:val="es-BO"/>
        </w:rPr>
        <w:t>lizados  en el área de</w:t>
      </w:r>
      <w:r w:rsidRPr="00042656">
        <w:rPr>
          <w:rFonts w:ascii="Times New Roman" w:hAnsi="Times New Roman" w:cs="Times New Roman"/>
          <w:sz w:val="24"/>
          <w:szCs w:val="24"/>
          <w:lang w:val="es-BO"/>
        </w:rPr>
        <w:t xml:space="preserve"> fitotecnia</w:t>
      </w:r>
    </w:p>
    <w:p w:rsidR="00E33DDA" w:rsidRPr="00042656" w:rsidRDefault="00E33DDA" w:rsidP="00E33DDA">
      <w:pPr>
        <w:pStyle w:val="Prrafodelista"/>
        <w:spacing w:before="100" w:beforeAutospacing="1" w:after="100" w:afterAutospacing="1"/>
        <w:jc w:val="both"/>
        <w:rPr>
          <w:rFonts w:ascii="Times New Roman" w:hAnsi="Times New Roman" w:cs="Times New Roman"/>
          <w:sz w:val="24"/>
          <w:szCs w:val="24"/>
          <w:lang w:val="es-BO"/>
        </w:rPr>
      </w:pPr>
    </w:p>
    <w:p w:rsidR="00ED6F01" w:rsidRDefault="00ED6F01" w:rsidP="00ED6F01">
      <w:pPr>
        <w:pStyle w:val="Prrafodelista"/>
        <w:autoSpaceDE w:val="0"/>
        <w:autoSpaceDN w:val="0"/>
        <w:adjustRightInd w:val="0"/>
        <w:spacing w:before="100" w:beforeAutospacing="1" w:after="100" w:afterAutospacing="1" w:line="240" w:lineRule="auto"/>
        <w:ind w:left="0"/>
        <w:jc w:val="both"/>
        <w:rPr>
          <w:rFonts w:ascii="Times New Roman" w:hAnsi="Times New Roman" w:cs="Times New Roman"/>
          <w:sz w:val="24"/>
          <w:szCs w:val="24"/>
        </w:rPr>
      </w:pPr>
      <w:r w:rsidRPr="00042656">
        <w:rPr>
          <w:rFonts w:ascii="Times New Roman" w:hAnsi="Times New Roman" w:cs="Times New Roman"/>
          <w:sz w:val="24"/>
          <w:szCs w:val="24"/>
        </w:rPr>
        <w:t xml:space="preserve"> Objetivos específicos</w:t>
      </w:r>
    </w:p>
    <w:p w:rsidR="00E33DDA" w:rsidRPr="00042656" w:rsidRDefault="00E33DDA" w:rsidP="00ED6F01">
      <w:pPr>
        <w:pStyle w:val="Prrafodelista"/>
        <w:autoSpaceDE w:val="0"/>
        <w:autoSpaceDN w:val="0"/>
        <w:adjustRightInd w:val="0"/>
        <w:spacing w:before="100" w:beforeAutospacing="1" w:after="100" w:afterAutospacing="1" w:line="240" w:lineRule="auto"/>
        <w:ind w:left="0"/>
        <w:jc w:val="both"/>
        <w:rPr>
          <w:rFonts w:ascii="Times New Roman" w:hAnsi="Times New Roman" w:cs="Times New Roman"/>
          <w:sz w:val="24"/>
          <w:szCs w:val="24"/>
        </w:rPr>
      </w:pPr>
    </w:p>
    <w:p w:rsidR="00ED6F01" w:rsidRDefault="00ED6F01" w:rsidP="00ED6F01">
      <w:pPr>
        <w:pStyle w:val="Prrafodelista"/>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042656">
        <w:rPr>
          <w:rFonts w:ascii="Times New Roman" w:hAnsi="Times New Roman" w:cs="Times New Roman"/>
          <w:sz w:val="24"/>
          <w:szCs w:val="24"/>
        </w:rPr>
        <w:t xml:space="preserve">Formar profesionales capaces de Planificar, Desarrollar y controlar procesos </w:t>
      </w:r>
      <w:r>
        <w:rPr>
          <w:rFonts w:ascii="Times New Roman" w:hAnsi="Times New Roman" w:cs="Times New Roman"/>
          <w:sz w:val="24"/>
          <w:szCs w:val="24"/>
        </w:rPr>
        <w:t>dentro de la multiplicación in-vitro.</w:t>
      </w:r>
    </w:p>
    <w:p w:rsidR="00ED6F01" w:rsidRDefault="00ED6F01" w:rsidP="00ED6F01">
      <w:pPr>
        <w:pStyle w:val="Prrafodelista"/>
        <w:autoSpaceDE w:val="0"/>
        <w:autoSpaceDN w:val="0"/>
        <w:adjustRightInd w:val="0"/>
        <w:spacing w:before="100" w:beforeAutospacing="1" w:after="100" w:afterAutospacing="1" w:line="240" w:lineRule="auto"/>
        <w:jc w:val="both"/>
        <w:rPr>
          <w:rFonts w:ascii="Times New Roman" w:hAnsi="Times New Roman" w:cs="Times New Roman"/>
          <w:sz w:val="24"/>
          <w:szCs w:val="24"/>
        </w:rPr>
      </w:pPr>
    </w:p>
    <w:p w:rsidR="00543DBE" w:rsidRDefault="00ED6F01" w:rsidP="00ED6F01">
      <w:pPr>
        <w:pStyle w:val="Prrafodelista"/>
        <w:numPr>
          <w:ilvl w:val="0"/>
          <w:numId w:val="7"/>
        </w:numPr>
      </w:pPr>
      <w:r>
        <w:t>Desarrollo de trabajo</w:t>
      </w:r>
    </w:p>
    <w:p w:rsidR="00B52540" w:rsidRPr="00B52540" w:rsidRDefault="00B52540" w:rsidP="00E33DDA">
      <w:pPr>
        <w:tabs>
          <w:tab w:val="left" w:pos="2835"/>
        </w:tabs>
        <w:autoSpaceDE w:val="0"/>
        <w:autoSpaceDN w:val="0"/>
        <w:adjustRightInd w:val="0"/>
        <w:spacing w:before="100" w:beforeAutospacing="1" w:after="100" w:afterAutospacing="1" w:line="240" w:lineRule="auto"/>
        <w:ind w:left="360"/>
        <w:jc w:val="both"/>
        <w:rPr>
          <w:rFonts w:ascii="Times New Roman" w:hAnsi="Times New Roman" w:cs="Times New Roman"/>
          <w:sz w:val="24"/>
          <w:szCs w:val="24"/>
        </w:rPr>
      </w:pPr>
      <w:r w:rsidRPr="00B52540">
        <w:rPr>
          <w:rFonts w:ascii="Times New Roman" w:hAnsi="Times New Roman" w:cs="Times New Roman"/>
          <w:sz w:val="24"/>
          <w:szCs w:val="24"/>
        </w:rPr>
        <w:t>El cultivo de tejidos vegetales o cultivo in vitro de tejidos vegetales, es una técnica de reproducción en condiciones totalmente asépticas, en la que a partir de un pequeño segmento inicial de tejido es posible regenerar en poco tiempo miles o millones de plantas genéticamente iguales a la planta madre, cuando a este tejido le es aplicado un estímulo por medio de variables físicas y químicas controladas en un medio de cultivo.</w:t>
      </w:r>
    </w:p>
    <w:p w:rsidR="00B52540" w:rsidRPr="00B52540" w:rsidRDefault="00B52540" w:rsidP="00B52540">
      <w:pPr>
        <w:autoSpaceDE w:val="0"/>
        <w:autoSpaceDN w:val="0"/>
        <w:adjustRightInd w:val="0"/>
        <w:spacing w:before="100" w:beforeAutospacing="1" w:after="100" w:afterAutospacing="1" w:line="240" w:lineRule="auto"/>
        <w:ind w:left="360"/>
        <w:jc w:val="both"/>
        <w:rPr>
          <w:rFonts w:ascii="Times New Roman" w:hAnsi="Times New Roman" w:cs="Times New Roman"/>
          <w:sz w:val="24"/>
          <w:szCs w:val="24"/>
        </w:rPr>
      </w:pPr>
      <w:r w:rsidRPr="00B52540">
        <w:rPr>
          <w:rFonts w:ascii="Times New Roman" w:hAnsi="Times New Roman" w:cs="Times New Roman"/>
          <w:sz w:val="24"/>
          <w:szCs w:val="24"/>
        </w:rPr>
        <w:t xml:space="preserve">A diferencia de las técnicas tradicionales de cultivo, esta poderosa herramienta permite la propagación de grandes volúmenes de plantas en menor tiempo; así como el manejo </w:t>
      </w:r>
      <w:r w:rsidRPr="00B52540">
        <w:rPr>
          <w:rFonts w:ascii="Times New Roman" w:hAnsi="Times New Roman" w:cs="Times New Roman"/>
          <w:sz w:val="24"/>
          <w:szCs w:val="24"/>
        </w:rPr>
        <w:lastRenderedPageBreak/>
        <w:t>de las mismas en espacios reducidos. Por otro lado, la técnica es de gran utilidad en la obtención de plantas libres de patógenos; plantas homocigotos, en la producción de plantas en peligro de extinción, en estudios de ingeniería genética, etc. El enorme potencial que posee esta metodología ha propiciado que en los últimos 25 años se haya incrementado el número de laboratorios de cultivo de tejidos en el país para la producción comercial de plantas ornamentales y frutales al lo que ha motivado que algunos floricultores la estén utilizando como una alternativa viable en sus programas de producción.</w:t>
      </w:r>
    </w:p>
    <w:p w:rsidR="00B52540" w:rsidRPr="00B52540" w:rsidRDefault="00B52540" w:rsidP="00B52540">
      <w:pPr>
        <w:autoSpaceDE w:val="0"/>
        <w:autoSpaceDN w:val="0"/>
        <w:adjustRightInd w:val="0"/>
        <w:spacing w:before="100" w:beforeAutospacing="1" w:after="100" w:afterAutospacing="1" w:line="240" w:lineRule="auto"/>
        <w:ind w:left="360"/>
        <w:jc w:val="both"/>
        <w:rPr>
          <w:rFonts w:ascii="Times New Roman" w:hAnsi="Times New Roman" w:cs="Times New Roman"/>
          <w:sz w:val="24"/>
          <w:szCs w:val="24"/>
        </w:rPr>
      </w:pPr>
      <w:r w:rsidRPr="00B52540">
        <w:rPr>
          <w:rFonts w:ascii="Times New Roman" w:hAnsi="Times New Roman" w:cs="Times New Roman"/>
          <w:sz w:val="24"/>
          <w:szCs w:val="24"/>
        </w:rPr>
        <w:t xml:space="preserve">El cultivo in vitro (término que literalmente significa en vidrio), incluye muchas técnicas destinadas a introducir, multiplicar y regenerar, entre otros recursos, material vegetal o animal en condiciones controladas y asépticas. El cultivo in vitro, constituye un paso fundamental en la obtención y regeneración de plantas genéticamente modificadas o transgénicas, mediante técnicas de ingeniería genética. Es decir que existe una estrecha relación entre el cultivo de tejidos vegetales y la biotecnología moderna. Normalmente se utilizan cultivos de tejidos, seguido de la regeneración de la planta completa, y la subsiguiente expresión de los </w:t>
      </w:r>
      <w:r w:rsidR="00E33DDA">
        <w:rPr>
          <w:rFonts w:ascii="Times New Roman" w:hAnsi="Times New Roman" w:cs="Times New Roman"/>
          <w:sz w:val="24"/>
          <w:szCs w:val="24"/>
        </w:rPr>
        <w:t>genes introducidos o transgenes.</w:t>
      </w:r>
    </w:p>
    <w:p w:rsidR="00ED6F01" w:rsidRPr="00E33DDA" w:rsidRDefault="00B52540" w:rsidP="00B52540">
      <w:pPr>
        <w:pStyle w:val="Prrafodelista"/>
        <w:numPr>
          <w:ilvl w:val="0"/>
          <w:numId w:val="7"/>
        </w:numPr>
        <w:spacing w:before="100" w:beforeAutospacing="1" w:after="100" w:afterAutospacing="1"/>
        <w:jc w:val="both"/>
        <w:rPr>
          <w:rFonts w:ascii="Times New Roman" w:hAnsi="Times New Roman" w:cs="Times New Roman"/>
          <w:b/>
          <w:sz w:val="24"/>
          <w:szCs w:val="24"/>
        </w:rPr>
      </w:pPr>
      <w:r w:rsidRPr="00E33DDA">
        <w:rPr>
          <w:rFonts w:ascii="Times New Roman" w:hAnsi="Times New Roman" w:cs="Times New Roman"/>
          <w:b/>
          <w:sz w:val="24"/>
          <w:szCs w:val="24"/>
        </w:rPr>
        <w:t>Conclusiones y recomendaciones</w:t>
      </w:r>
    </w:p>
    <w:p w:rsidR="00E33DDA" w:rsidRDefault="00E33DDA" w:rsidP="00E33DDA">
      <w:pPr>
        <w:pStyle w:val="Prrafodelista"/>
        <w:spacing w:before="100" w:beforeAutospacing="1" w:after="100" w:afterAutospacing="1"/>
        <w:jc w:val="both"/>
        <w:rPr>
          <w:rFonts w:ascii="Times New Roman" w:hAnsi="Times New Roman" w:cs="Times New Roman"/>
          <w:sz w:val="24"/>
          <w:szCs w:val="24"/>
        </w:rPr>
      </w:pPr>
    </w:p>
    <w:p w:rsidR="00B52540" w:rsidRDefault="00C53634" w:rsidP="00B52540">
      <w:pPr>
        <w:pStyle w:val="Prrafodelista"/>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El profesional </w:t>
      </w:r>
      <w:r w:rsidR="00E33DDA">
        <w:rPr>
          <w:rFonts w:ascii="Times New Roman" w:hAnsi="Times New Roman" w:cs="Times New Roman"/>
          <w:sz w:val="24"/>
          <w:szCs w:val="24"/>
        </w:rPr>
        <w:t>técnico</w:t>
      </w:r>
      <w:r>
        <w:rPr>
          <w:rFonts w:ascii="Times New Roman" w:hAnsi="Times New Roman" w:cs="Times New Roman"/>
          <w:sz w:val="24"/>
          <w:szCs w:val="24"/>
        </w:rPr>
        <w:t xml:space="preserve"> es </w:t>
      </w:r>
      <w:r w:rsidR="00E33DDA">
        <w:rPr>
          <w:rFonts w:ascii="Times New Roman" w:hAnsi="Times New Roman" w:cs="Times New Roman"/>
          <w:sz w:val="24"/>
          <w:szCs w:val="24"/>
        </w:rPr>
        <w:t>capaz</w:t>
      </w:r>
      <w:r>
        <w:rPr>
          <w:rFonts w:ascii="Times New Roman" w:hAnsi="Times New Roman" w:cs="Times New Roman"/>
          <w:sz w:val="24"/>
          <w:szCs w:val="24"/>
        </w:rPr>
        <w:t xml:space="preserve"> de realizar el procedimiento de la propagación in-vitro bajo condiciones de bioseguridad</w:t>
      </w:r>
      <w:r w:rsidR="00956D26">
        <w:rPr>
          <w:rFonts w:ascii="Times New Roman" w:hAnsi="Times New Roman" w:cs="Times New Roman"/>
          <w:sz w:val="24"/>
          <w:szCs w:val="24"/>
        </w:rPr>
        <w:t>.</w:t>
      </w:r>
    </w:p>
    <w:p w:rsidR="00C53634" w:rsidRDefault="00C53634" w:rsidP="00B52540">
      <w:pPr>
        <w:pStyle w:val="Prrafodelista"/>
        <w:spacing w:before="100" w:beforeAutospacing="1" w:after="100" w:afterAutospacing="1"/>
        <w:jc w:val="both"/>
        <w:rPr>
          <w:rFonts w:ascii="Times New Roman" w:hAnsi="Times New Roman" w:cs="Times New Roman"/>
          <w:sz w:val="24"/>
          <w:szCs w:val="24"/>
        </w:rPr>
      </w:pPr>
    </w:p>
    <w:p w:rsidR="00A900CE" w:rsidRPr="00A900CE" w:rsidRDefault="00A900CE" w:rsidP="00A900CE">
      <w:pPr>
        <w:pStyle w:val="Prrafodelista"/>
        <w:spacing w:before="100" w:beforeAutospacing="1" w:after="100" w:afterAutospacing="1"/>
        <w:jc w:val="both"/>
        <w:rPr>
          <w:rFonts w:ascii="Times New Roman" w:hAnsi="Times New Roman" w:cs="Times New Roman"/>
          <w:sz w:val="24"/>
          <w:szCs w:val="24"/>
        </w:rPr>
      </w:pPr>
      <w:r w:rsidRPr="00A900CE">
        <w:rPr>
          <w:rFonts w:ascii="Times New Roman" w:hAnsi="Times New Roman" w:cs="Times New Roman"/>
          <w:sz w:val="24"/>
          <w:szCs w:val="24"/>
        </w:rPr>
        <w:t>El objetivo de la biotecnología, en todos los casos, es incrementar el rendimiento de</w:t>
      </w:r>
    </w:p>
    <w:p w:rsidR="00A900CE" w:rsidRDefault="00A900CE" w:rsidP="00A900CE">
      <w:pPr>
        <w:pStyle w:val="Prrafodelista"/>
        <w:spacing w:before="100" w:beforeAutospacing="1" w:after="100" w:afterAutospacing="1"/>
        <w:jc w:val="both"/>
        <w:rPr>
          <w:rFonts w:ascii="Times New Roman" w:hAnsi="Times New Roman" w:cs="Times New Roman"/>
          <w:sz w:val="24"/>
          <w:szCs w:val="24"/>
        </w:rPr>
      </w:pPr>
      <w:r w:rsidRPr="00A900CE">
        <w:rPr>
          <w:rFonts w:ascii="Times New Roman" w:hAnsi="Times New Roman" w:cs="Times New Roman"/>
          <w:sz w:val="24"/>
          <w:szCs w:val="24"/>
        </w:rPr>
        <w:t>los cultivos, lo que podemos hacer de diferentes maneras. Todo depende del cultivo.</w:t>
      </w:r>
    </w:p>
    <w:p w:rsidR="00A900CE" w:rsidRDefault="00A900CE" w:rsidP="00B52540">
      <w:pPr>
        <w:pStyle w:val="Prrafodelista"/>
        <w:spacing w:before="100" w:beforeAutospacing="1" w:after="100" w:afterAutospacing="1"/>
        <w:jc w:val="both"/>
        <w:rPr>
          <w:rFonts w:ascii="Times New Roman" w:hAnsi="Times New Roman" w:cs="Times New Roman"/>
          <w:sz w:val="24"/>
          <w:szCs w:val="24"/>
        </w:rPr>
      </w:pPr>
    </w:p>
    <w:p w:rsidR="00A900CE" w:rsidRPr="00A900CE" w:rsidRDefault="00A900CE" w:rsidP="00A900CE">
      <w:pPr>
        <w:pStyle w:val="Prrafodelista"/>
        <w:spacing w:before="100" w:beforeAutospacing="1" w:after="100" w:afterAutospacing="1"/>
        <w:jc w:val="both"/>
        <w:rPr>
          <w:rFonts w:ascii="Times New Roman" w:hAnsi="Times New Roman" w:cs="Times New Roman"/>
          <w:sz w:val="24"/>
          <w:szCs w:val="24"/>
        </w:rPr>
      </w:pPr>
      <w:r w:rsidRPr="00A900CE">
        <w:rPr>
          <w:rFonts w:ascii="Times New Roman" w:hAnsi="Times New Roman" w:cs="Times New Roman"/>
          <w:sz w:val="24"/>
          <w:szCs w:val="24"/>
        </w:rPr>
        <w:t>También se pueden fusionar las células bacterianas con las células vegetales cultivadas</w:t>
      </w:r>
      <w:r>
        <w:rPr>
          <w:rFonts w:ascii="Times New Roman" w:hAnsi="Times New Roman" w:cs="Times New Roman"/>
          <w:sz w:val="24"/>
          <w:szCs w:val="24"/>
        </w:rPr>
        <w:t xml:space="preserve"> </w:t>
      </w:r>
      <w:r w:rsidRPr="00A900CE">
        <w:rPr>
          <w:rFonts w:ascii="Times New Roman" w:hAnsi="Times New Roman" w:cs="Times New Roman"/>
          <w:i/>
          <w:iCs/>
          <w:sz w:val="24"/>
          <w:szCs w:val="24"/>
        </w:rPr>
        <w:t>in vitro</w:t>
      </w:r>
      <w:r w:rsidRPr="00A900CE">
        <w:rPr>
          <w:rFonts w:ascii="Times New Roman" w:hAnsi="Times New Roman" w:cs="Times New Roman"/>
          <w:sz w:val="24"/>
          <w:szCs w:val="24"/>
        </w:rPr>
        <w:t>, o crear esferoplastos -vesículas pequeñitas-, etc. El resultado de estas</w:t>
      </w:r>
      <w:r>
        <w:rPr>
          <w:rFonts w:ascii="Times New Roman" w:hAnsi="Times New Roman" w:cs="Times New Roman"/>
          <w:sz w:val="24"/>
          <w:szCs w:val="24"/>
        </w:rPr>
        <w:t xml:space="preserve"> </w:t>
      </w:r>
      <w:r w:rsidRPr="00A900CE">
        <w:rPr>
          <w:rFonts w:ascii="Times New Roman" w:hAnsi="Times New Roman" w:cs="Times New Roman"/>
          <w:sz w:val="24"/>
          <w:szCs w:val="24"/>
        </w:rPr>
        <w:t>técnicas es el establecimiento de células vegetales que contienen este gen y a partir</w:t>
      </w:r>
      <w:r>
        <w:rPr>
          <w:rFonts w:ascii="Times New Roman" w:hAnsi="Times New Roman" w:cs="Times New Roman"/>
          <w:sz w:val="24"/>
          <w:szCs w:val="24"/>
        </w:rPr>
        <w:t xml:space="preserve"> </w:t>
      </w:r>
      <w:r w:rsidRPr="00A900CE">
        <w:rPr>
          <w:rFonts w:ascii="Times New Roman" w:hAnsi="Times New Roman" w:cs="Times New Roman"/>
          <w:sz w:val="24"/>
          <w:szCs w:val="24"/>
        </w:rPr>
        <w:t>del cual se regeneran nuevas plantas, de tal manera que tenemos nuevas plantas de</w:t>
      </w:r>
      <w:r>
        <w:rPr>
          <w:rFonts w:ascii="Times New Roman" w:hAnsi="Times New Roman" w:cs="Times New Roman"/>
          <w:sz w:val="24"/>
          <w:szCs w:val="24"/>
        </w:rPr>
        <w:t xml:space="preserve"> </w:t>
      </w:r>
      <w:bookmarkStart w:id="0" w:name="_GoBack"/>
      <w:bookmarkEnd w:id="0"/>
      <w:r w:rsidRPr="00A900CE">
        <w:rPr>
          <w:rFonts w:ascii="Times New Roman" w:hAnsi="Times New Roman" w:cs="Times New Roman"/>
          <w:sz w:val="24"/>
          <w:szCs w:val="24"/>
        </w:rPr>
        <w:t>una especie que contiene el gen de otra.</w:t>
      </w:r>
    </w:p>
    <w:p w:rsidR="00543DBE" w:rsidRPr="00B52540" w:rsidRDefault="00543DBE" w:rsidP="00B52540">
      <w:pPr>
        <w:spacing w:before="100" w:beforeAutospacing="1" w:after="100" w:afterAutospacing="1"/>
        <w:jc w:val="both"/>
        <w:rPr>
          <w:rFonts w:ascii="Times New Roman" w:hAnsi="Times New Roman" w:cs="Times New Roman"/>
          <w:sz w:val="24"/>
          <w:szCs w:val="24"/>
          <w:lang w:val="es-BO"/>
        </w:rPr>
      </w:pPr>
    </w:p>
    <w:p w:rsidR="00C55BDD" w:rsidRDefault="00C55BDD">
      <w:pPr>
        <w:rPr>
          <w:lang w:val="es-BO"/>
        </w:rPr>
      </w:pPr>
    </w:p>
    <w:p w:rsidR="00C55BDD" w:rsidRDefault="00C55BDD">
      <w:pPr>
        <w:rPr>
          <w:lang w:val="es-BO"/>
        </w:rPr>
      </w:pPr>
    </w:p>
    <w:p w:rsidR="00A900CE" w:rsidRDefault="00A900CE">
      <w:pPr>
        <w:rPr>
          <w:lang w:val="es-BO"/>
        </w:rPr>
      </w:pPr>
    </w:p>
    <w:p w:rsidR="00A900CE" w:rsidRDefault="00A900CE">
      <w:pPr>
        <w:rPr>
          <w:lang w:val="es-BO"/>
        </w:rPr>
      </w:pPr>
    </w:p>
    <w:p w:rsidR="00A900CE" w:rsidRDefault="00A900CE">
      <w:pPr>
        <w:rPr>
          <w:lang w:val="es-BO"/>
        </w:rPr>
      </w:pPr>
    </w:p>
    <w:p w:rsidR="00A900CE" w:rsidRDefault="00A900CE">
      <w:pPr>
        <w:rPr>
          <w:lang w:val="es-BO"/>
        </w:rPr>
      </w:pPr>
    </w:p>
    <w:p w:rsidR="00C55BDD" w:rsidRDefault="00C55BDD">
      <w:pPr>
        <w:rPr>
          <w:lang w:val="es-BO"/>
        </w:rPr>
      </w:pPr>
    </w:p>
    <w:p w:rsidR="00C55BDD" w:rsidRPr="00042656" w:rsidRDefault="00C55BDD">
      <w:pPr>
        <w:rPr>
          <w:rFonts w:ascii="Times New Roman" w:hAnsi="Times New Roman" w:cs="Times New Roman"/>
          <w:sz w:val="24"/>
          <w:szCs w:val="24"/>
          <w:lang w:val="es-BO"/>
        </w:rPr>
      </w:pPr>
      <w:r w:rsidRPr="00042656">
        <w:rPr>
          <w:rFonts w:ascii="Times New Roman" w:hAnsi="Times New Roman" w:cs="Times New Roman"/>
          <w:sz w:val="24"/>
          <w:szCs w:val="24"/>
          <w:lang w:val="es-BO"/>
        </w:rPr>
        <w:t>BIBLIOGRAFIA</w:t>
      </w:r>
    </w:p>
    <w:p w:rsidR="00C55BDD" w:rsidRPr="00042656" w:rsidRDefault="00C55BDD" w:rsidP="00C55BDD">
      <w:pPr>
        <w:autoSpaceDE w:val="0"/>
        <w:autoSpaceDN w:val="0"/>
        <w:adjustRightInd w:val="0"/>
        <w:spacing w:after="0" w:line="240" w:lineRule="auto"/>
        <w:rPr>
          <w:rFonts w:ascii="Times New Roman" w:hAnsi="Times New Roman" w:cs="Times New Roman"/>
          <w:sz w:val="24"/>
          <w:szCs w:val="24"/>
        </w:rPr>
      </w:pPr>
      <w:r w:rsidRPr="00042656">
        <w:rPr>
          <w:rFonts w:ascii="Times New Roman" w:hAnsi="Times New Roman" w:cs="Times New Roman"/>
          <w:sz w:val="24"/>
          <w:szCs w:val="24"/>
        </w:rPr>
        <w:t xml:space="preserve">Villalobos, VM; Thorpe, A. 1991. Micropropagación: Conceptos,metodología y resultados. </w:t>
      </w:r>
      <w:r w:rsidRPr="00042656">
        <w:rPr>
          <w:rFonts w:ascii="Times New Roman" w:hAnsi="Times New Roman" w:cs="Times New Roman"/>
          <w:i/>
          <w:iCs/>
          <w:sz w:val="24"/>
          <w:szCs w:val="24"/>
        </w:rPr>
        <w:t xml:space="preserve">In </w:t>
      </w:r>
      <w:r w:rsidRPr="00042656">
        <w:rPr>
          <w:rFonts w:ascii="Times New Roman" w:hAnsi="Times New Roman" w:cs="Times New Roman"/>
          <w:sz w:val="24"/>
          <w:szCs w:val="24"/>
        </w:rPr>
        <w:t>Cultivo de Tejidos en la Agricultura: Fundamentos y aplicaciones. Roca, W.M. y Mroginski, L.A. (eds.). Cali, Colombia. 970 p.</w:t>
      </w:r>
    </w:p>
    <w:p w:rsidR="00042656" w:rsidRDefault="00042656" w:rsidP="00C55BDD">
      <w:pPr>
        <w:autoSpaceDE w:val="0"/>
        <w:autoSpaceDN w:val="0"/>
        <w:adjustRightInd w:val="0"/>
        <w:spacing w:after="0" w:line="240" w:lineRule="auto"/>
        <w:rPr>
          <w:rFonts w:ascii="TimesNewRomanPSMT" w:hAnsi="TimesNewRomanPSMT" w:cs="TimesNewRomanPSMT"/>
          <w:sz w:val="18"/>
          <w:szCs w:val="18"/>
        </w:rPr>
      </w:pPr>
    </w:p>
    <w:p w:rsidR="00042656" w:rsidRPr="00BF3257" w:rsidRDefault="00042656" w:rsidP="00042656">
      <w:pPr>
        <w:pStyle w:val="Prrafodelista"/>
        <w:numPr>
          <w:ilvl w:val="0"/>
          <w:numId w:val="5"/>
        </w:numPr>
        <w:autoSpaceDE w:val="0"/>
        <w:autoSpaceDN w:val="0"/>
        <w:adjustRightInd w:val="0"/>
        <w:spacing w:before="100" w:beforeAutospacing="1" w:after="100" w:afterAutospacing="1" w:line="360" w:lineRule="auto"/>
        <w:rPr>
          <w:rFonts w:ascii="Times New Roman" w:hAnsi="Times New Roman" w:cs="Times New Roman"/>
          <w:sz w:val="24"/>
          <w:szCs w:val="24"/>
        </w:rPr>
      </w:pPr>
      <w:r w:rsidRPr="00BF3257">
        <w:rPr>
          <w:rFonts w:ascii="Times New Roman" w:hAnsi="Times New Roman" w:cs="Times New Roman"/>
          <w:sz w:val="24"/>
          <w:szCs w:val="24"/>
        </w:rPr>
        <w:t>Aguirre, G. Pierre, J. Leigue, L. 2010. Aplicación del cultivo de tejidos en la multiplicación y conservación de los recursos fitogeneticos. Bolivia, Barcelona</w:t>
      </w:r>
    </w:p>
    <w:p w:rsidR="00042656" w:rsidRPr="00C55BDD" w:rsidRDefault="00042656" w:rsidP="00C55BDD">
      <w:pPr>
        <w:autoSpaceDE w:val="0"/>
        <w:autoSpaceDN w:val="0"/>
        <w:adjustRightInd w:val="0"/>
        <w:spacing w:after="0" w:line="240" w:lineRule="auto"/>
        <w:rPr>
          <w:rFonts w:ascii="TimesNewRomanPSMT" w:hAnsi="TimesNewRomanPSMT" w:cs="TimesNewRomanPSMT"/>
          <w:sz w:val="18"/>
          <w:szCs w:val="18"/>
        </w:rPr>
      </w:pPr>
    </w:p>
    <w:sectPr w:rsidR="00042656" w:rsidRPr="00C55BDD" w:rsidSect="00D22E7A">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60D" w:rsidRDefault="001A460D" w:rsidP="00E33DDA">
      <w:pPr>
        <w:spacing w:after="0" w:line="240" w:lineRule="auto"/>
      </w:pPr>
      <w:r>
        <w:separator/>
      </w:r>
    </w:p>
  </w:endnote>
  <w:endnote w:type="continuationSeparator" w:id="0">
    <w:p w:rsidR="001A460D" w:rsidRDefault="001A460D" w:rsidP="00E33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60D" w:rsidRDefault="001A460D" w:rsidP="00E33DDA">
      <w:pPr>
        <w:spacing w:after="0" w:line="240" w:lineRule="auto"/>
      </w:pPr>
      <w:r>
        <w:separator/>
      </w:r>
    </w:p>
  </w:footnote>
  <w:footnote w:type="continuationSeparator" w:id="0">
    <w:p w:rsidR="001A460D" w:rsidRDefault="001A460D" w:rsidP="00E33D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6309B"/>
    <w:multiLevelType w:val="hybridMultilevel"/>
    <w:tmpl w:val="412EF2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E872482"/>
    <w:multiLevelType w:val="hybridMultilevel"/>
    <w:tmpl w:val="6D5A8B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A02749"/>
    <w:multiLevelType w:val="hybridMultilevel"/>
    <w:tmpl w:val="C33667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69F27A0"/>
    <w:multiLevelType w:val="hybridMultilevel"/>
    <w:tmpl w:val="3F8A1C30"/>
    <w:lvl w:ilvl="0" w:tplc="BC3E36D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90D6999"/>
    <w:multiLevelType w:val="hybridMultilevel"/>
    <w:tmpl w:val="B0B460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0902540"/>
    <w:multiLevelType w:val="hybridMultilevel"/>
    <w:tmpl w:val="B0B460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646304F"/>
    <w:multiLevelType w:val="hybridMultilevel"/>
    <w:tmpl w:val="1EE6BDAC"/>
    <w:lvl w:ilvl="0" w:tplc="0C0A000F">
      <w:start w:val="1"/>
      <w:numFmt w:val="decimal"/>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num w:numId="1">
    <w:abstractNumId w:val="0"/>
  </w:num>
  <w:num w:numId="2">
    <w:abstractNumId w:val="3"/>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92C"/>
    <w:rsid w:val="00042656"/>
    <w:rsid w:val="00096ACB"/>
    <w:rsid w:val="000E38E5"/>
    <w:rsid w:val="000F492C"/>
    <w:rsid w:val="00134821"/>
    <w:rsid w:val="001A460D"/>
    <w:rsid w:val="00265603"/>
    <w:rsid w:val="003618B3"/>
    <w:rsid w:val="003849E0"/>
    <w:rsid w:val="003D5FE7"/>
    <w:rsid w:val="004A30E0"/>
    <w:rsid w:val="00543DBE"/>
    <w:rsid w:val="00743745"/>
    <w:rsid w:val="0080341D"/>
    <w:rsid w:val="00805904"/>
    <w:rsid w:val="008E4E52"/>
    <w:rsid w:val="00956D26"/>
    <w:rsid w:val="00A445DD"/>
    <w:rsid w:val="00A900CE"/>
    <w:rsid w:val="00AC1810"/>
    <w:rsid w:val="00B52540"/>
    <w:rsid w:val="00B76FED"/>
    <w:rsid w:val="00B87A01"/>
    <w:rsid w:val="00B97444"/>
    <w:rsid w:val="00C53634"/>
    <w:rsid w:val="00C55BDD"/>
    <w:rsid w:val="00D22E7A"/>
    <w:rsid w:val="00D76EDF"/>
    <w:rsid w:val="00E24209"/>
    <w:rsid w:val="00E33DDA"/>
    <w:rsid w:val="00E47A5B"/>
    <w:rsid w:val="00EB5760"/>
    <w:rsid w:val="00ED6F0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5B7ED-186C-49F7-A84F-A00C5429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0E0"/>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30E0"/>
    <w:pPr>
      <w:ind w:left="720"/>
      <w:contextualSpacing/>
    </w:pPr>
  </w:style>
  <w:style w:type="table" w:styleId="Tablaconcuadrcula">
    <w:name w:val="Table Grid"/>
    <w:basedOn w:val="Tablanormal"/>
    <w:uiPriority w:val="59"/>
    <w:rsid w:val="00B76F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43D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3DBE"/>
    <w:rPr>
      <w:rFonts w:ascii="Tahoma" w:hAnsi="Tahoma" w:cs="Tahoma"/>
      <w:sz w:val="16"/>
      <w:szCs w:val="16"/>
    </w:rPr>
  </w:style>
  <w:style w:type="paragraph" w:styleId="Encabezado">
    <w:name w:val="header"/>
    <w:basedOn w:val="Normal"/>
    <w:link w:val="EncabezadoCar"/>
    <w:uiPriority w:val="99"/>
    <w:unhideWhenUsed/>
    <w:rsid w:val="00E33DD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33DDA"/>
  </w:style>
  <w:style w:type="paragraph" w:styleId="Piedepgina">
    <w:name w:val="footer"/>
    <w:basedOn w:val="Normal"/>
    <w:link w:val="PiedepginaCar"/>
    <w:uiPriority w:val="99"/>
    <w:unhideWhenUsed/>
    <w:rsid w:val="00E33DD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33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5</Pages>
  <Words>719</Words>
  <Characters>4101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Luis Alberto</cp:lastModifiedBy>
  <cp:revision>4</cp:revision>
  <dcterms:created xsi:type="dcterms:W3CDTF">2015-10-30T21:41:00Z</dcterms:created>
  <dcterms:modified xsi:type="dcterms:W3CDTF">2015-10-31T01:31:00Z</dcterms:modified>
</cp:coreProperties>
</file>