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dTable4-Accent5"/>
        <w:tblpPr w:leftFromText="180" w:rightFromText="180" w:horzAnchor="margin" w:tblpXSpec="center" w:tblpY="1305"/>
        <w:tblW w:w="11058" w:type="dxa"/>
        <w:tblLayout w:type="fixed"/>
        <w:tblLook w:val="04A0" w:firstRow="1" w:lastRow="0" w:firstColumn="1" w:lastColumn="0" w:noHBand="0" w:noVBand="1"/>
      </w:tblPr>
      <w:tblGrid>
        <w:gridCol w:w="1277"/>
        <w:gridCol w:w="1276"/>
        <w:gridCol w:w="1134"/>
        <w:gridCol w:w="850"/>
        <w:gridCol w:w="1276"/>
        <w:gridCol w:w="1559"/>
        <w:gridCol w:w="1276"/>
        <w:gridCol w:w="1134"/>
        <w:gridCol w:w="1276"/>
      </w:tblGrid>
      <w:tr w:rsidR="00F564E1" w:rsidRPr="00F21CEA" w:rsidTr="0034263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7" w:type="dxa"/>
          </w:tcPr>
          <w:p w:rsidR="00F564E1" w:rsidRPr="00F21CEA" w:rsidRDefault="00F564E1" w:rsidP="00342638">
            <w:pPr>
              <w:rPr>
                <w:sz w:val="20"/>
                <w:szCs w:val="20"/>
              </w:rPr>
            </w:pPr>
            <w:r w:rsidRPr="00F21CEA">
              <w:rPr>
                <w:sz w:val="20"/>
                <w:szCs w:val="20"/>
              </w:rPr>
              <w:t>Drug</w:t>
            </w:r>
          </w:p>
        </w:tc>
        <w:tc>
          <w:tcPr>
            <w:tcW w:w="1276" w:type="dxa"/>
          </w:tcPr>
          <w:p w:rsidR="00F564E1" w:rsidRPr="00F21CEA" w:rsidRDefault="00F564E1" w:rsidP="0034263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21CEA">
              <w:rPr>
                <w:sz w:val="20"/>
                <w:szCs w:val="20"/>
              </w:rPr>
              <w:t>Classification</w:t>
            </w:r>
          </w:p>
        </w:tc>
        <w:tc>
          <w:tcPr>
            <w:tcW w:w="1134" w:type="dxa"/>
          </w:tcPr>
          <w:p w:rsidR="00F564E1" w:rsidRPr="00F21CEA" w:rsidRDefault="00F564E1" w:rsidP="0034263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21CEA">
              <w:rPr>
                <w:sz w:val="20"/>
                <w:szCs w:val="20"/>
              </w:rPr>
              <w:t>Tradename</w:t>
            </w:r>
          </w:p>
        </w:tc>
        <w:tc>
          <w:tcPr>
            <w:tcW w:w="850" w:type="dxa"/>
          </w:tcPr>
          <w:p w:rsidR="00F564E1" w:rsidRPr="00F21CEA" w:rsidRDefault="00F564E1" w:rsidP="0034263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21CEA">
              <w:rPr>
                <w:sz w:val="20"/>
                <w:szCs w:val="20"/>
              </w:rPr>
              <w:t>Route of administration</w:t>
            </w:r>
          </w:p>
        </w:tc>
        <w:tc>
          <w:tcPr>
            <w:tcW w:w="1276" w:type="dxa"/>
          </w:tcPr>
          <w:p w:rsidR="00F564E1" w:rsidRPr="00F21CEA" w:rsidRDefault="00F564E1" w:rsidP="0034263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21CEA">
              <w:rPr>
                <w:sz w:val="20"/>
                <w:szCs w:val="20"/>
              </w:rPr>
              <w:t>Indications</w:t>
            </w:r>
          </w:p>
        </w:tc>
        <w:tc>
          <w:tcPr>
            <w:tcW w:w="1559" w:type="dxa"/>
          </w:tcPr>
          <w:p w:rsidR="00F564E1" w:rsidRPr="00F21CEA" w:rsidRDefault="00F564E1" w:rsidP="0034263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21CEA">
              <w:rPr>
                <w:sz w:val="20"/>
                <w:szCs w:val="20"/>
              </w:rPr>
              <w:t>Contraindications</w:t>
            </w:r>
            <w:r w:rsidR="00DB4870">
              <w:rPr>
                <w:sz w:val="20"/>
                <w:szCs w:val="20"/>
              </w:rPr>
              <w:t>/Precautions</w:t>
            </w:r>
          </w:p>
        </w:tc>
        <w:tc>
          <w:tcPr>
            <w:tcW w:w="1276" w:type="dxa"/>
          </w:tcPr>
          <w:p w:rsidR="00F564E1" w:rsidRPr="00F21CEA" w:rsidRDefault="00F564E1" w:rsidP="0034263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21CEA">
              <w:rPr>
                <w:sz w:val="20"/>
                <w:szCs w:val="20"/>
              </w:rPr>
              <w:t>Withdrawal time</w:t>
            </w:r>
          </w:p>
        </w:tc>
        <w:tc>
          <w:tcPr>
            <w:tcW w:w="1134" w:type="dxa"/>
          </w:tcPr>
          <w:p w:rsidR="00F564E1" w:rsidRPr="00F21CEA" w:rsidRDefault="00F564E1" w:rsidP="0034263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21CEA">
              <w:rPr>
                <w:sz w:val="20"/>
                <w:szCs w:val="20"/>
              </w:rPr>
              <w:t>Major drug interaction</w:t>
            </w:r>
          </w:p>
        </w:tc>
        <w:tc>
          <w:tcPr>
            <w:tcW w:w="1276" w:type="dxa"/>
          </w:tcPr>
          <w:p w:rsidR="00F564E1" w:rsidRPr="00F21CEA" w:rsidRDefault="00F564E1" w:rsidP="0034263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Dosage</w:t>
            </w:r>
          </w:p>
        </w:tc>
      </w:tr>
      <w:tr w:rsidR="00F564E1" w:rsidRPr="00F21CEA" w:rsidTr="003426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7" w:type="dxa"/>
          </w:tcPr>
          <w:p w:rsidR="00F564E1" w:rsidRPr="00F21CEA" w:rsidRDefault="00F564E1" w:rsidP="003426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Progesterone </w:t>
            </w:r>
            <w:r w:rsidR="00DB4870">
              <w:rPr>
                <w:sz w:val="20"/>
                <w:szCs w:val="20"/>
              </w:rPr>
              <w:t>50mg</w:t>
            </w:r>
          </w:p>
        </w:tc>
        <w:tc>
          <w:tcPr>
            <w:tcW w:w="1276" w:type="dxa"/>
          </w:tcPr>
          <w:p w:rsidR="00F564E1" w:rsidRPr="00F21CEA" w:rsidRDefault="00DB4870" w:rsidP="003426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Fertility Drug</w:t>
            </w:r>
          </w:p>
        </w:tc>
        <w:tc>
          <w:tcPr>
            <w:tcW w:w="1134" w:type="dxa"/>
          </w:tcPr>
          <w:p w:rsidR="00F564E1" w:rsidRPr="00F21CEA" w:rsidRDefault="00F564E1" w:rsidP="003426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Progesterone 5% </w:t>
            </w:r>
          </w:p>
        </w:tc>
        <w:tc>
          <w:tcPr>
            <w:tcW w:w="850" w:type="dxa"/>
          </w:tcPr>
          <w:p w:rsidR="00F564E1" w:rsidRPr="00F21CEA" w:rsidRDefault="00F564E1" w:rsidP="003426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 only!</w:t>
            </w:r>
          </w:p>
        </w:tc>
        <w:tc>
          <w:tcPr>
            <w:tcW w:w="1276" w:type="dxa"/>
          </w:tcPr>
          <w:p w:rsidR="00F564E1" w:rsidRPr="00F21CEA" w:rsidRDefault="00F564E1" w:rsidP="003426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Use in habitu</w:t>
            </w:r>
            <w:r w:rsidR="00CD30C2">
              <w:rPr>
                <w:sz w:val="20"/>
                <w:szCs w:val="20"/>
              </w:rPr>
              <w:t>a</w:t>
            </w:r>
            <w:bookmarkStart w:id="0" w:name="_GoBack"/>
            <w:bookmarkEnd w:id="0"/>
            <w:r>
              <w:rPr>
                <w:sz w:val="20"/>
                <w:szCs w:val="20"/>
              </w:rPr>
              <w:t>l abortion, threatened abortion, nymphomania, sterility, mammary underdevelopment and oestrus control</w:t>
            </w:r>
          </w:p>
        </w:tc>
        <w:tc>
          <w:tcPr>
            <w:tcW w:w="1559" w:type="dxa"/>
          </w:tcPr>
          <w:p w:rsidR="00F564E1" w:rsidRPr="00F21CEA" w:rsidRDefault="00F564E1" w:rsidP="003426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-lactating dairy animals</w:t>
            </w:r>
          </w:p>
        </w:tc>
        <w:tc>
          <w:tcPr>
            <w:tcW w:w="1276" w:type="dxa"/>
          </w:tcPr>
          <w:p w:rsidR="00F564E1" w:rsidRPr="00F21CEA" w:rsidRDefault="000452CD" w:rsidP="003426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None </w:t>
            </w:r>
          </w:p>
        </w:tc>
        <w:tc>
          <w:tcPr>
            <w:tcW w:w="1134" w:type="dxa"/>
          </w:tcPr>
          <w:p w:rsidR="00F564E1" w:rsidRPr="00F21CEA" w:rsidRDefault="00342638" w:rsidP="003426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None indicated</w:t>
            </w:r>
          </w:p>
        </w:tc>
        <w:tc>
          <w:tcPr>
            <w:tcW w:w="1276" w:type="dxa"/>
          </w:tcPr>
          <w:p w:rsidR="00F564E1" w:rsidRDefault="00F564E1" w:rsidP="003426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Cows and mares- 50-100mg/animal daily as needed</w:t>
            </w:r>
          </w:p>
          <w:p w:rsidR="00F564E1" w:rsidRDefault="00F564E1" w:rsidP="003426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Sheep and goats-10-15 mg/animal daily as needed</w:t>
            </w:r>
          </w:p>
          <w:p w:rsidR="00F564E1" w:rsidRDefault="00F564E1" w:rsidP="003426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Sows-15-25 mg/animal daily as needed</w:t>
            </w:r>
          </w:p>
          <w:p w:rsidR="00F564E1" w:rsidRPr="00F21CEA" w:rsidRDefault="00F564E1" w:rsidP="003426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Dogs and cats-2-4mg/kg body weight daily as needed</w:t>
            </w:r>
          </w:p>
        </w:tc>
      </w:tr>
      <w:tr w:rsidR="00F564E1" w:rsidRPr="00F21CEA" w:rsidTr="003426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7" w:type="dxa"/>
          </w:tcPr>
          <w:p w:rsidR="00F564E1" w:rsidRDefault="00F564E1" w:rsidP="003426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Synthetic hypothalamic </w:t>
            </w:r>
            <w:proofErr w:type="spellStart"/>
            <w:r>
              <w:rPr>
                <w:sz w:val="20"/>
                <w:szCs w:val="20"/>
              </w:rPr>
              <w:t>leutenizing</w:t>
            </w:r>
            <w:proofErr w:type="spellEnd"/>
            <w:r>
              <w:rPr>
                <w:sz w:val="20"/>
                <w:szCs w:val="20"/>
              </w:rPr>
              <w:t xml:space="preserve"> releasing hormone</w:t>
            </w:r>
          </w:p>
          <w:p w:rsidR="00F564E1" w:rsidRPr="00F21CEA" w:rsidRDefault="00F564E1" w:rsidP="0034263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Gonadorelin</w:t>
            </w:r>
            <w:proofErr w:type="spellEnd"/>
            <w:r>
              <w:rPr>
                <w:sz w:val="20"/>
                <w:szCs w:val="20"/>
              </w:rPr>
              <w:t xml:space="preserve"> acetate</w:t>
            </w:r>
            <w:r w:rsidR="00DB4870">
              <w:rPr>
                <w:sz w:val="20"/>
                <w:szCs w:val="20"/>
              </w:rPr>
              <w:t xml:space="preserve"> (50µg/ml)</w:t>
            </w:r>
          </w:p>
        </w:tc>
        <w:tc>
          <w:tcPr>
            <w:tcW w:w="1276" w:type="dxa"/>
          </w:tcPr>
          <w:p w:rsidR="00F564E1" w:rsidRPr="00F21CEA" w:rsidRDefault="00DB4870" w:rsidP="003426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Fertility drug</w:t>
            </w:r>
          </w:p>
        </w:tc>
        <w:tc>
          <w:tcPr>
            <w:tcW w:w="1134" w:type="dxa"/>
          </w:tcPr>
          <w:p w:rsidR="00F564E1" w:rsidRPr="00F21CEA" w:rsidRDefault="00F564E1" w:rsidP="003426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Fertiline</w:t>
            </w:r>
            <w:proofErr w:type="spellEnd"/>
          </w:p>
        </w:tc>
        <w:tc>
          <w:tcPr>
            <w:tcW w:w="850" w:type="dxa"/>
          </w:tcPr>
          <w:p w:rsidR="00F564E1" w:rsidRPr="00F21CEA" w:rsidRDefault="00415FA9" w:rsidP="003426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</w:t>
            </w:r>
          </w:p>
        </w:tc>
        <w:tc>
          <w:tcPr>
            <w:tcW w:w="1276" w:type="dxa"/>
          </w:tcPr>
          <w:p w:rsidR="00F564E1" w:rsidRPr="00F21CEA" w:rsidRDefault="00415FA9" w:rsidP="003426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Recommended as an aid in reproductive management in cattle, treatment of cystic ovaries in cattle</w:t>
            </w:r>
          </w:p>
        </w:tc>
        <w:tc>
          <w:tcPr>
            <w:tcW w:w="1559" w:type="dxa"/>
          </w:tcPr>
          <w:p w:rsidR="00F564E1" w:rsidRPr="00F21CEA" w:rsidRDefault="00F564E1" w:rsidP="003426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564E1" w:rsidRDefault="00F564E1" w:rsidP="003426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Milk-12hrs</w:t>
            </w:r>
          </w:p>
          <w:p w:rsidR="00F564E1" w:rsidRPr="00F21CEA" w:rsidRDefault="00F564E1" w:rsidP="003426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Meat 7 days</w:t>
            </w:r>
          </w:p>
        </w:tc>
        <w:tc>
          <w:tcPr>
            <w:tcW w:w="1134" w:type="dxa"/>
          </w:tcPr>
          <w:p w:rsidR="00F564E1" w:rsidRPr="00F21CEA" w:rsidRDefault="000452CD" w:rsidP="003426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None indicated</w:t>
            </w:r>
          </w:p>
        </w:tc>
        <w:tc>
          <w:tcPr>
            <w:tcW w:w="1276" w:type="dxa"/>
          </w:tcPr>
          <w:p w:rsidR="00F564E1" w:rsidRPr="00F21CEA" w:rsidRDefault="00DB4870" w:rsidP="003426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100µg/cow</w:t>
            </w:r>
          </w:p>
        </w:tc>
      </w:tr>
      <w:tr w:rsidR="00F564E1" w:rsidRPr="00F21CEA" w:rsidTr="003426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7" w:type="dxa"/>
          </w:tcPr>
          <w:p w:rsidR="00F564E1" w:rsidRPr="00F21CEA" w:rsidRDefault="00F564E1" w:rsidP="0034263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Dinoprost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Tromethamine</w:t>
            </w:r>
            <w:proofErr w:type="spellEnd"/>
            <w:r>
              <w:rPr>
                <w:sz w:val="20"/>
                <w:szCs w:val="20"/>
              </w:rPr>
              <w:t xml:space="preserve"> (PGF2α)</w:t>
            </w:r>
          </w:p>
        </w:tc>
        <w:tc>
          <w:tcPr>
            <w:tcW w:w="1276" w:type="dxa"/>
          </w:tcPr>
          <w:p w:rsidR="00F564E1" w:rsidRPr="00F21CEA" w:rsidRDefault="00DB4870" w:rsidP="003426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Fertility drug</w:t>
            </w:r>
          </w:p>
        </w:tc>
        <w:tc>
          <w:tcPr>
            <w:tcW w:w="1134" w:type="dxa"/>
          </w:tcPr>
          <w:p w:rsidR="00F564E1" w:rsidRPr="00F21CEA" w:rsidRDefault="00F564E1" w:rsidP="003426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Lutalyse</w:t>
            </w:r>
            <w:proofErr w:type="spellEnd"/>
          </w:p>
        </w:tc>
        <w:tc>
          <w:tcPr>
            <w:tcW w:w="850" w:type="dxa"/>
          </w:tcPr>
          <w:p w:rsidR="00F564E1" w:rsidRPr="00F21CEA" w:rsidRDefault="00F564E1" w:rsidP="003426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</w:t>
            </w:r>
          </w:p>
        </w:tc>
        <w:tc>
          <w:tcPr>
            <w:tcW w:w="1276" w:type="dxa"/>
          </w:tcPr>
          <w:p w:rsidR="00F564E1" w:rsidRPr="00F21CEA" w:rsidRDefault="00F564E1" w:rsidP="003426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For IM use for </w:t>
            </w:r>
            <w:proofErr w:type="spellStart"/>
            <w:r>
              <w:rPr>
                <w:sz w:val="20"/>
                <w:szCs w:val="20"/>
              </w:rPr>
              <w:t>estrus</w:t>
            </w:r>
            <w:proofErr w:type="spellEnd"/>
            <w:r>
              <w:rPr>
                <w:sz w:val="20"/>
                <w:szCs w:val="20"/>
              </w:rPr>
              <w:t xml:space="preserve"> synchronization, treatment of unobserved (silent) </w:t>
            </w:r>
            <w:proofErr w:type="spellStart"/>
            <w:r>
              <w:rPr>
                <w:sz w:val="20"/>
                <w:szCs w:val="20"/>
              </w:rPr>
              <w:t>estrus</w:t>
            </w:r>
            <w:proofErr w:type="spellEnd"/>
            <w:r>
              <w:rPr>
                <w:sz w:val="20"/>
                <w:szCs w:val="20"/>
              </w:rPr>
              <w:t xml:space="preserve"> and </w:t>
            </w:r>
            <w:proofErr w:type="spellStart"/>
            <w:r>
              <w:rPr>
                <w:sz w:val="20"/>
                <w:szCs w:val="20"/>
              </w:rPr>
              <w:t>pyometra</w:t>
            </w:r>
            <w:proofErr w:type="spellEnd"/>
            <w:r>
              <w:rPr>
                <w:sz w:val="20"/>
                <w:szCs w:val="20"/>
              </w:rPr>
              <w:t xml:space="preserve"> in cattle; for abortion of feedlot and </w:t>
            </w:r>
            <w:r>
              <w:rPr>
                <w:sz w:val="20"/>
                <w:szCs w:val="20"/>
              </w:rPr>
              <w:lastRenderedPageBreak/>
              <w:t xml:space="preserve">other non-lactating cattle; for parturition induction in swine; and for controlling the timing of </w:t>
            </w:r>
            <w:proofErr w:type="spellStart"/>
            <w:r>
              <w:rPr>
                <w:sz w:val="20"/>
                <w:szCs w:val="20"/>
              </w:rPr>
              <w:t>estrus</w:t>
            </w:r>
            <w:proofErr w:type="spellEnd"/>
            <w:r>
              <w:rPr>
                <w:sz w:val="20"/>
                <w:szCs w:val="20"/>
              </w:rPr>
              <w:t xml:space="preserve"> in </w:t>
            </w:r>
            <w:proofErr w:type="spellStart"/>
            <w:r>
              <w:rPr>
                <w:sz w:val="20"/>
                <w:szCs w:val="20"/>
              </w:rPr>
              <w:t>estrous</w:t>
            </w:r>
            <w:proofErr w:type="spellEnd"/>
            <w:r>
              <w:rPr>
                <w:sz w:val="20"/>
                <w:szCs w:val="20"/>
              </w:rPr>
              <w:t xml:space="preserve"> cycling mares and clinically </w:t>
            </w:r>
            <w:proofErr w:type="spellStart"/>
            <w:r>
              <w:rPr>
                <w:sz w:val="20"/>
                <w:szCs w:val="20"/>
              </w:rPr>
              <w:t>anestrous</w:t>
            </w:r>
            <w:proofErr w:type="spellEnd"/>
            <w:r>
              <w:rPr>
                <w:sz w:val="20"/>
                <w:szCs w:val="20"/>
              </w:rPr>
              <w:t xml:space="preserve"> mares that have a corpus luteum</w:t>
            </w:r>
          </w:p>
        </w:tc>
        <w:tc>
          <w:tcPr>
            <w:tcW w:w="1559" w:type="dxa"/>
          </w:tcPr>
          <w:p w:rsidR="00F564E1" w:rsidRDefault="00BA1CFF" w:rsidP="003426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Precaution: </w:t>
            </w:r>
            <w:r w:rsidR="00342638">
              <w:rPr>
                <w:sz w:val="20"/>
                <w:szCs w:val="20"/>
              </w:rPr>
              <w:t>women</w:t>
            </w:r>
            <w:r>
              <w:rPr>
                <w:sz w:val="20"/>
                <w:szCs w:val="20"/>
              </w:rPr>
              <w:t xml:space="preserve"> who are/may be pregnant should handle with care. Avoid contact with skin, can cause abortions</w:t>
            </w:r>
            <w:r w:rsidR="00342638">
              <w:rPr>
                <w:sz w:val="20"/>
                <w:szCs w:val="20"/>
              </w:rPr>
              <w:t>/</w:t>
            </w:r>
            <w:proofErr w:type="spellStart"/>
            <w:r w:rsidR="00342638">
              <w:rPr>
                <w:sz w:val="20"/>
                <w:szCs w:val="20"/>
              </w:rPr>
              <w:t>bronchiospasm</w:t>
            </w:r>
            <w:proofErr w:type="spellEnd"/>
          </w:p>
          <w:p w:rsidR="00342638" w:rsidRDefault="00342638" w:rsidP="003426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342638" w:rsidRPr="00F21CEA" w:rsidRDefault="00342638" w:rsidP="003426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Do not use in horses intended for human consumption</w:t>
            </w:r>
          </w:p>
        </w:tc>
        <w:tc>
          <w:tcPr>
            <w:tcW w:w="1276" w:type="dxa"/>
          </w:tcPr>
          <w:p w:rsidR="00F564E1" w:rsidRPr="00F21CEA" w:rsidRDefault="00DB4870" w:rsidP="003426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No withdrawal time necessary when used in </w:t>
            </w:r>
            <w:proofErr w:type="spellStart"/>
            <w:r>
              <w:rPr>
                <w:sz w:val="20"/>
                <w:szCs w:val="20"/>
              </w:rPr>
              <w:t>labeled</w:t>
            </w:r>
            <w:proofErr w:type="spellEnd"/>
            <w:r>
              <w:rPr>
                <w:sz w:val="20"/>
                <w:szCs w:val="20"/>
              </w:rPr>
              <w:t xml:space="preserve"> doses</w:t>
            </w:r>
          </w:p>
        </w:tc>
        <w:tc>
          <w:tcPr>
            <w:tcW w:w="1134" w:type="dxa"/>
          </w:tcPr>
          <w:p w:rsidR="00F564E1" w:rsidRPr="00F21CEA" w:rsidRDefault="000452CD" w:rsidP="003426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None indicated</w:t>
            </w:r>
          </w:p>
        </w:tc>
        <w:tc>
          <w:tcPr>
            <w:tcW w:w="1276" w:type="dxa"/>
          </w:tcPr>
          <w:p w:rsidR="00F564E1" w:rsidRDefault="00F564E1" w:rsidP="003426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Beef cattle and non-lactating dairy heifers: 5ml (25mg PGF2α) IM</w:t>
            </w:r>
            <w:r w:rsidR="00D64D36">
              <w:rPr>
                <w:sz w:val="20"/>
                <w:szCs w:val="20"/>
              </w:rPr>
              <w:t xml:space="preserve"> either once or twice at 10-12 day intervals.</w:t>
            </w:r>
          </w:p>
          <w:p w:rsidR="00D64D36" w:rsidRDefault="00D64D36" w:rsidP="003426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D64D36" w:rsidRDefault="00D64D36" w:rsidP="003426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For IM use for unobserved </w:t>
            </w:r>
            <w:proofErr w:type="spellStart"/>
            <w:r>
              <w:rPr>
                <w:sz w:val="20"/>
                <w:szCs w:val="20"/>
              </w:rPr>
              <w:t>estrus</w:t>
            </w:r>
            <w:proofErr w:type="spellEnd"/>
            <w:r>
              <w:rPr>
                <w:sz w:val="20"/>
                <w:szCs w:val="20"/>
              </w:rPr>
              <w:t xml:space="preserve"> in lactating dairy cows with a CL: </w:t>
            </w:r>
            <w:r w:rsidR="00DC3C61">
              <w:rPr>
                <w:sz w:val="20"/>
                <w:szCs w:val="20"/>
              </w:rPr>
              <w:t>5ml (25mg PGF2α) IM</w:t>
            </w:r>
          </w:p>
          <w:p w:rsidR="00DC3C61" w:rsidRDefault="00DC3C61" w:rsidP="003426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DC3C61" w:rsidRDefault="00DC3C61" w:rsidP="003426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Swine: 2ml (10mg)</w:t>
            </w:r>
          </w:p>
          <w:p w:rsidR="00DC3C61" w:rsidRDefault="00DC3C61" w:rsidP="003426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DB4870" w:rsidRDefault="00DB4870" w:rsidP="003426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Mares:</w:t>
            </w:r>
          </w:p>
          <w:p w:rsidR="00DC3C61" w:rsidRPr="00F21CEA" w:rsidRDefault="00DC3C61" w:rsidP="003426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</w:tbl>
    <w:p w:rsidR="00994563" w:rsidRDefault="00994563">
      <w:pPr>
        <w:rPr>
          <w:sz w:val="20"/>
          <w:szCs w:val="20"/>
        </w:rPr>
      </w:pPr>
    </w:p>
    <w:p w:rsidR="00C80DB6" w:rsidRPr="00F21CEA" w:rsidRDefault="00C80DB6">
      <w:pPr>
        <w:rPr>
          <w:sz w:val="20"/>
          <w:szCs w:val="20"/>
        </w:rPr>
      </w:pPr>
    </w:p>
    <w:sectPr w:rsidR="00C80DB6" w:rsidRPr="00F21CEA">
      <w:headerReference w:type="default" r:id="rId6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7B0B" w:rsidRDefault="009F7B0B" w:rsidP="00CD30C2">
      <w:pPr>
        <w:spacing w:after="0" w:line="240" w:lineRule="auto"/>
      </w:pPr>
      <w:r>
        <w:separator/>
      </w:r>
    </w:p>
  </w:endnote>
  <w:endnote w:type="continuationSeparator" w:id="0">
    <w:p w:rsidR="009F7B0B" w:rsidRDefault="009F7B0B" w:rsidP="00CD30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7B0B" w:rsidRDefault="009F7B0B" w:rsidP="00CD30C2">
      <w:pPr>
        <w:spacing w:after="0" w:line="240" w:lineRule="auto"/>
      </w:pPr>
      <w:r>
        <w:separator/>
      </w:r>
    </w:p>
  </w:footnote>
  <w:footnote w:type="continuationSeparator" w:id="0">
    <w:p w:rsidR="009F7B0B" w:rsidRDefault="009F7B0B" w:rsidP="00CD30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30C2" w:rsidRDefault="00CD30C2" w:rsidP="00CD30C2">
    <w:pPr>
      <w:pStyle w:val="Header"/>
      <w:jc w:val="center"/>
    </w:pPr>
    <w:r>
      <w:t>FERTILITY DRUGS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CEA"/>
    <w:rsid w:val="000452CD"/>
    <w:rsid w:val="00342638"/>
    <w:rsid w:val="00415FA9"/>
    <w:rsid w:val="00425629"/>
    <w:rsid w:val="00475E64"/>
    <w:rsid w:val="00685FBE"/>
    <w:rsid w:val="00994563"/>
    <w:rsid w:val="009F7B0B"/>
    <w:rsid w:val="00BA1CFF"/>
    <w:rsid w:val="00C80DB6"/>
    <w:rsid w:val="00CD30C2"/>
    <w:rsid w:val="00D64D36"/>
    <w:rsid w:val="00DB4870"/>
    <w:rsid w:val="00DC3C61"/>
    <w:rsid w:val="00F21CEA"/>
    <w:rsid w:val="00F564E1"/>
    <w:rsid w:val="00FD7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J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98A7E2-D8A0-451A-8C5B-E5326DEE3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J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21C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5">
    <w:name w:val="Grid Table 4 Accent 5"/>
    <w:basedOn w:val="TableNormal"/>
    <w:uiPriority w:val="49"/>
    <w:rsid w:val="00F21CEA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CD30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30C2"/>
  </w:style>
  <w:style w:type="paragraph" w:styleId="Footer">
    <w:name w:val="footer"/>
    <w:basedOn w:val="Normal"/>
    <w:link w:val="FooterChar"/>
    <w:uiPriority w:val="99"/>
    <w:unhideWhenUsed/>
    <w:rsid w:val="00CD30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30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688</TotalTime>
  <Pages>2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Tracey-Ann</dc:creator>
  <cp:keywords/>
  <dc:description/>
  <cp:lastModifiedBy>Tracey-Ann</cp:lastModifiedBy>
  <cp:revision>1</cp:revision>
  <dcterms:created xsi:type="dcterms:W3CDTF">2016-09-09T20:36:00Z</dcterms:created>
  <dcterms:modified xsi:type="dcterms:W3CDTF">2016-09-11T05:56:00Z</dcterms:modified>
</cp:coreProperties>
</file>