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B6A" w:rsidRPr="009B4F62" w:rsidRDefault="00067B10" w:rsidP="009B4F62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CONS</w:t>
      </w:r>
      <w:r w:rsidR="009B4F62" w:rsidRPr="009B4F62">
        <w:rPr>
          <w:b/>
          <w:sz w:val="40"/>
          <w:szCs w:val="40"/>
          <w:u w:val="single"/>
        </w:rPr>
        <w:t>IDERATIONS</w:t>
      </w:r>
    </w:p>
    <w:p w:rsidR="009B4F62" w:rsidRPr="009B4F62" w:rsidRDefault="009B4F62" w:rsidP="009B4F62">
      <w:pPr>
        <w:numPr>
          <w:ilvl w:val="0"/>
          <w:numId w:val="1"/>
        </w:numPr>
        <w:rPr>
          <w:b/>
          <w:u w:val="single"/>
        </w:rPr>
      </w:pPr>
      <w:r w:rsidRPr="009B4F62">
        <w:rPr>
          <w:b/>
          <w:u w:val="single"/>
        </w:rPr>
        <w:t xml:space="preserve"> Anatomical Considerations </w:t>
      </w:r>
    </w:p>
    <w:p w:rsidR="009B4F62" w:rsidRDefault="009B4F62" w:rsidP="009B4F62">
      <w:pPr>
        <w:ind w:left="720"/>
      </w:pPr>
      <w:r w:rsidRPr="009B4F62">
        <w:t>– What structures do the nerves innervate at varying levels of the limb?</w:t>
      </w:r>
    </w:p>
    <w:p w:rsidR="009B4F62" w:rsidRDefault="009B4F62" w:rsidP="009B4F62">
      <w:pPr>
        <w:ind w:left="720"/>
      </w:pPr>
      <w:r w:rsidRPr="009B4F62">
        <w:t xml:space="preserve"> – Where do the nerves branch? </w:t>
      </w:r>
    </w:p>
    <w:p w:rsidR="009B4F62" w:rsidRDefault="009B4F62" w:rsidP="009B4F62">
      <w:pPr>
        <w:ind w:left="720"/>
      </w:pPr>
      <w:r w:rsidRPr="009B4F62">
        <w:t xml:space="preserve">– Are certain joints separate or do they communicate with other joints? </w:t>
      </w:r>
    </w:p>
    <w:p w:rsidR="009B4F62" w:rsidRPr="009B4F62" w:rsidRDefault="009B4F62" w:rsidP="009B4F62">
      <w:pPr>
        <w:ind w:left="720"/>
      </w:pPr>
      <w:r w:rsidRPr="009B4F62">
        <w:t>– Are synovial structures in close proximity to nerves?</w:t>
      </w:r>
    </w:p>
    <w:p w:rsidR="009B4F62" w:rsidRPr="009B4F62" w:rsidRDefault="009B4F62" w:rsidP="009B4F62">
      <w:pPr>
        <w:numPr>
          <w:ilvl w:val="0"/>
          <w:numId w:val="1"/>
        </w:numPr>
        <w:rPr>
          <w:b/>
          <w:u w:val="single"/>
        </w:rPr>
      </w:pPr>
      <w:r w:rsidRPr="009B4F62">
        <w:t xml:space="preserve"> </w:t>
      </w:r>
      <w:r w:rsidRPr="009B4F62">
        <w:rPr>
          <w:b/>
          <w:u w:val="single"/>
        </w:rPr>
        <w:t>Lameness Exam Considerations</w:t>
      </w:r>
    </w:p>
    <w:p w:rsidR="009B4F62" w:rsidRDefault="009B4F62" w:rsidP="009B4F62">
      <w:pPr>
        <w:pStyle w:val="ListParagraph"/>
        <w:numPr>
          <w:ilvl w:val="0"/>
          <w:numId w:val="5"/>
        </w:numPr>
      </w:pPr>
      <w:r>
        <w:t>Is the lameness ‘</w:t>
      </w:r>
      <w:proofErr w:type="spellStart"/>
      <w:r>
        <w:t>blockable</w:t>
      </w:r>
      <w:proofErr w:type="spellEnd"/>
      <w:r>
        <w:t>’?</w:t>
      </w:r>
    </w:p>
    <w:p w:rsidR="009B4F62" w:rsidRDefault="009B4F62" w:rsidP="009B4F62">
      <w:pPr>
        <w:pStyle w:val="ListParagraph"/>
        <w:numPr>
          <w:ilvl w:val="0"/>
          <w:numId w:val="5"/>
        </w:numPr>
      </w:pPr>
      <w:r>
        <w:t xml:space="preserve">Can you see it consistently </w:t>
      </w:r>
    </w:p>
    <w:p w:rsidR="009B4F62" w:rsidRDefault="009B4F62" w:rsidP="009B4F62">
      <w:pPr>
        <w:pStyle w:val="ListParagraph"/>
        <w:numPr>
          <w:ilvl w:val="0"/>
          <w:numId w:val="5"/>
        </w:numPr>
      </w:pPr>
      <w:r w:rsidRPr="009B4F62">
        <w:t xml:space="preserve">Is the horse amendable to nerve blocks? </w:t>
      </w:r>
    </w:p>
    <w:p w:rsidR="009B4F62" w:rsidRDefault="009B4F62" w:rsidP="009B4F62">
      <w:pPr>
        <w:pStyle w:val="ListParagraph"/>
        <w:numPr>
          <w:ilvl w:val="0"/>
          <w:numId w:val="5"/>
        </w:numPr>
      </w:pPr>
      <w:r w:rsidRPr="009B4F62">
        <w:t>No sedation allowed</w:t>
      </w:r>
    </w:p>
    <w:p w:rsidR="009B4F62" w:rsidRDefault="009B4F62" w:rsidP="009B4F62">
      <w:pPr>
        <w:pStyle w:val="ListParagraph"/>
        <w:numPr>
          <w:ilvl w:val="0"/>
          <w:numId w:val="5"/>
        </w:numPr>
      </w:pPr>
      <w:r w:rsidRPr="009B4F62">
        <w:t>Distal-to-Proximal nerve block sequence</w:t>
      </w:r>
    </w:p>
    <w:p w:rsidR="009B4F62" w:rsidRDefault="009B4F62" w:rsidP="009B4F62">
      <w:pPr>
        <w:pStyle w:val="ListParagraph"/>
        <w:numPr>
          <w:ilvl w:val="0"/>
          <w:numId w:val="5"/>
        </w:numPr>
      </w:pPr>
      <w:r w:rsidRPr="009B4F62">
        <w:t>Nerve blocks desensitize distal and deep to site of injection</w:t>
      </w:r>
    </w:p>
    <w:p w:rsidR="009B4F62" w:rsidRDefault="009B4F62" w:rsidP="009B4F62">
      <w:pPr>
        <w:pStyle w:val="ListParagraph"/>
        <w:numPr>
          <w:ilvl w:val="0"/>
          <w:numId w:val="5"/>
        </w:numPr>
      </w:pPr>
      <w:r w:rsidRPr="009B4F62">
        <w:t xml:space="preserve">Did the nerve block work? </w:t>
      </w:r>
    </w:p>
    <w:p w:rsidR="00067B10" w:rsidRDefault="009B4F62" w:rsidP="00067B10">
      <w:pPr>
        <w:pStyle w:val="ListParagraph"/>
        <w:numPr>
          <w:ilvl w:val="0"/>
          <w:numId w:val="5"/>
        </w:numPr>
      </w:pPr>
      <w:r w:rsidRPr="009B4F62">
        <w:t>Skin sensitivity</w:t>
      </w:r>
    </w:p>
    <w:p w:rsidR="00067B10" w:rsidRDefault="00067B10" w:rsidP="00067B10">
      <w:pPr>
        <w:pStyle w:val="ListParagraph"/>
      </w:pPr>
    </w:p>
    <w:p w:rsidR="00067B10" w:rsidRPr="00067B10" w:rsidRDefault="00067B10" w:rsidP="00067B10">
      <w:pPr>
        <w:pStyle w:val="ListParagraph"/>
        <w:numPr>
          <w:ilvl w:val="0"/>
          <w:numId w:val="1"/>
        </w:numPr>
        <w:rPr>
          <w:b/>
          <w:u w:val="single"/>
        </w:rPr>
      </w:pPr>
      <w:r w:rsidRPr="00067B10">
        <w:rPr>
          <w:b/>
          <w:u w:val="single"/>
        </w:rPr>
        <w:t xml:space="preserve">Side effects </w:t>
      </w:r>
    </w:p>
    <w:p w:rsidR="00067B10" w:rsidRDefault="00067B10" w:rsidP="00067B10">
      <w:r w:rsidRPr="00067B10">
        <w:t xml:space="preserve">– Cellulitis </w:t>
      </w:r>
      <w:bookmarkStart w:id="0" w:name="_GoBack"/>
      <w:bookmarkEnd w:id="0"/>
    </w:p>
    <w:p w:rsidR="00067B10" w:rsidRDefault="00067B10" w:rsidP="00067B10">
      <w:r w:rsidRPr="00067B10">
        <w:t xml:space="preserve">– Hematoma </w:t>
      </w:r>
    </w:p>
    <w:p w:rsidR="00067B10" w:rsidRDefault="00067B10" w:rsidP="00067B10">
      <w:r w:rsidRPr="00067B10">
        <w:t>– Synovitis • Septic vs. Non-septic</w:t>
      </w:r>
    </w:p>
    <w:p w:rsidR="00067B10" w:rsidRDefault="00067B10" w:rsidP="00067B10">
      <w:r w:rsidRPr="00067B10">
        <w:t xml:space="preserve"> – Local </w:t>
      </w:r>
      <w:proofErr w:type="spellStart"/>
      <w:r w:rsidRPr="00067B10">
        <w:t>Anesthetic</w:t>
      </w:r>
      <w:proofErr w:type="spellEnd"/>
      <w:r w:rsidRPr="00067B10">
        <w:t xml:space="preserve"> Toxicity • Outcome – Did the lameness improve or not? </w:t>
      </w:r>
    </w:p>
    <w:p w:rsidR="00067B10" w:rsidRPr="009B4F62" w:rsidRDefault="00067B10" w:rsidP="00067B10">
      <w:r w:rsidRPr="00067B10">
        <w:t xml:space="preserve">– False negative? • Mechanical, Deep pain, </w:t>
      </w:r>
      <w:proofErr w:type="gramStart"/>
      <w:r w:rsidRPr="00067B10">
        <w:t>Learned</w:t>
      </w:r>
      <w:proofErr w:type="gramEnd"/>
      <w:r w:rsidRPr="00067B10">
        <w:t xml:space="preserve"> </w:t>
      </w:r>
      <w:proofErr w:type="spellStart"/>
      <w:r w:rsidRPr="00067B10">
        <w:t>behavior</w:t>
      </w:r>
      <w:proofErr w:type="spellEnd"/>
    </w:p>
    <w:p w:rsidR="009B4F62" w:rsidRDefault="009B4F62"/>
    <w:sectPr w:rsidR="009B4F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6A97"/>
    <w:multiLevelType w:val="hybridMultilevel"/>
    <w:tmpl w:val="CBB0A46E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41A33"/>
    <w:multiLevelType w:val="hybridMultilevel"/>
    <w:tmpl w:val="A686DDDE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90AD8"/>
    <w:multiLevelType w:val="hybridMultilevel"/>
    <w:tmpl w:val="56A2E186"/>
    <w:lvl w:ilvl="0" w:tplc="2C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" w15:restartNumberingAfterBreak="0">
    <w:nsid w:val="36CE322A"/>
    <w:multiLevelType w:val="hybridMultilevel"/>
    <w:tmpl w:val="748EFE0E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4016E"/>
    <w:multiLevelType w:val="hybridMultilevel"/>
    <w:tmpl w:val="0986C28A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F6E24"/>
    <w:multiLevelType w:val="hybridMultilevel"/>
    <w:tmpl w:val="9496E8C4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7E043C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97E06"/>
    <w:multiLevelType w:val="multilevel"/>
    <w:tmpl w:val="F93A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62"/>
    <w:rsid w:val="00067B10"/>
    <w:rsid w:val="00492E68"/>
    <w:rsid w:val="009B4F62"/>
    <w:rsid w:val="009D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B444B-8AF6-46D1-8665-832536AE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4F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4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danielle</cp:lastModifiedBy>
  <cp:revision>1</cp:revision>
  <dcterms:created xsi:type="dcterms:W3CDTF">2016-10-02T03:34:00Z</dcterms:created>
  <dcterms:modified xsi:type="dcterms:W3CDTF">2016-10-02T03:48:00Z</dcterms:modified>
</cp:coreProperties>
</file>