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9D" w:rsidRDefault="008516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61A">
        <w:rPr>
          <w:rFonts w:ascii="Times New Roman" w:hAnsi="Times New Roman" w:cs="Times New Roman"/>
          <w:b/>
          <w:sz w:val="24"/>
          <w:szCs w:val="24"/>
          <w:u w:val="single"/>
        </w:rPr>
        <w:t>CONTRAINDICATIONS OF NERVE BLOCKS IN HORSES</w:t>
      </w:r>
    </w:p>
    <w:p w:rsidR="00105EB3" w:rsidRPr="00105EB3" w:rsidRDefault="00105EB3" w:rsidP="00105EB3">
      <w:pPr>
        <w:pStyle w:val="ListParagraph"/>
        <w:numPr>
          <w:ilvl w:val="0"/>
          <w:numId w:val="2"/>
        </w:numPr>
        <w:rPr>
          <w:rFonts w:ascii="Elephant" w:hAnsi="Elephant" w:cs="Times New Roman"/>
          <w:sz w:val="24"/>
          <w:szCs w:val="24"/>
        </w:rPr>
      </w:pPr>
      <w:r w:rsidRPr="00105EB3">
        <w:rPr>
          <w:rFonts w:ascii="Elephant" w:hAnsi="Elephant" w:cs="Times New Roman"/>
          <w:sz w:val="24"/>
          <w:szCs w:val="24"/>
        </w:rPr>
        <w:t xml:space="preserve">Complications of regional nerve blocks are rare but include a broken needle shaft, SC infection, and infection of a synovial structure adjacent to the nerve anesthetized. Local </w:t>
      </w:r>
      <w:proofErr w:type="spellStart"/>
      <w:r w:rsidRPr="00105EB3">
        <w:rPr>
          <w:rFonts w:ascii="Elephant" w:hAnsi="Elephant" w:cs="Times New Roman"/>
          <w:sz w:val="24"/>
          <w:szCs w:val="24"/>
        </w:rPr>
        <w:t>anesthetic</w:t>
      </w:r>
      <w:proofErr w:type="spellEnd"/>
      <w:r w:rsidRPr="00105EB3">
        <w:rPr>
          <w:rFonts w:ascii="Elephant" w:hAnsi="Elephant" w:cs="Times New Roman"/>
          <w:sz w:val="24"/>
          <w:szCs w:val="24"/>
        </w:rPr>
        <w:t xml:space="preserve"> solution is detectable systemically, which could create a problem for a horse participating in a competition if the horse's serum is examined for the presence of drugs.</w:t>
      </w:r>
    </w:p>
    <w:p w:rsidR="00105EB3" w:rsidRDefault="00105EB3" w:rsidP="00105EB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5161A" w:rsidRDefault="0085161A" w:rsidP="00851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161A">
        <w:rPr>
          <w:rFonts w:ascii="Times New Roman" w:hAnsi="Times New Roman" w:cs="Times New Roman"/>
          <w:sz w:val="24"/>
          <w:szCs w:val="24"/>
        </w:rPr>
        <w:t xml:space="preserve">When the goal of regional </w:t>
      </w:r>
      <w:proofErr w:type="spellStart"/>
      <w:r w:rsidRPr="0085161A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85161A">
        <w:rPr>
          <w:rFonts w:ascii="Times New Roman" w:hAnsi="Times New Roman" w:cs="Times New Roman"/>
          <w:sz w:val="24"/>
          <w:szCs w:val="24"/>
        </w:rPr>
        <w:t xml:space="preserve"> is to identify a site of pain below the carpus or hock, only the smallest effective volume of </w:t>
      </w:r>
      <w:proofErr w:type="spellStart"/>
      <w:r w:rsidRPr="0085161A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85161A">
        <w:rPr>
          <w:rFonts w:ascii="Times New Roman" w:hAnsi="Times New Roman" w:cs="Times New Roman"/>
          <w:sz w:val="24"/>
          <w:szCs w:val="24"/>
        </w:rPr>
        <w:t xml:space="preserve"> solution should be administered to avoid </w:t>
      </w:r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inadvertent </w:t>
      </w:r>
      <w:proofErr w:type="spellStart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>anesthesia</w:t>
      </w:r>
      <w:proofErr w:type="spellEnd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of adjacent nerves</w:t>
      </w:r>
      <w:r w:rsidRPr="00105EB3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85161A" w:rsidRPr="0085161A" w:rsidRDefault="0085161A" w:rsidP="00851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Needles</w:t>
      </w:r>
      <w:r w:rsidRPr="0085161A">
        <w:rPr>
          <w:rFonts w:ascii="Times New Roman" w:hAnsi="Times New Roman" w:cs="Times New Roman"/>
          <w:sz w:val="24"/>
          <w:szCs w:val="24"/>
        </w:rPr>
        <w:t xml:space="preserve"> should be directed distally during insertion when anesthetizing nerves in the distal portion of the limb. Directing the needle proximally may result in</w:t>
      </w:r>
      <w:r w:rsidRPr="00105EB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proximal migration of </w:t>
      </w:r>
      <w:proofErr w:type="spellStart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>anesthetic</w:t>
      </w:r>
      <w:proofErr w:type="spellEnd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solution and unintended </w:t>
      </w:r>
      <w:proofErr w:type="spellStart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>anesthesia</w:t>
      </w:r>
      <w:proofErr w:type="spellEnd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of more proximal branches of the nerve.</w:t>
      </w:r>
    </w:p>
    <w:p w:rsidR="0085161A" w:rsidRPr="0085161A" w:rsidRDefault="0085161A" w:rsidP="00851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161A">
        <w:rPr>
          <w:rFonts w:ascii="Times New Roman" w:hAnsi="Times New Roman" w:cs="Times New Roman"/>
          <w:sz w:val="24"/>
          <w:szCs w:val="24"/>
        </w:rPr>
        <w:t xml:space="preserve">When assessing the effects of </w:t>
      </w:r>
      <w:proofErr w:type="spellStart"/>
      <w:r w:rsidRPr="0085161A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85161A">
        <w:rPr>
          <w:rFonts w:ascii="Times New Roman" w:hAnsi="Times New Roman" w:cs="Times New Roman"/>
          <w:sz w:val="24"/>
          <w:szCs w:val="24"/>
        </w:rPr>
        <w:t xml:space="preserve"> of nerves in the distal portion of the limb, the clinician should keep in mind that </w:t>
      </w:r>
      <w:proofErr w:type="spellStart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>anesthetic</w:t>
      </w:r>
      <w:proofErr w:type="spellEnd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solution might migrate up the nerve to anesthetize more proximal structures.</w:t>
      </w:r>
    </w:p>
    <w:p w:rsidR="0085161A" w:rsidRPr="00105EB3" w:rsidRDefault="0085161A" w:rsidP="00851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161A">
        <w:rPr>
          <w:rFonts w:ascii="Times New Roman" w:hAnsi="Times New Roman" w:cs="Times New Roman"/>
          <w:sz w:val="24"/>
          <w:szCs w:val="24"/>
        </w:rPr>
        <w:t xml:space="preserve">When performing regional </w:t>
      </w:r>
      <w:proofErr w:type="spellStart"/>
      <w:r w:rsidRPr="0085161A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85161A">
        <w:rPr>
          <w:rFonts w:ascii="Times New Roman" w:hAnsi="Times New Roman" w:cs="Times New Roman"/>
          <w:sz w:val="24"/>
          <w:szCs w:val="24"/>
        </w:rPr>
        <w:t xml:space="preserve">, especially in the distal portion of the limb, </w:t>
      </w:r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local </w:t>
      </w:r>
      <w:proofErr w:type="spellStart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>anesthetic</w:t>
      </w:r>
      <w:proofErr w:type="spellEnd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solution can be administered inadvertently into a blood vessel, joint, tendon sheath, or bursa.</w:t>
      </w:r>
    </w:p>
    <w:p w:rsidR="00105EB3" w:rsidRDefault="00105EB3" w:rsidP="00851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EB3">
        <w:rPr>
          <w:rFonts w:ascii="Times New Roman" w:hAnsi="Times New Roman" w:cs="Times New Roman"/>
          <w:sz w:val="24"/>
          <w:szCs w:val="24"/>
        </w:rPr>
        <w:t xml:space="preserve">Restraining the horse in stocks to administer regional </w:t>
      </w:r>
      <w:proofErr w:type="spellStart"/>
      <w:r w:rsidRPr="00105EB3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105EB3">
        <w:rPr>
          <w:rFonts w:ascii="Times New Roman" w:hAnsi="Times New Roman" w:cs="Times New Roman"/>
          <w:sz w:val="24"/>
          <w:szCs w:val="24"/>
        </w:rPr>
        <w:t xml:space="preserve"> of the distal portion of the limb increases the </w:t>
      </w:r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>likelihood of injury to the clinician</w:t>
      </w:r>
      <w:r w:rsidRPr="00105EB3">
        <w:rPr>
          <w:rFonts w:ascii="Times New Roman" w:hAnsi="Times New Roman" w:cs="Times New Roman"/>
          <w:sz w:val="24"/>
          <w:szCs w:val="24"/>
        </w:rPr>
        <w:t>.</w:t>
      </w:r>
    </w:p>
    <w:p w:rsidR="00105EB3" w:rsidRDefault="00105EB3" w:rsidP="00851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some</w:t>
      </w:r>
      <w:r w:rsidRPr="00105EB3">
        <w:rPr>
          <w:rFonts w:ascii="Times New Roman" w:hAnsi="Times New Roman" w:cs="Times New Roman"/>
          <w:sz w:val="24"/>
          <w:szCs w:val="24"/>
        </w:rPr>
        <w:t xml:space="preserve"> horses, the P</w:t>
      </w:r>
      <w:r>
        <w:rPr>
          <w:rFonts w:ascii="Times New Roman" w:hAnsi="Times New Roman" w:cs="Times New Roman"/>
          <w:sz w:val="24"/>
          <w:szCs w:val="24"/>
        </w:rPr>
        <w:t xml:space="preserve">almar </w:t>
      </w:r>
      <w:r w:rsidRPr="00105EB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igital </w:t>
      </w:r>
      <w:r w:rsidRPr="00105EB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erve block may</w:t>
      </w:r>
      <w:r w:rsidRPr="00105EB3">
        <w:rPr>
          <w:rFonts w:ascii="Times New Roman" w:hAnsi="Times New Roman" w:cs="Times New Roman"/>
          <w:sz w:val="24"/>
          <w:szCs w:val="24"/>
        </w:rPr>
        <w:t xml:space="preserve"> cause at least </w:t>
      </w:r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partial </w:t>
      </w:r>
      <w:proofErr w:type="spellStart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>anesthesia</w:t>
      </w:r>
      <w:proofErr w:type="spellEnd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of the proximal interphalangeal </w:t>
      </w:r>
      <w:r w:rsidRPr="00105EB3">
        <w:rPr>
          <w:rFonts w:ascii="Times New Roman" w:hAnsi="Times New Roman" w:cs="Times New Roman"/>
          <w:sz w:val="24"/>
          <w:szCs w:val="24"/>
        </w:rPr>
        <w:t xml:space="preserve">(pastern) joint, especially if a large volume of local </w:t>
      </w:r>
      <w:proofErr w:type="spellStart"/>
      <w:r w:rsidRPr="00105EB3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105EB3">
        <w:rPr>
          <w:rFonts w:ascii="Times New Roman" w:hAnsi="Times New Roman" w:cs="Times New Roman"/>
          <w:sz w:val="24"/>
          <w:szCs w:val="24"/>
        </w:rPr>
        <w:t xml:space="preserve"> solution (</w:t>
      </w:r>
      <w:proofErr w:type="spellStart"/>
      <w:r w:rsidRPr="00105EB3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105EB3">
        <w:rPr>
          <w:rFonts w:ascii="Times New Roman" w:hAnsi="Times New Roman" w:cs="Times New Roman"/>
          <w:sz w:val="24"/>
          <w:szCs w:val="24"/>
        </w:rPr>
        <w:t>, &gt;3 mL) is injected.</w:t>
      </w:r>
    </w:p>
    <w:p w:rsidR="00105EB3" w:rsidRDefault="00105EB3" w:rsidP="00851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respect to the low palmar nerve block, t</w:t>
      </w:r>
      <w:r w:rsidRPr="00105EB3">
        <w:rPr>
          <w:rFonts w:ascii="Times New Roman" w:hAnsi="Times New Roman" w:cs="Times New Roman"/>
          <w:sz w:val="24"/>
          <w:szCs w:val="24"/>
        </w:rPr>
        <w:t xml:space="preserve">hough easily palpated on the forelimb, the </w:t>
      </w:r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ramus </w:t>
      </w:r>
      <w:proofErr w:type="spellStart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>communicans</w:t>
      </w:r>
      <w:proofErr w:type="spellEnd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is often </w:t>
      </w:r>
      <w:proofErr w:type="spellStart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>nonexistent</w:t>
      </w:r>
      <w:proofErr w:type="spellEnd"/>
      <w:r w:rsidRPr="00105E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or impossible to palpate on the pelvic limb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EB3" w:rsidRPr="0085161A" w:rsidRDefault="00105EB3" w:rsidP="00105EB3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161A" w:rsidRPr="0085161A" w:rsidRDefault="008516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161A" w:rsidRPr="00851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C39FE"/>
    <w:multiLevelType w:val="hybridMultilevel"/>
    <w:tmpl w:val="F6D63AB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7337"/>
    <w:multiLevelType w:val="hybridMultilevel"/>
    <w:tmpl w:val="ABAEC3F2"/>
    <w:lvl w:ilvl="0" w:tplc="2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1A"/>
    <w:rsid w:val="00105EB3"/>
    <w:rsid w:val="00701B9D"/>
    <w:rsid w:val="0085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CD0D0"/>
  <w15:chartTrackingRefBased/>
  <w15:docId w15:val="{AC5357F9-A866-423C-994E-BFB210C9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Mahabir</dc:creator>
  <cp:keywords/>
  <dc:description/>
  <cp:lastModifiedBy>Vana Mahabir</cp:lastModifiedBy>
  <cp:revision>2</cp:revision>
  <dcterms:created xsi:type="dcterms:W3CDTF">2016-10-02T05:20:00Z</dcterms:created>
  <dcterms:modified xsi:type="dcterms:W3CDTF">2016-10-02T05:42:00Z</dcterms:modified>
</cp:coreProperties>
</file>