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B6A" w:rsidRPr="0066319A" w:rsidRDefault="0051331E" w:rsidP="0066319A">
      <w:pPr>
        <w:jc w:val="center"/>
        <w:rPr>
          <w:rFonts w:cstheme="minorHAnsi"/>
          <w:b/>
          <w:i/>
          <w:sz w:val="36"/>
          <w:szCs w:val="36"/>
          <w:u w:val="single"/>
        </w:rPr>
      </w:pPr>
      <w:r w:rsidRPr="0066319A">
        <w:rPr>
          <w:rFonts w:cstheme="minorHAnsi"/>
          <w:b/>
          <w:i/>
          <w:sz w:val="36"/>
          <w:szCs w:val="36"/>
          <w:u w:val="single"/>
        </w:rPr>
        <w:t>CASLICK’S (PNEUMOVAGINA REPAIR)</w:t>
      </w:r>
    </w:p>
    <w:p w:rsidR="0051331E" w:rsidRPr="0066319A" w:rsidRDefault="0051331E">
      <w:pPr>
        <w:rPr>
          <w:rFonts w:cstheme="minorHAnsi"/>
          <w:sz w:val="28"/>
          <w:szCs w:val="28"/>
        </w:rPr>
      </w:pPr>
      <w:r w:rsidRPr="0066319A">
        <w:rPr>
          <w:rFonts w:cstheme="minorHAnsi"/>
          <w:sz w:val="28"/>
          <w:szCs w:val="28"/>
        </w:rPr>
        <w:t>When air enters the vagina it can bring in dirt, bacteria, and other debris. It is this contamination that can lead to vaginitis (inflammation of the vagina), cervicitis (inflammation of the cervix), and metritis (inflammation of the uterus).</w:t>
      </w:r>
      <w:r w:rsidRPr="0066319A">
        <w:rPr>
          <w:rFonts w:cstheme="minorHAnsi"/>
          <w:color w:val="333333"/>
          <w:sz w:val="28"/>
          <w:szCs w:val="28"/>
          <w:shd w:val="clear" w:color="auto" w:fill="FFFFFF"/>
        </w:rPr>
        <w:t xml:space="preserve"> </w:t>
      </w:r>
      <w:r w:rsidRPr="0066319A">
        <w:rPr>
          <w:rFonts w:cstheme="minorHAnsi"/>
          <w:sz w:val="28"/>
          <w:szCs w:val="28"/>
        </w:rPr>
        <w:t xml:space="preserve">The first barrier that protects the uterus from the outside world is the vulva. A defect in the vulva can allow contamination to enter the vagina. Abnormalities in the vulva can be from either previous trauma or deviations from normal anatomy. The second protective barrier is the cervix. The cervix is a circumferential muscular structure and in essence represents the junction between the vagina and uterus. During the heat period, the cervix is relaxed, allowing sperm to enter the uterus; in non-heat periods or during pregnancy, the cervix should remain tightly closed, protecting the uterus or developing </w:t>
      </w:r>
      <w:proofErr w:type="spellStart"/>
      <w:r w:rsidRPr="0066319A">
        <w:rPr>
          <w:rFonts w:cstheme="minorHAnsi"/>
          <w:sz w:val="28"/>
          <w:szCs w:val="28"/>
        </w:rPr>
        <w:t>fetus</w:t>
      </w:r>
      <w:proofErr w:type="spellEnd"/>
      <w:r w:rsidRPr="0066319A">
        <w:rPr>
          <w:rFonts w:cstheme="minorHAnsi"/>
          <w:sz w:val="28"/>
          <w:szCs w:val="28"/>
        </w:rPr>
        <w:t xml:space="preserve">. Wind-sucking can lead to chronic inflammatory states in the vagina, cervix, and potentially the uterus that can reduce fertility. Wind-sucking during pregnancy can lead to abnormalities in the developing </w:t>
      </w:r>
      <w:proofErr w:type="spellStart"/>
      <w:r w:rsidRPr="0066319A">
        <w:rPr>
          <w:rFonts w:cstheme="minorHAnsi"/>
          <w:sz w:val="28"/>
          <w:szCs w:val="28"/>
        </w:rPr>
        <w:t>fetus</w:t>
      </w:r>
      <w:proofErr w:type="spellEnd"/>
      <w:r w:rsidRPr="0066319A">
        <w:rPr>
          <w:rFonts w:cstheme="minorHAnsi"/>
          <w:sz w:val="28"/>
          <w:szCs w:val="28"/>
        </w:rPr>
        <w:t xml:space="preserve"> or even abortion.</w:t>
      </w:r>
    </w:p>
    <w:p w:rsidR="0051331E" w:rsidRPr="0066319A" w:rsidRDefault="0051331E" w:rsidP="0066319A">
      <w:pPr>
        <w:jc w:val="center"/>
        <w:rPr>
          <w:rFonts w:cstheme="minorHAnsi"/>
          <w:b/>
          <w:color w:val="444444"/>
          <w:sz w:val="28"/>
          <w:szCs w:val="28"/>
          <w:u w:val="single"/>
          <w:shd w:val="clear" w:color="auto" w:fill="FFFFFF"/>
        </w:rPr>
      </w:pPr>
      <w:r w:rsidRPr="0066319A">
        <w:rPr>
          <w:rFonts w:cstheme="minorHAnsi"/>
          <w:b/>
          <w:color w:val="444444"/>
          <w:sz w:val="28"/>
          <w:szCs w:val="28"/>
          <w:u w:val="single"/>
          <w:shd w:val="clear" w:color="auto" w:fill="FFFFFF"/>
        </w:rPr>
        <w:t>Reasons</w:t>
      </w:r>
    </w:p>
    <w:p w:rsidR="0051331E" w:rsidRPr="0066319A" w:rsidRDefault="0051331E">
      <w:pPr>
        <w:rPr>
          <w:rFonts w:cstheme="minorHAnsi"/>
          <w:color w:val="444444"/>
          <w:sz w:val="28"/>
          <w:szCs w:val="28"/>
          <w:shd w:val="clear" w:color="auto" w:fill="FFFFFF"/>
        </w:rPr>
      </w:pPr>
      <w:r w:rsidRPr="0066319A">
        <w:rPr>
          <w:rFonts w:cstheme="minorHAnsi"/>
          <w:color w:val="444444"/>
          <w:sz w:val="28"/>
          <w:szCs w:val="28"/>
          <w:shd w:val="clear" w:color="auto" w:fill="FFFFFF"/>
        </w:rPr>
        <w:t>-</w:t>
      </w:r>
      <w:r w:rsidRPr="0066319A">
        <w:rPr>
          <w:rFonts w:cstheme="minorHAnsi"/>
          <w:color w:val="444444"/>
          <w:sz w:val="28"/>
          <w:szCs w:val="28"/>
          <w:shd w:val="clear" w:color="auto" w:fill="FFFFFF"/>
        </w:rPr>
        <w:t xml:space="preserve"> Prevents involuntary aspiration of air into the vagina. </w:t>
      </w:r>
    </w:p>
    <w:p w:rsidR="0051331E" w:rsidRPr="0066319A" w:rsidRDefault="0051331E" w:rsidP="0066319A">
      <w:pPr>
        <w:jc w:val="center"/>
        <w:rPr>
          <w:rFonts w:cstheme="minorHAnsi"/>
          <w:b/>
          <w:color w:val="444444"/>
          <w:sz w:val="28"/>
          <w:szCs w:val="28"/>
          <w:u w:val="single"/>
          <w:shd w:val="clear" w:color="auto" w:fill="FFFFFF"/>
        </w:rPr>
      </w:pPr>
      <w:r w:rsidRPr="0066319A">
        <w:rPr>
          <w:rFonts w:cstheme="minorHAnsi"/>
          <w:b/>
          <w:color w:val="444444"/>
          <w:sz w:val="28"/>
          <w:szCs w:val="28"/>
          <w:u w:val="single"/>
          <w:shd w:val="clear" w:color="auto" w:fill="FFFFFF"/>
        </w:rPr>
        <w:t>Causes</w:t>
      </w:r>
    </w:p>
    <w:p w:rsidR="0051331E" w:rsidRPr="0066319A" w:rsidRDefault="0051331E">
      <w:pPr>
        <w:rPr>
          <w:rFonts w:cstheme="minorHAnsi"/>
          <w:color w:val="444444"/>
          <w:sz w:val="28"/>
          <w:szCs w:val="28"/>
          <w:shd w:val="clear" w:color="auto" w:fill="FFFFFF"/>
        </w:rPr>
      </w:pPr>
      <w:r w:rsidRPr="0066319A">
        <w:rPr>
          <w:rFonts w:cstheme="minorHAnsi"/>
          <w:color w:val="444444"/>
          <w:sz w:val="28"/>
          <w:szCs w:val="28"/>
          <w:shd w:val="clear" w:color="auto" w:fill="FFFFFF"/>
        </w:rPr>
        <w:t>-</w:t>
      </w:r>
      <w:r w:rsidRPr="0066319A">
        <w:rPr>
          <w:rFonts w:cstheme="minorHAnsi"/>
          <w:color w:val="444444"/>
          <w:sz w:val="28"/>
          <w:szCs w:val="28"/>
          <w:shd w:val="clear" w:color="auto" w:fill="FFFFFF"/>
        </w:rPr>
        <w:t xml:space="preserve">Poor conformation </w:t>
      </w:r>
    </w:p>
    <w:p w:rsidR="0051331E" w:rsidRPr="0066319A" w:rsidRDefault="0051331E">
      <w:pPr>
        <w:rPr>
          <w:rFonts w:cstheme="minorHAnsi"/>
          <w:color w:val="444444"/>
          <w:sz w:val="28"/>
          <w:szCs w:val="28"/>
          <w:shd w:val="clear" w:color="auto" w:fill="FFFFFF"/>
        </w:rPr>
      </w:pPr>
      <w:r w:rsidRPr="0066319A">
        <w:rPr>
          <w:rFonts w:cstheme="minorHAnsi"/>
          <w:color w:val="444444"/>
          <w:sz w:val="28"/>
          <w:szCs w:val="28"/>
          <w:shd w:val="clear" w:color="auto" w:fill="FFFFFF"/>
        </w:rPr>
        <w:t>-</w:t>
      </w:r>
      <w:proofErr w:type="spellStart"/>
      <w:r w:rsidRPr="0066319A">
        <w:rPr>
          <w:rFonts w:cstheme="minorHAnsi"/>
          <w:color w:val="444444"/>
          <w:sz w:val="28"/>
          <w:szCs w:val="28"/>
          <w:shd w:val="clear" w:color="auto" w:fill="FFFFFF"/>
        </w:rPr>
        <w:t>Injury</w:t>
      </w:r>
      <w:proofErr w:type="gramStart"/>
      <w:r w:rsidRPr="0066319A">
        <w:rPr>
          <w:rFonts w:cstheme="minorHAnsi"/>
          <w:color w:val="444444"/>
          <w:sz w:val="28"/>
          <w:szCs w:val="28"/>
          <w:shd w:val="clear" w:color="auto" w:fill="FFFFFF"/>
        </w:rPr>
        <w:t>,</w:t>
      </w:r>
      <w:r w:rsidRPr="0066319A">
        <w:rPr>
          <w:rFonts w:cstheme="minorHAnsi"/>
          <w:color w:val="444444"/>
          <w:sz w:val="28"/>
          <w:szCs w:val="28"/>
          <w:shd w:val="clear" w:color="auto" w:fill="FFFFFF"/>
        </w:rPr>
        <w:t>breeding</w:t>
      </w:r>
      <w:proofErr w:type="spellEnd"/>
      <w:proofErr w:type="gramEnd"/>
      <w:r w:rsidRPr="0066319A">
        <w:rPr>
          <w:rFonts w:cstheme="minorHAnsi"/>
          <w:color w:val="444444"/>
          <w:sz w:val="28"/>
          <w:szCs w:val="28"/>
          <w:shd w:val="clear" w:color="auto" w:fill="FFFFFF"/>
        </w:rPr>
        <w:t>, foaling</w:t>
      </w:r>
    </w:p>
    <w:p w:rsidR="0051331E" w:rsidRPr="0066319A" w:rsidRDefault="0051331E" w:rsidP="0066319A">
      <w:pPr>
        <w:jc w:val="center"/>
        <w:rPr>
          <w:rFonts w:cstheme="minorHAnsi"/>
          <w:b/>
          <w:color w:val="444444"/>
          <w:sz w:val="28"/>
          <w:szCs w:val="28"/>
          <w:u w:val="single"/>
          <w:shd w:val="clear" w:color="auto" w:fill="FFFFFF"/>
        </w:rPr>
      </w:pPr>
      <w:r w:rsidRPr="0066319A">
        <w:rPr>
          <w:rFonts w:cstheme="minorHAnsi"/>
          <w:b/>
          <w:color w:val="444444"/>
          <w:sz w:val="28"/>
          <w:szCs w:val="28"/>
          <w:u w:val="single"/>
          <w:shd w:val="clear" w:color="auto" w:fill="FFFFFF"/>
        </w:rPr>
        <w:t xml:space="preserve">Horses that need </w:t>
      </w:r>
      <w:proofErr w:type="spellStart"/>
      <w:r w:rsidRPr="0066319A">
        <w:rPr>
          <w:rFonts w:cstheme="minorHAnsi"/>
          <w:b/>
          <w:color w:val="444444"/>
          <w:sz w:val="28"/>
          <w:szCs w:val="28"/>
          <w:u w:val="single"/>
          <w:shd w:val="clear" w:color="auto" w:fill="FFFFFF"/>
        </w:rPr>
        <w:t>Caslick</w:t>
      </w:r>
      <w:proofErr w:type="spellEnd"/>
    </w:p>
    <w:p w:rsidR="0051331E" w:rsidRPr="0066319A" w:rsidRDefault="0051331E">
      <w:pPr>
        <w:rPr>
          <w:rFonts w:cstheme="minorHAnsi"/>
          <w:color w:val="444444"/>
          <w:sz w:val="28"/>
          <w:szCs w:val="28"/>
          <w:shd w:val="clear" w:color="auto" w:fill="FFFFFF"/>
        </w:rPr>
      </w:pPr>
      <w:r w:rsidRPr="0066319A">
        <w:rPr>
          <w:rFonts w:cstheme="minorHAnsi"/>
          <w:color w:val="444444"/>
          <w:sz w:val="28"/>
          <w:szCs w:val="28"/>
          <w:shd w:val="clear" w:color="auto" w:fill="FFFFFF"/>
        </w:rPr>
        <w:t>-</w:t>
      </w:r>
      <w:r w:rsidRPr="0066319A">
        <w:rPr>
          <w:rFonts w:cstheme="minorHAnsi"/>
          <w:color w:val="444444"/>
          <w:sz w:val="28"/>
          <w:szCs w:val="28"/>
          <w:shd w:val="clear" w:color="auto" w:fill="FFFFFF"/>
        </w:rPr>
        <w:t xml:space="preserve"> Old thin mares with sunken</w:t>
      </w:r>
      <w:r w:rsidRPr="0066319A">
        <w:rPr>
          <w:rFonts w:cstheme="minorHAnsi"/>
          <w:color w:val="444444"/>
          <w:sz w:val="28"/>
          <w:szCs w:val="28"/>
          <w:shd w:val="clear" w:color="auto" w:fill="FFFFFF"/>
        </w:rPr>
        <w:t> perineal region.</w:t>
      </w:r>
    </w:p>
    <w:p w:rsidR="0051331E" w:rsidRPr="0066319A" w:rsidRDefault="0051331E">
      <w:pPr>
        <w:rPr>
          <w:rFonts w:cstheme="minorHAnsi"/>
          <w:color w:val="444444"/>
          <w:sz w:val="28"/>
          <w:szCs w:val="28"/>
          <w:shd w:val="clear" w:color="auto" w:fill="FFFFFF"/>
        </w:rPr>
      </w:pPr>
      <w:r w:rsidRPr="0066319A">
        <w:rPr>
          <w:rFonts w:cstheme="minorHAnsi"/>
          <w:color w:val="444444"/>
          <w:sz w:val="28"/>
          <w:szCs w:val="28"/>
          <w:shd w:val="clear" w:color="auto" w:fill="FFFFFF"/>
        </w:rPr>
        <w:t>-</w:t>
      </w:r>
      <w:r w:rsidRPr="0066319A">
        <w:rPr>
          <w:rFonts w:cstheme="minorHAnsi"/>
          <w:color w:val="444444"/>
          <w:sz w:val="28"/>
          <w:szCs w:val="28"/>
          <w:shd w:val="clear" w:color="auto" w:fill="FFFFFF"/>
        </w:rPr>
        <w:t xml:space="preserve">Racing mares that aspirate air </w:t>
      </w:r>
    </w:p>
    <w:p w:rsidR="0051331E" w:rsidRPr="0066319A" w:rsidRDefault="0051331E">
      <w:pPr>
        <w:rPr>
          <w:rFonts w:cstheme="minorHAnsi"/>
          <w:color w:val="444444"/>
          <w:sz w:val="28"/>
          <w:szCs w:val="28"/>
          <w:shd w:val="clear" w:color="auto" w:fill="FFFFFF"/>
        </w:rPr>
      </w:pPr>
      <w:r w:rsidRPr="0066319A">
        <w:rPr>
          <w:rFonts w:cstheme="minorHAnsi"/>
          <w:color w:val="444444"/>
          <w:sz w:val="28"/>
          <w:szCs w:val="28"/>
          <w:shd w:val="clear" w:color="auto" w:fill="FFFFFF"/>
        </w:rPr>
        <w:t>-</w:t>
      </w:r>
      <w:r w:rsidRPr="0066319A">
        <w:rPr>
          <w:rFonts w:cstheme="minorHAnsi"/>
          <w:color w:val="444444"/>
          <w:sz w:val="28"/>
          <w:szCs w:val="28"/>
          <w:shd w:val="clear" w:color="auto" w:fill="FFFFFF"/>
        </w:rPr>
        <w:t xml:space="preserve">Breeding mares </w:t>
      </w:r>
      <w:proofErr w:type="spellStart"/>
      <w:r w:rsidRPr="0066319A">
        <w:rPr>
          <w:rFonts w:cstheme="minorHAnsi"/>
          <w:color w:val="444444"/>
          <w:sz w:val="28"/>
          <w:szCs w:val="28"/>
          <w:shd w:val="clear" w:color="auto" w:fill="FFFFFF"/>
        </w:rPr>
        <w:t>Mares</w:t>
      </w:r>
      <w:proofErr w:type="spellEnd"/>
      <w:r w:rsidRPr="0066319A">
        <w:rPr>
          <w:rFonts w:cstheme="minorHAnsi"/>
          <w:color w:val="444444"/>
          <w:sz w:val="28"/>
          <w:szCs w:val="28"/>
          <w:shd w:val="clear" w:color="auto" w:fill="FFFFFF"/>
        </w:rPr>
        <w:t xml:space="preserve"> foaling</w:t>
      </w:r>
    </w:p>
    <w:p w:rsidR="0051331E" w:rsidRPr="0066319A" w:rsidRDefault="0066319A" w:rsidP="0066319A">
      <w:pPr>
        <w:jc w:val="center"/>
        <w:rPr>
          <w:rFonts w:cstheme="minorHAnsi"/>
          <w:b/>
          <w:color w:val="444444"/>
          <w:sz w:val="28"/>
          <w:szCs w:val="28"/>
          <w:u w:val="single"/>
          <w:shd w:val="clear" w:color="auto" w:fill="FFFFFF"/>
        </w:rPr>
      </w:pPr>
      <w:r>
        <w:rPr>
          <w:rFonts w:cstheme="minorHAnsi"/>
          <w:b/>
          <w:color w:val="444444"/>
          <w:sz w:val="28"/>
          <w:szCs w:val="28"/>
          <w:u w:val="single"/>
          <w:shd w:val="clear" w:color="auto" w:fill="FFFFFF"/>
        </w:rPr>
        <w:t>Drugs</w:t>
      </w:r>
    </w:p>
    <w:p w:rsidR="0051331E" w:rsidRPr="0066319A" w:rsidRDefault="00C17155">
      <w:pPr>
        <w:rPr>
          <w:rFonts w:cstheme="minorHAnsi"/>
          <w:color w:val="444444"/>
          <w:sz w:val="28"/>
          <w:szCs w:val="28"/>
          <w:shd w:val="clear" w:color="auto" w:fill="FFFFFF"/>
        </w:rPr>
      </w:pPr>
      <w:r>
        <w:rPr>
          <w:rFonts w:cstheme="minorHAnsi"/>
          <w:color w:val="444444"/>
          <w:sz w:val="28"/>
          <w:szCs w:val="28"/>
          <w:shd w:val="clear" w:color="auto" w:fill="FFFFFF"/>
        </w:rPr>
        <w:t>-Tranquilize or sedate (if necessary)-</w:t>
      </w:r>
      <w:proofErr w:type="spellStart"/>
      <w:r>
        <w:rPr>
          <w:rFonts w:cstheme="minorHAnsi"/>
          <w:color w:val="444444"/>
          <w:sz w:val="28"/>
          <w:szCs w:val="28"/>
          <w:shd w:val="clear" w:color="auto" w:fill="FFFFFF"/>
        </w:rPr>
        <w:t>zylazine</w:t>
      </w:r>
      <w:proofErr w:type="gramStart"/>
      <w:r>
        <w:rPr>
          <w:rFonts w:cstheme="minorHAnsi"/>
          <w:color w:val="444444"/>
          <w:sz w:val="28"/>
          <w:szCs w:val="28"/>
          <w:shd w:val="clear" w:color="auto" w:fill="FFFFFF"/>
        </w:rPr>
        <w:t>,detomadine,fomifidine</w:t>
      </w:r>
      <w:proofErr w:type="spellEnd"/>
      <w:proofErr w:type="gramEnd"/>
    </w:p>
    <w:p w:rsidR="0051331E" w:rsidRPr="0066319A" w:rsidRDefault="0051331E">
      <w:pPr>
        <w:rPr>
          <w:rStyle w:val="apple-converted-space"/>
          <w:rFonts w:cstheme="minorHAnsi"/>
          <w:color w:val="444444"/>
          <w:sz w:val="28"/>
          <w:szCs w:val="28"/>
          <w:shd w:val="clear" w:color="auto" w:fill="FFFFFF"/>
        </w:rPr>
      </w:pPr>
      <w:r w:rsidRPr="0066319A">
        <w:rPr>
          <w:rFonts w:cstheme="minorHAnsi"/>
          <w:color w:val="444444"/>
          <w:sz w:val="28"/>
          <w:szCs w:val="28"/>
          <w:shd w:val="clear" w:color="auto" w:fill="FFFFFF"/>
        </w:rPr>
        <w:t>-Local anaesthetic</w:t>
      </w:r>
      <w:r w:rsidRPr="0066319A">
        <w:rPr>
          <w:rFonts w:cstheme="minorHAnsi"/>
          <w:color w:val="444444"/>
          <w:sz w:val="28"/>
          <w:szCs w:val="28"/>
          <w:shd w:val="clear" w:color="auto" w:fill="FFFFFF"/>
        </w:rPr>
        <w:t>: Vulva region</w:t>
      </w:r>
      <w:r w:rsidRPr="0066319A">
        <w:rPr>
          <w:rStyle w:val="apple-converted-space"/>
          <w:rFonts w:cstheme="minorHAnsi"/>
          <w:color w:val="444444"/>
          <w:sz w:val="28"/>
          <w:szCs w:val="28"/>
          <w:shd w:val="clear" w:color="auto" w:fill="FFFFFF"/>
        </w:rPr>
        <w:t> </w:t>
      </w:r>
      <w:r w:rsidR="00C17155">
        <w:rPr>
          <w:rStyle w:val="apple-converted-space"/>
          <w:rFonts w:cstheme="minorHAnsi"/>
          <w:color w:val="444444"/>
          <w:sz w:val="28"/>
          <w:szCs w:val="28"/>
          <w:shd w:val="clear" w:color="auto" w:fill="FFFFFF"/>
        </w:rPr>
        <w:t>-lidocaine</w:t>
      </w:r>
    </w:p>
    <w:p w:rsidR="0051331E" w:rsidRPr="0066319A" w:rsidRDefault="0051331E" w:rsidP="0066319A">
      <w:pPr>
        <w:jc w:val="center"/>
        <w:rPr>
          <w:rFonts w:cstheme="minorHAnsi"/>
          <w:b/>
          <w:bCs/>
          <w:color w:val="444444"/>
          <w:sz w:val="28"/>
          <w:szCs w:val="28"/>
          <w:u w:val="single"/>
          <w:shd w:val="clear" w:color="auto" w:fill="FFFFFF"/>
        </w:rPr>
      </w:pPr>
      <w:r w:rsidRPr="0066319A">
        <w:rPr>
          <w:rFonts w:cstheme="minorHAnsi"/>
          <w:b/>
          <w:bCs/>
          <w:color w:val="444444"/>
          <w:sz w:val="28"/>
          <w:szCs w:val="28"/>
          <w:u w:val="single"/>
          <w:shd w:val="clear" w:color="auto" w:fill="FFFFFF"/>
        </w:rPr>
        <w:t>Advantages</w:t>
      </w:r>
    </w:p>
    <w:p w:rsidR="0051331E" w:rsidRPr="0066319A" w:rsidRDefault="0051331E" w:rsidP="0051331E">
      <w:pPr>
        <w:numPr>
          <w:ilvl w:val="0"/>
          <w:numId w:val="1"/>
        </w:numPr>
        <w:rPr>
          <w:rFonts w:cstheme="minorHAnsi"/>
          <w:color w:val="444444"/>
          <w:sz w:val="28"/>
          <w:szCs w:val="28"/>
          <w:shd w:val="clear" w:color="auto" w:fill="FFFFFF"/>
        </w:rPr>
      </w:pPr>
      <w:r w:rsidRPr="0066319A">
        <w:rPr>
          <w:rFonts w:cstheme="minorHAnsi"/>
          <w:color w:val="444444"/>
          <w:sz w:val="28"/>
          <w:szCs w:val="28"/>
          <w:shd w:val="clear" w:color="auto" w:fill="FFFFFF"/>
        </w:rPr>
        <w:t>Simple, standing procedure.</w:t>
      </w:r>
    </w:p>
    <w:p w:rsidR="0051331E" w:rsidRPr="0066319A" w:rsidRDefault="0051331E" w:rsidP="0051331E">
      <w:pPr>
        <w:numPr>
          <w:ilvl w:val="0"/>
          <w:numId w:val="1"/>
        </w:numPr>
        <w:rPr>
          <w:rFonts w:cstheme="minorHAnsi"/>
          <w:color w:val="444444"/>
          <w:sz w:val="28"/>
          <w:szCs w:val="28"/>
          <w:shd w:val="clear" w:color="auto" w:fill="FFFFFF"/>
        </w:rPr>
      </w:pPr>
      <w:r w:rsidRPr="0066319A">
        <w:rPr>
          <w:rFonts w:cstheme="minorHAnsi"/>
          <w:color w:val="444444"/>
          <w:sz w:val="28"/>
          <w:szCs w:val="28"/>
          <w:shd w:val="clear" w:color="auto" w:fill="FFFFFF"/>
        </w:rPr>
        <w:t>Relatively cheap.</w:t>
      </w:r>
    </w:p>
    <w:p w:rsidR="0051331E" w:rsidRPr="0066319A" w:rsidRDefault="0051331E" w:rsidP="0066319A">
      <w:pPr>
        <w:jc w:val="center"/>
        <w:rPr>
          <w:rFonts w:cstheme="minorHAnsi"/>
          <w:b/>
          <w:bCs/>
          <w:color w:val="444444"/>
          <w:sz w:val="28"/>
          <w:szCs w:val="28"/>
          <w:u w:val="single"/>
          <w:shd w:val="clear" w:color="auto" w:fill="FFFFFF"/>
        </w:rPr>
      </w:pPr>
      <w:r w:rsidRPr="0066319A">
        <w:rPr>
          <w:rFonts w:cstheme="minorHAnsi"/>
          <w:b/>
          <w:bCs/>
          <w:color w:val="444444"/>
          <w:sz w:val="28"/>
          <w:szCs w:val="28"/>
          <w:u w:val="single"/>
          <w:shd w:val="clear" w:color="auto" w:fill="FFFFFF"/>
        </w:rPr>
        <w:lastRenderedPageBreak/>
        <w:t>Disadvantages</w:t>
      </w:r>
    </w:p>
    <w:p w:rsidR="0051331E" w:rsidRPr="0066319A" w:rsidRDefault="0051331E" w:rsidP="0051331E">
      <w:pPr>
        <w:numPr>
          <w:ilvl w:val="0"/>
          <w:numId w:val="2"/>
        </w:numPr>
        <w:rPr>
          <w:rFonts w:cstheme="minorHAnsi"/>
          <w:color w:val="444444"/>
          <w:sz w:val="28"/>
          <w:szCs w:val="28"/>
          <w:shd w:val="clear" w:color="auto" w:fill="FFFFFF"/>
        </w:rPr>
      </w:pPr>
      <w:r w:rsidRPr="0066319A">
        <w:rPr>
          <w:rFonts w:cstheme="minorHAnsi"/>
          <w:color w:val="444444"/>
          <w:sz w:val="28"/>
          <w:szCs w:val="28"/>
          <w:shd w:val="clear" w:color="auto" w:fill="FFFFFF"/>
        </w:rPr>
        <w:t xml:space="preserve">The </w:t>
      </w:r>
      <w:proofErr w:type="spellStart"/>
      <w:r w:rsidRPr="0066319A">
        <w:rPr>
          <w:rFonts w:cstheme="minorHAnsi"/>
          <w:color w:val="444444"/>
          <w:sz w:val="28"/>
          <w:szCs w:val="28"/>
          <w:shd w:val="clear" w:color="auto" w:fill="FFFFFF"/>
        </w:rPr>
        <w:t>Caslick's</w:t>
      </w:r>
      <w:proofErr w:type="spellEnd"/>
      <w:r w:rsidRPr="0066319A">
        <w:rPr>
          <w:rFonts w:cstheme="minorHAnsi"/>
          <w:color w:val="444444"/>
          <w:sz w:val="28"/>
          <w:szCs w:val="28"/>
          <w:shd w:val="clear" w:color="auto" w:fill="FFFFFF"/>
        </w:rPr>
        <w:t xml:space="preserve"> operation requires repeated opening and repair for breeding and parturition.</w:t>
      </w:r>
    </w:p>
    <w:p w:rsidR="0051331E" w:rsidRPr="0066319A" w:rsidRDefault="0051331E" w:rsidP="0051331E">
      <w:pPr>
        <w:numPr>
          <w:ilvl w:val="0"/>
          <w:numId w:val="2"/>
        </w:numPr>
        <w:rPr>
          <w:rFonts w:cstheme="minorHAnsi"/>
          <w:color w:val="444444"/>
          <w:sz w:val="28"/>
          <w:szCs w:val="28"/>
          <w:shd w:val="clear" w:color="auto" w:fill="FFFFFF"/>
        </w:rPr>
      </w:pPr>
      <w:r w:rsidRPr="0066319A">
        <w:rPr>
          <w:rFonts w:cstheme="minorHAnsi"/>
          <w:color w:val="444444"/>
          <w:sz w:val="28"/>
          <w:szCs w:val="28"/>
          <w:shd w:val="clear" w:color="auto" w:fill="FFFFFF"/>
        </w:rPr>
        <w:t>Repetition of the procedure, particularly with excessive removal of labial tissue, can   →   excessive scarring, loss of labial tissue and plasticity, and eventual failure of the technique  </w:t>
      </w:r>
      <w:r w:rsidRPr="0066319A">
        <w:rPr>
          <w:rFonts w:cstheme="minorHAnsi"/>
          <w:i/>
          <w:iCs/>
          <w:color w:val="444444"/>
          <w:sz w:val="28"/>
          <w:szCs w:val="28"/>
          <w:shd w:val="clear" w:color="auto" w:fill="FFFFFF"/>
        </w:rPr>
        <w:t> (fig 1)</w:t>
      </w:r>
    </w:p>
    <w:p w:rsidR="0051331E" w:rsidRPr="0066319A" w:rsidRDefault="0051331E" w:rsidP="0051331E">
      <w:pPr>
        <w:ind w:left="720"/>
        <w:rPr>
          <w:rFonts w:cstheme="minorHAnsi"/>
          <w:color w:val="444444"/>
          <w:sz w:val="28"/>
          <w:szCs w:val="28"/>
          <w:shd w:val="clear" w:color="auto" w:fill="FFFFFF"/>
        </w:rPr>
      </w:pPr>
      <w:r w:rsidRPr="0066319A">
        <w:rPr>
          <w:rFonts w:cstheme="minorHAnsi"/>
          <w:color w:val="444444"/>
          <w:sz w:val="28"/>
          <w:szCs w:val="28"/>
          <w:shd w:val="clear" w:color="auto" w:fill="FFFFFF"/>
        </w:rPr>
        <w:drawing>
          <wp:inline distT="0" distB="0" distL="0" distR="0">
            <wp:extent cx="2089785" cy="3847465"/>
            <wp:effectExtent l="0" t="0" r="5715" b="635"/>
            <wp:docPr id="1" name="Picture 1" descr="Vulva: conformation 02 - after Pouret and Caslick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lva: conformation 02 - after Pouret and Caslick oper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9785" cy="3847465"/>
                    </a:xfrm>
                    <a:prstGeom prst="rect">
                      <a:avLst/>
                    </a:prstGeom>
                    <a:noFill/>
                    <a:ln>
                      <a:noFill/>
                    </a:ln>
                  </pic:spPr>
                </pic:pic>
              </a:graphicData>
            </a:graphic>
          </wp:inline>
        </w:drawing>
      </w:r>
    </w:p>
    <w:p w:rsidR="0051331E" w:rsidRPr="0066319A" w:rsidRDefault="0051331E" w:rsidP="0051331E">
      <w:pPr>
        <w:numPr>
          <w:ilvl w:val="0"/>
          <w:numId w:val="2"/>
        </w:numPr>
        <w:rPr>
          <w:rFonts w:cstheme="minorHAnsi"/>
          <w:color w:val="444444"/>
          <w:sz w:val="28"/>
          <w:szCs w:val="28"/>
          <w:shd w:val="clear" w:color="auto" w:fill="FFFFFF"/>
        </w:rPr>
      </w:pPr>
      <w:r w:rsidRPr="0066319A">
        <w:rPr>
          <w:rFonts w:cstheme="minorHAnsi"/>
          <w:color w:val="444444"/>
          <w:sz w:val="28"/>
          <w:szCs w:val="28"/>
          <w:shd w:val="clear" w:color="auto" w:fill="FFFFFF"/>
        </w:rPr>
        <w:t xml:space="preserve">Fig.1 Vulva: conformation 02 - after </w:t>
      </w:r>
      <w:proofErr w:type="spellStart"/>
      <w:r w:rsidRPr="0066319A">
        <w:rPr>
          <w:rFonts w:cstheme="minorHAnsi"/>
          <w:color w:val="444444"/>
          <w:sz w:val="28"/>
          <w:szCs w:val="28"/>
          <w:shd w:val="clear" w:color="auto" w:fill="FFFFFF"/>
        </w:rPr>
        <w:t>Pouret</w:t>
      </w:r>
      <w:proofErr w:type="spellEnd"/>
      <w:r w:rsidRPr="0066319A">
        <w:rPr>
          <w:rFonts w:cstheme="minorHAnsi"/>
          <w:color w:val="444444"/>
          <w:sz w:val="28"/>
          <w:szCs w:val="28"/>
          <w:shd w:val="clear" w:color="auto" w:fill="FFFFFF"/>
        </w:rPr>
        <w:t xml:space="preserve"> and </w:t>
      </w:r>
      <w:proofErr w:type="spellStart"/>
      <w:r w:rsidRPr="0066319A">
        <w:rPr>
          <w:rFonts w:cstheme="minorHAnsi"/>
          <w:color w:val="444444"/>
          <w:sz w:val="28"/>
          <w:szCs w:val="28"/>
          <w:shd w:val="clear" w:color="auto" w:fill="FFFFFF"/>
        </w:rPr>
        <w:t>Caslick</w:t>
      </w:r>
      <w:proofErr w:type="spellEnd"/>
      <w:r w:rsidRPr="0066319A">
        <w:rPr>
          <w:rFonts w:cstheme="minorHAnsi"/>
          <w:color w:val="444444"/>
          <w:sz w:val="28"/>
          <w:szCs w:val="28"/>
          <w:shd w:val="clear" w:color="auto" w:fill="FFFFFF"/>
        </w:rPr>
        <w:t xml:space="preserve"> operation</w:t>
      </w:r>
    </w:p>
    <w:p w:rsidR="0051331E" w:rsidRPr="0066319A" w:rsidRDefault="0051331E" w:rsidP="0066319A">
      <w:pPr>
        <w:pStyle w:val="Heading3"/>
        <w:shd w:val="clear" w:color="auto" w:fill="FFFFFF"/>
        <w:spacing w:before="240" w:beforeAutospacing="0" w:after="48" w:afterAutospacing="0"/>
        <w:jc w:val="center"/>
        <w:rPr>
          <w:rFonts w:asciiTheme="minorHAnsi" w:hAnsiTheme="minorHAnsi" w:cstheme="minorHAnsi"/>
          <w:color w:val="333333"/>
          <w:sz w:val="28"/>
          <w:szCs w:val="28"/>
          <w:u w:val="single"/>
        </w:rPr>
      </w:pPr>
      <w:r w:rsidRPr="0066319A">
        <w:rPr>
          <w:rFonts w:asciiTheme="minorHAnsi" w:hAnsiTheme="minorHAnsi" w:cstheme="minorHAnsi"/>
          <w:color w:val="333333"/>
          <w:sz w:val="28"/>
          <w:szCs w:val="28"/>
          <w:u w:val="single"/>
        </w:rPr>
        <w:t>Complications</w:t>
      </w:r>
    </w:p>
    <w:p w:rsidR="0051331E" w:rsidRPr="0066319A" w:rsidRDefault="0051331E" w:rsidP="0051331E">
      <w:pPr>
        <w:numPr>
          <w:ilvl w:val="0"/>
          <w:numId w:val="3"/>
        </w:numPr>
        <w:shd w:val="clear" w:color="auto" w:fill="FFFFFF"/>
        <w:spacing w:before="100" w:beforeAutospacing="1" w:after="100" w:afterAutospacing="1" w:line="300" w:lineRule="atLeast"/>
        <w:ind w:left="300"/>
        <w:rPr>
          <w:rFonts w:cstheme="minorHAnsi"/>
          <w:color w:val="333333"/>
          <w:sz w:val="28"/>
          <w:szCs w:val="28"/>
        </w:rPr>
      </w:pPr>
      <w:r w:rsidRPr="0066319A">
        <w:rPr>
          <w:rFonts w:cstheme="minorHAnsi"/>
          <w:color w:val="333333"/>
          <w:sz w:val="28"/>
          <w:szCs w:val="28"/>
        </w:rPr>
        <w:t>Excessive removal of labial tissue.</w:t>
      </w:r>
    </w:p>
    <w:p w:rsidR="0051331E" w:rsidRPr="0066319A" w:rsidRDefault="0051331E" w:rsidP="0051331E">
      <w:pPr>
        <w:numPr>
          <w:ilvl w:val="0"/>
          <w:numId w:val="3"/>
        </w:numPr>
        <w:shd w:val="clear" w:color="auto" w:fill="FFFFFF"/>
        <w:spacing w:before="100" w:beforeAutospacing="1" w:after="100" w:afterAutospacing="1" w:line="300" w:lineRule="atLeast"/>
        <w:ind w:left="300"/>
        <w:rPr>
          <w:rFonts w:cstheme="minorHAnsi"/>
          <w:color w:val="333333"/>
          <w:sz w:val="28"/>
          <w:szCs w:val="28"/>
        </w:rPr>
      </w:pPr>
      <w:r w:rsidRPr="0066319A">
        <w:rPr>
          <w:rFonts w:cstheme="minorHAnsi"/>
          <w:color w:val="333333"/>
          <w:sz w:val="28"/>
          <w:szCs w:val="28"/>
        </w:rPr>
        <w:t xml:space="preserve">Excessive closure of </w:t>
      </w:r>
      <w:proofErr w:type="spellStart"/>
      <w:r w:rsidRPr="0066319A">
        <w:rPr>
          <w:rFonts w:cstheme="minorHAnsi"/>
          <w:color w:val="333333"/>
          <w:sz w:val="28"/>
          <w:szCs w:val="28"/>
        </w:rPr>
        <w:t>vulval</w:t>
      </w:r>
      <w:proofErr w:type="spellEnd"/>
      <w:r w:rsidRPr="0066319A">
        <w:rPr>
          <w:rFonts w:cstheme="minorHAnsi"/>
          <w:color w:val="333333"/>
          <w:sz w:val="28"/>
          <w:szCs w:val="28"/>
        </w:rPr>
        <w:t xml:space="preserve"> cleft.</w:t>
      </w:r>
    </w:p>
    <w:p w:rsidR="0051331E" w:rsidRPr="0066319A" w:rsidRDefault="0051331E" w:rsidP="0051331E">
      <w:pPr>
        <w:numPr>
          <w:ilvl w:val="0"/>
          <w:numId w:val="3"/>
        </w:numPr>
        <w:shd w:val="clear" w:color="auto" w:fill="FFFFFF"/>
        <w:spacing w:before="100" w:beforeAutospacing="1" w:after="100" w:afterAutospacing="1" w:line="300" w:lineRule="atLeast"/>
        <w:ind w:left="300"/>
        <w:rPr>
          <w:rFonts w:cstheme="minorHAnsi"/>
          <w:color w:val="333333"/>
          <w:sz w:val="28"/>
          <w:szCs w:val="28"/>
        </w:rPr>
      </w:pPr>
      <w:r w:rsidRPr="0066319A">
        <w:rPr>
          <w:rFonts w:cstheme="minorHAnsi"/>
          <w:color w:val="333333"/>
          <w:sz w:val="28"/>
          <w:szCs w:val="28"/>
        </w:rPr>
        <w:t xml:space="preserve">Failure to perform episiotomy prior to foaling can result in serious </w:t>
      </w:r>
      <w:proofErr w:type="spellStart"/>
      <w:r w:rsidRPr="0066319A">
        <w:rPr>
          <w:rFonts w:cstheme="minorHAnsi"/>
          <w:color w:val="333333"/>
          <w:sz w:val="28"/>
          <w:szCs w:val="28"/>
        </w:rPr>
        <w:t>perivulvar</w:t>
      </w:r>
      <w:proofErr w:type="spellEnd"/>
      <w:r w:rsidRPr="0066319A">
        <w:rPr>
          <w:rFonts w:cstheme="minorHAnsi"/>
          <w:color w:val="333333"/>
          <w:sz w:val="28"/>
          <w:szCs w:val="28"/>
        </w:rPr>
        <w:t xml:space="preserve"> trauma.</w:t>
      </w:r>
    </w:p>
    <w:p w:rsidR="0051331E" w:rsidRPr="0066319A" w:rsidRDefault="0051331E" w:rsidP="0051331E">
      <w:pPr>
        <w:numPr>
          <w:ilvl w:val="0"/>
          <w:numId w:val="3"/>
        </w:numPr>
        <w:shd w:val="clear" w:color="auto" w:fill="FFFFFF"/>
        <w:spacing w:before="100" w:beforeAutospacing="1" w:after="100" w:afterAutospacing="1" w:line="300" w:lineRule="atLeast"/>
        <w:ind w:left="300"/>
        <w:rPr>
          <w:rFonts w:cstheme="minorHAnsi"/>
          <w:color w:val="333333"/>
          <w:sz w:val="28"/>
          <w:szCs w:val="28"/>
        </w:rPr>
      </w:pPr>
      <w:r w:rsidRPr="0066319A">
        <w:rPr>
          <w:rFonts w:cstheme="minorHAnsi"/>
          <w:color w:val="333333"/>
          <w:sz w:val="28"/>
          <w:szCs w:val="28"/>
        </w:rPr>
        <w:t>Interference with stallion's penis during breeding   →   inability to achieve</w:t>
      </w:r>
      <w:r w:rsidRPr="0066319A">
        <w:rPr>
          <w:rStyle w:val="apple-converted-space"/>
          <w:rFonts w:cstheme="minorHAnsi"/>
          <w:color w:val="333333"/>
          <w:sz w:val="28"/>
          <w:szCs w:val="28"/>
        </w:rPr>
        <w:t> </w:t>
      </w:r>
      <w:hyperlink r:id="rId6" w:tooltip="Male: mounting  intromission difficulty" w:history="1">
        <w:r w:rsidRPr="0066319A">
          <w:rPr>
            <w:rStyle w:val="Hyperlink"/>
            <w:rFonts w:cstheme="minorHAnsi"/>
            <w:color w:val="auto"/>
            <w:sz w:val="28"/>
            <w:szCs w:val="28"/>
            <w:u w:val="none"/>
          </w:rPr>
          <w:t>intromission</w:t>
        </w:r>
      </w:hyperlink>
      <w:r w:rsidRPr="0066319A">
        <w:rPr>
          <w:rStyle w:val="apple-converted-space"/>
          <w:rFonts w:cstheme="minorHAnsi"/>
          <w:color w:val="333333"/>
          <w:sz w:val="28"/>
          <w:szCs w:val="28"/>
        </w:rPr>
        <w:t> </w:t>
      </w:r>
      <w:r w:rsidRPr="0066319A">
        <w:rPr>
          <w:rFonts w:cstheme="minorHAnsi"/>
          <w:color w:val="333333"/>
          <w:sz w:val="28"/>
          <w:szCs w:val="28"/>
        </w:rPr>
        <w:t>or trauma to penis</w:t>
      </w:r>
    </w:p>
    <w:p w:rsidR="0051331E" w:rsidRPr="0066319A" w:rsidRDefault="0051331E" w:rsidP="0066319A">
      <w:pPr>
        <w:pStyle w:val="Heading3"/>
        <w:shd w:val="clear" w:color="auto" w:fill="FFFFFF"/>
        <w:spacing w:before="240" w:beforeAutospacing="0" w:after="48" w:afterAutospacing="0"/>
        <w:jc w:val="center"/>
        <w:rPr>
          <w:rFonts w:asciiTheme="minorHAnsi" w:hAnsiTheme="minorHAnsi" w:cstheme="minorHAnsi"/>
          <w:color w:val="333333"/>
          <w:sz w:val="28"/>
          <w:szCs w:val="28"/>
          <w:u w:val="single"/>
        </w:rPr>
      </w:pPr>
      <w:r w:rsidRPr="0066319A">
        <w:rPr>
          <w:rFonts w:asciiTheme="minorHAnsi" w:hAnsiTheme="minorHAnsi" w:cstheme="minorHAnsi"/>
          <w:color w:val="333333"/>
          <w:sz w:val="28"/>
          <w:szCs w:val="28"/>
          <w:u w:val="single"/>
        </w:rPr>
        <w:t>Reasons for treatment failure</w:t>
      </w:r>
    </w:p>
    <w:p w:rsidR="0051331E" w:rsidRPr="0066319A" w:rsidRDefault="0051331E" w:rsidP="0051331E">
      <w:pPr>
        <w:numPr>
          <w:ilvl w:val="0"/>
          <w:numId w:val="4"/>
        </w:numPr>
        <w:shd w:val="clear" w:color="auto" w:fill="FFFFFF"/>
        <w:spacing w:before="100" w:beforeAutospacing="1" w:after="100" w:afterAutospacing="1" w:line="300" w:lineRule="atLeast"/>
        <w:ind w:left="300"/>
        <w:rPr>
          <w:rFonts w:cstheme="minorHAnsi"/>
          <w:color w:val="333333"/>
          <w:sz w:val="28"/>
          <w:szCs w:val="28"/>
        </w:rPr>
      </w:pPr>
      <w:r w:rsidRPr="0066319A">
        <w:rPr>
          <w:rFonts w:cstheme="minorHAnsi"/>
          <w:color w:val="333333"/>
          <w:sz w:val="28"/>
          <w:szCs w:val="28"/>
        </w:rPr>
        <w:t>Incorrect diagnosis.</w:t>
      </w:r>
    </w:p>
    <w:p w:rsidR="0051331E" w:rsidRPr="0066319A" w:rsidRDefault="0051331E" w:rsidP="0051331E">
      <w:pPr>
        <w:numPr>
          <w:ilvl w:val="0"/>
          <w:numId w:val="4"/>
        </w:numPr>
        <w:shd w:val="clear" w:color="auto" w:fill="FFFFFF"/>
        <w:spacing w:before="100" w:beforeAutospacing="1" w:after="100" w:afterAutospacing="1" w:line="300" w:lineRule="atLeast"/>
        <w:ind w:left="300"/>
        <w:rPr>
          <w:rFonts w:cstheme="minorHAnsi"/>
          <w:color w:val="333333"/>
          <w:sz w:val="28"/>
          <w:szCs w:val="28"/>
        </w:rPr>
      </w:pPr>
      <w:r w:rsidRPr="0066319A">
        <w:rPr>
          <w:rFonts w:cstheme="minorHAnsi"/>
          <w:color w:val="333333"/>
          <w:sz w:val="28"/>
          <w:szCs w:val="28"/>
        </w:rPr>
        <w:t>Poor success in those mares requiring perineal</w:t>
      </w:r>
      <w:r w:rsidRPr="0066319A">
        <w:rPr>
          <w:rStyle w:val="apple-converted-space"/>
          <w:rFonts w:cstheme="minorHAnsi"/>
          <w:color w:val="333333"/>
          <w:sz w:val="28"/>
          <w:szCs w:val="28"/>
        </w:rPr>
        <w:t> </w:t>
      </w:r>
      <w:hyperlink r:id="rId7" w:tooltip="Perineum: reconstruction" w:history="1">
        <w:r w:rsidRPr="0066319A">
          <w:rPr>
            <w:rStyle w:val="Hyperlink"/>
            <w:rFonts w:cstheme="minorHAnsi"/>
            <w:color w:val="auto"/>
            <w:sz w:val="28"/>
            <w:szCs w:val="28"/>
            <w:u w:val="none"/>
          </w:rPr>
          <w:t>reconstruction</w:t>
        </w:r>
      </w:hyperlink>
      <w:proofErr w:type="gramStart"/>
      <w:r w:rsidRPr="0066319A">
        <w:rPr>
          <w:rStyle w:val="apple-converted-space"/>
          <w:rFonts w:cstheme="minorHAnsi"/>
          <w:sz w:val="28"/>
          <w:szCs w:val="28"/>
        </w:rPr>
        <w:t> </w:t>
      </w:r>
      <w:bookmarkStart w:id="0" w:name="_GoBack"/>
      <w:bookmarkEnd w:id="0"/>
      <w:proofErr w:type="gramEnd"/>
      <w:r w:rsidRPr="0066319A">
        <w:rPr>
          <w:rFonts w:cstheme="minorHAnsi"/>
          <w:color w:val="333333"/>
          <w:sz w:val="28"/>
          <w:szCs w:val="28"/>
        </w:rPr>
        <w:t xml:space="preserve"> .</w:t>
      </w:r>
    </w:p>
    <w:p w:rsidR="0051331E" w:rsidRPr="0066319A" w:rsidRDefault="0051331E" w:rsidP="0051331E">
      <w:pPr>
        <w:numPr>
          <w:ilvl w:val="0"/>
          <w:numId w:val="4"/>
        </w:numPr>
        <w:shd w:val="clear" w:color="auto" w:fill="FFFFFF"/>
        <w:spacing w:before="100" w:beforeAutospacing="1" w:after="100" w:afterAutospacing="1" w:line="300" w:lineRule="atLeast"/>
        <w:ind w:left="300"/>
        <w:rPr>
          <w:rFonts w:cstheme="minorHAnsi"/>
          <w:color w:val="333333"/>
          <w:sz w:val="28"/>
          <w:szCs w:val="28"/>
        </w:rPr>
      </w:pPr>
      <w:r w:rsidRPr="0066319A">
        <w:rPr>
          <w:rFonts w:cstheme="minorHAnsi"/>
          <w:color w:val="333333"/>
          <w:sz w:val="28"/>
          <w:szCs w:val="28"/>
        </w:rPr>
        <w:lastRenderedPageBreak/>
        <w:t>Incorrect technique with poor or inadequate length of apposition.</w:t>
      </w:r>
    </w:p>
    <w:p w:rsidR="0051331E" w:rsidRPr="0066319A" w:rsidRDefault="0051331E" w:rsidP="0051331E">
      <w:pPr>
        <w:rPr>
          <w:rFonts w:cstheme="minorHAnsi"/>
          <w:color w:val="444444"/>
          <w:sz w:val="28"/>
          <w:szCs w:val="28"/>
          <w:shd w:val="clear" w:color="auto" w:fill="FFFFFF"/>
        </w:rPr>
      </w:pPr>
    </w:p>
    <w:p w:rsidR="00F914C4" w:rsidRPr="00F914C4" w:rsidRDefault="00F914C4" w:rsidP="00F914C4">
      <w:pPr>
        <w:jc w:val="center"/>
        <w:rPr>
          <w:rFonts w:cstheme="minorHAnsi"/>
          <w:b/>
          <w:sz w:val="28"/>
          <w:szCs w:val="28"/>
          <w:u w:val="single"/>
          <w:shd w:val="clear" w:color="auto" w:fill="FFFFFF"/>
        </w:rPr>
      </w:pPr>
      <w:r w:rsidRPr="00F914C4">
        <w:rPr>
          <w:rFonts w:cstheme="minorHAnsi"/>
          <w:b/>
          <w:sz w:val="28"/>
          <w:szCs w:val="28"/>
          <w:u w:val="single"/>
          <w:shd w:val="clear" w:color="auto" w:fill="FFFFFF"/>
        </w:rPr>
        <w:t>CALCULATING CASLICK’S INDEX</w:t>
      </w:r>
    </w:p>
    <w:p w:rsidR="00F914C4" w:rsidRPr="00F914C4" w:rsidRDefault="0066319A" w:rsidP="00F914C4">
      <w:pPr>
        <w:rPr>
          <w:rFonts w:ascii="Times New Roman" w:eastAsia="Times New Roman" w:hAnsi="Times New Roman" w:cs="Times New Roman"/>
          <w:sz w:val="24"/>
          <w:szCs w:val="24"/>
          <w:lang w:eastAsia="en-TT"/>
        </w:rPr>
      </w:pPr>
      <w:r>
        <w:rPr>
          <w:rFonts w:cstheme="minorHAnsi"/>
          <w:color w:val="444444"/>
          <w:sz w:val="28"/>
          <w:szCs w:val="28"/>
          <w:shd w:val="clear" w:color="auto" w:fill="FFFFFF"/>
        </w:rPr>
        <w:t> </w:t>
      </w:r>
      <w:r w:rsidR="00F914C4" w:rsidRPr="00F914C4">
        <w:rPr>
          <w:rFonts w:ascii="Times New Roman" w:eastAsia="Times New Roman" w:hAnsi="Times New Roman" w:cs="Times New Roman"/>
          <w:sz w:val="24"/>
          <w:szCs w:val="24"/>
          <w:lang w:eastAsia="en-TT"/>
        </w:rPr>
        <w:fldChar w:fldCharType="begin"/>
      </w:r>
      <w:r w:rsidR="00F914C4" w:rsidRPr="00F914C4">
        <w:rPr>
          <w:rFonts w:ascii="Times New Roman" w:eastAsia="Times New Roman" w:hAnsi="Times New Roman" w:cs="Times New Roman"/>
          <w:sz w:val="24"/>
          <w:szCs w:val="24"/>
          <w:lang w:eastAsia="en-TT"/>
        </w:rPr>
        <w:instrText xml:space="preserve"> INCLUDEPICTURE "http://www.rrnursingschool.biz/pregnancy-rates/images/8024_5_6-caslick-procedure.jpg" \* MERGEFORMATINET </w:instrText>
      </w:r>
      <w:r w:rsidR="00F914C4" w:rsidRPr="00F914C4">
        <w:rPr>
          <w:rFonts w:ascii="Times New Roman" w:eastAsia="Times New Roman" w:hAnsi="Times New Roman" w:cs="Times New Roman"/>
          <w:sz w:val="24"/>
          <w:szCs w:val="24"/>
          <w:lang w:eastAsia="en-TT"/>
        </w:rPr>
        <w:fldChar w:fldCharType="separate"/>
      </w:r>
      <w:r w:rsidR="00F914C4" w:rsidRPr="00F914C4">
        <w:rPr>
          <w:rFonts w:ascii="Times New Roman" w:eastAsia="Times New Roman" w:hAnsi="Times New Roman" w:cs="Times New Roman"/>
          <w:sz w:val="24"/>
          <w:szCs w:val="24"/>
          <w:lang w:eastAsia="en-T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slick Procedure" style="width:468.45pt;height:174.85pt">
            <v:imagedata r:id="rId8" r:href="rId9"/>
          </v:shape>
        </w:pict>
      </w:r>
      <w:r w:rsidR="00F914C4" w:rsidRPr="00F914C4">
        <w:rPr>
          <w:rFonts w:ascii="Times New Roman" w:eastAsia="Times New Roman" w:hAnsi="Times New Roman" w:cs="Times New Roman"/>
          <w:sz w:val="24"/>
          <w:szCs w:val="24"/>
          <w:lang w:eastAsia="en-TT"/>
        </w:rPr>
        <w:fldChar w:fldCharType="end"/>
      </w:r>
    </w:p>
    <w:p w:rsidR="00F914C4" w:rsidRPr="00F914C4" w:rsidRDefault="00F914C4" w:rsidP="00F914C4">
      <w:pPr>
        <w:shd w:val="clear" w:color="auto" w:fill="FFFFFF"/>
        <w:spacing w:before="168" w:after="168" w:line="330" w:lineRule="atLeast"/>
        <w:rPr>
          <w:rFonts w:eastAsia="Times New Roman" w:cstheme="minorHAnsi"/>
          <w:color w:val="333333"/>
          <w:sz w:val="28"/>
          <w:szCs w:val="28"/>
          <w:lang w:eastAsia="en-TT"/>
        </w:rPr>
      </w:pPr>
      <w:r w:rsidRPr="00F914C4">
        <w:rPr>
          <w:rFonts w:eastAsia="Times New Roman" w:cstheme="minorHAnsi"/>
          <w:color w:val="333333"/>
          <w:sz w:val="28"/>
          <w:szCs w:val="28"/>
          <w:lang w:eastAsia="en-TT"/>
        </w:rPr>
        <w:t>Lateral view of the anatomical arrangement of the anus, pelvic floor and vulva in three types of mare to illustrate: (a) good conformation; (b) poor conformation; (c) very poor conformation (</w:t>
      </w:r>
      <w:proofErr w:type="spellStart"/>
      <w:r w:rsidRPr="00F914C4">
        <w:rPr>
          <w:rFonts w:eastAsia="Times New Roman" w:cstheme="minorHAnsi"/>
          <w:color w:val="333333"/>
          <w:sz w:val="28"/>
          <w:szCs w:val="28"/>
          <w:lang w:eastAsia="en-TT"/>
        </w:rPr>
        <w:t>Caslick</w:t>
      </w:r>
      <w:proofErr w:type="spellEnd"/>
      <w:r w:rsidRPr="00F914C4">
        <w:rPr>
          <w:rFonts w:eastAsia="Times New Roman" w:cstheme="minorHAnsi"/>
          <w:color w:val="333333"/>
          <w:sz w:val="28"/>
          <w:szCs w:val="28"/>
          <w:lang w:eastAsia="en-TT"/>
        </w:rPr>
        <w:t xml:space="preserve"> operation is required). The likelihood of requiring a </w:t>
      </w:r>
      <w:proofErr w:type="spellStart"/>
      <w:r w:rsidRPr="00F914C4">
        <w:rPr>
          <w:rFonts w:eastAsia="Times New Roman" w:cstheme="minorHAnsi"/>
          <w:color w:val="333333"/>
          <w:sz w:val="28"/>
          <w:szCs w:val="28"/>
          <w:lang w:eastAsia="en-TT"/>
        </w:rPr>
        <w:t>Caslick</w:t>
      </w:r>
      <w:proofErr w:type="spellEnd"/>
      <w:r w:rsidRPr="00F914C4">
        <w:rPr>
          <w:rFonts w:eastAsia="Times New Roman" w:cstheme="minorHAnsi"/>
          <w:color w:val="333333"/>
          <w:sz w:val="28"/>
          <w:szCs w:val="28"/>
          <w:lang w:eastAsia="en-TT"/>
        </w:rPr>
        <w:t xml:space="preserve"> operation is indicated by the </w:t>
      </w:r>
      <w:proofErr w:type="spellStart"/>
      <w:r w:rsidRPr="00F914C4">
        <w:rPr>
          <w:rFonts w:eastAsia="Times New Roman" w:cstheme="minorHAnsi"/>
          <w:color w:val="333333"/>
          <w:sz w:val="28"/>
          <w:szCs w:val="28"/>
          <w:lang w:eastAsia="en-TT"/>
        </w:rPr>
        <w:t>Caslick</w:t>
      </w:r>
      <w:proofErr w:type="spellEnd"/>
      <w:r w:rsidRPr="00F914C4">
        <w:rPr>
          <w:rFonts w:eastAsia="Times New Roman" w:cstheme="minorHAnsi"/>
          <w:color w:val="333333"/>
          <w:sz w:val="28"/>
          <w:szCs w:val="28"/>
          <w:lang w:eastAsia="en-TT"/>
        </w:rPr>
        <w:t xml:space="preserve"> index, length of vulva above ischial arch (cm) angle “a” of declination away from the vertical distance “b”. </w:t>
      </w:r>
    </w:p>
    <w:p w:rsidR="00F914C4" w:rsidRPr="00F914C4" w:rsidRDefault="00F914C4" w:rsidP="00F914C4">
      <w:pPr>
        <w:shd w:val="clear" w:color="auto" w:fill="FFFFFF"/>
        <w:spacing w:before="168" w:after="168" w:line="330" w:lineRule="atLeast"/>
        <w:rPr>
          <w:rFonts w:eastAsia="Times New Roman" w:cstheme="minorHAnsi"/>
          <w:color w:val="333333"/>
          <w:sz w:val="18"/>
          <w:szCs w:val="18"/>
          <w:lang w:eastAsia="en-TT"/>
        </w:rPr>
      </w:pPr>
      <w:r w:rsidRPr="00F914C4">
        <w:rPr>
          <w:rFonts w:eastAsia="Times New Roman" w:cstheme="minorHAnsi"/>
          <w:color w:val="333333"/>
          <w:sz w:val="28"/>
          <w:szCs w:val="28"/>
          <w:lang w:eastAsia="en-TT"/>
        </w:rPr>
        <w:t xml:space="preserve">Type I mare: </w:t>
      </w:r>
      <w:proofErr w:type="spellStart"/>
      <w:r w:rsidRPr="00F914C4">
        <w:rPr>
          <w:rFonts w:eastAsia="Times New Roman" w:cstheme="minorHAnsi"/>
          <w:color w:val="333333"/>
          <w:sz w:val="28"/>
          <w:szCs w:val="28"/>
          <w:lang w:eastAsia="en-TT"/>
        </w:rPr>
        <w:t>Caslick</w:t>
      </w:r>
      <w:proofErr w:type="spellEnd"/>
      <w:r w:rsidRPr="00F914C4">
        <w:rPr>
          <w:rFonts w:eastAsia="Times New Roman" w:cstheme="minorHAnsi"/>
          <w:color w:val="333333"/>
          <w:sz w:val="28"/>
          <w:szCs w:val="28"/>
          <w:lang w:eastAsia="en-TT"/>
        </w:rPr>
        <w:t xml:space="preserve"> index &lt; 50 - </w:t>
      </w:r>
      <w:proofErr w:type="spellStart"/>
      <w:r w:rsidRPr="00F914C4">
        <w:rPr>
          <w:rFonts w:eastAsia="Times New Roman" w:cstheme="minorHAnsi"/>
          <w:color w:val="333333"/>
          <w:sz w:val="28"/>
          <w:szCs w:val="28"/>
          <w:lang w:eastAsia="en-TT"/>
        </w:rPr>
        <w:t>Caslick</w:t>
      </w:r>
      <w:proofErr w:type="spellEnd"/>
      <w:r w:rsidRPr="00F914C4">
        <w:rPr>
          <w:rFonts w:eastAsia="Times New Roman" w:cstheme="minorHAnsi"/>
          <w:color w:val="333333"/>
          <w:sz w:val="28"/>
          <w:szCs w:val="28"/>
          <w:lang w:eastAsia="en-TT"/>
        </w:rPr>
        <w:t xml:space="preserve"> operation is not required. Type II mare: </w:t>
      </w:r>
      <w:proofErr w:type="spellStart"/>
      <w:r w:rsidRPr="00F914C4">
        <w:rPr>
          <w:rFonts w:eastAsia="Times New Roman" w:cstheme="minorHAnsi"/>
          <w:color w:val="333333"/>
          <w:sz w:val="28"/>
          <w:szCs w:val="28"/>
          <w:lang w:eastAsia="en-TT"/>
        </w:rPr>
        <w:t>Caslick</w:t>
      </w:r>
      <w:proofErr w:type="spellEnd"/>
      <w:r w:rsidRPr="00F914C4">
        <w:rPr>
          <w:rFonts w:eastAsia="Times New Roman" w:cstheme="minorHAnsi"/>
          <w:color w:val="333333"/>
          <w:sz w:val="28"/>
          <w:szCs w:val="28"/>
          <w:lang w:eastAsia="en-TT"/>
        </w:rPr>
        <w:t xml:space="preserve"> index 50-150 - </w:t>
      </w:r>
      <w:proofErr w:type="spellStart"/>
      <w:r w:rsidRPr="00F914C4">
        <w:rPr>
          <w:rFonts w:eastAsia="Times New Roman" w:cstheme="minorHAnsi"/>
          <w:color w:val="333333"/>
          <w:sz w:val="28"/>
          <w:szCs w:val="28"/>
          <w:lang w:eastAsia="en-TT"/>
        </w:rPr>
        <w:t>Caslick</w:t>
      </w:r>
      <w:proofErr w:type="spellEnd"/>
      <w:r w:rsidRPr="00F914C4">
        <w:rPr>
          <w:rFonts w:eastAsia="Times New Roman" w:cstheme="minorHAnsi"/>
          <w:color w:val="333333"/>
          <w:sz w:val="28"/>
          <w:szCs w:val="28"/>
          <w:lang w:eastAsia="en-TT"/>
        </w:rPr>
        <w:t xml:space="preserve"> operation may be required later in life. Type III mare: </w:t>
      </w:r>
      <w:proofErr w:type="spellStart"/>
      <w:r w:rsidRPr="00F914C4">
        <w:rPr>
          <w:rFonts w:eastAsia="Times New Roman" w:cstheme="minorHAnsi"/>
          <w:color w:val="333333"/>
          <w:sz w:val="28"/>
          <w:szCs w:val="28"/>
          <w:lang w:eastAsia="en-TT"/>
        </w:rPr>
        <w:t>Caslick</w:t>
      </w:r>
      <w:proofErr w:type="spellEnd"/>
      <w:r w:rsidRPr="00F914C4">
        <w:rPr>
          <w:rFonts w:eastAsia="Times New Roman" w:cstheme="minorHAnsi"/>
          <w:color w:val="333333"/>
          <w:sz w:val="28"/>
          <w:szCs w:val="28"/>
          <w:lang w:eastAsia="en-TT"/>
        </w:rPr>
        <w:t xml:space="preserve"> index &gt; 150 -</w:t>
      </w:r>
      <w:proofErr w:type="spellStart"/>
      <w:r w:rsidRPr="00F914C4">
        <w:rPr>
          <w:rFonts w:eastAsia="Times New Roman" w:cstheme="minorHAnsi"/>
          <w:color w:val="333333"/>
          <w:sz w:val="28"/>
          <w:szCs w:val="28"/>
          <w:lang w:eastAsia="en-TT"/>
        </w:rPr>
        <w:t>Caslick</w:t>
      </w:r>
      <w:proofErr w:type="spellEnd"/>
      <w:r w:rsidRPr="00F914C4">
        <w:rPr>
          <w:rFonts w:eastAsia="Times New Roman" w:cstheme="minorHAnsi"/>
          <w:color w:val="333333"/>
          <w:sz w:val="28"/>
          <w:szCs w:val="28"/>
          <w:lang w:eastAsia="en-TT"/>
        </w:rPr>
        <w:t xml:space="preserve"> operation is required immediately</w:t>
      </w:r>
      <w:r w:rsidRPr="00F914C4">
        <w:rPr>
          <w:rFonts w:eastAsia="Times New Roman" w:cstheme="minorHAnsi"/>
          <w:color w:val="333333"/>
          <w:sz w:val="18"/>
          <w:szCs w:val="18"/>
          <w:lang w:eastAsia="en-TT"/>
        </w:rPr>
        <w:t>.</w:t>
      </w:r>
    </w:p>
    <w:p w:rsidR="00F914C4" w:rsidRPr="0066319A" w:rsidRDefault="00F914C4" w:rsidP="0051331E">
      <w:pPr>
        <w:rPr>
          <w:rFonts w:cstheme="minorHAnsi"/>
          <w:color w:val="444444"/>
          <w:sz w:val="28"/>
          <w:szCs w:val="28"/>
          <w:shd w:val="clear" w:color="auto" w:fill="FFFFFF"/>
        </w:rPr>
      </w:pPr>
      <w:r w:rsidRPr="00F914C4">
        <w:rPr>
          <w:rFonts w:cstheme="minorHAnsi"/>
          <w:color w:val="444444"/>
          <w:sz w:val="28"/>
          <w:szCs w:val="28"/>
          <w:shd w:val="clear" w:color="auto" w:fill="FFFFFF"/>
        </w:rPr>
        <w:drawing>
          <wp:inline distT="0" distB="0" distL="0" distR="0">
            <wp:extent cx="5332095" cy="2838450"/>
            <wp:effectExtent l="0" t="0" r="1905" b="0"/>
            <wp:docPr id="2" name="Picture 2" descr="http://i772.photobucket.com/albums/yy9/Missy_Harzewhatsis/vagcas_zpsjntevdw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772.photobucket.com/albums/yy9/Missy_Harzewhatsis/vagcas_zpsjntevdw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2095" cy="2838450"/>
                    </a:xfrm>
                    <a:prstGeom prst="rect">
                      <a:avLst/>
                    </a:prstGeom>
                    <a:noFill/>
                    <a:ln>
                      <a:noFill/>
                    </a:ln>
                  </pic:spPr>
                </pic:pic>
              </a:graphicData>
            </a:graphic>
          </wp:inline>
        </w:drawing>
      </w:r>
    </w:p>
    <w:p w:rsidR="0051331E" w:rsidRPr="0066319A" w:rsidRDefault="0051331E" w:rsidP="0051331E">
      <w:pPr>
        <w:rPr>
          <w:rFonts w:cstheme="minorHAnsi"/>
          <w:color w:val="444444"/>
          <w:sz w:val="28"/>
          <w:szCs w:val="28"/>
          <w:shd w:val="clear" w:color="auto" w:fill="FFFFFF"/>
        </w:rPr>
      </w:pPr>
    </w:p>
    <w:p w:rsidR="0051331E" w:rsidRPr="0066319A" w:rsidRDefault="0051331E">
      <w:pPr>
        <w:rPr>
          <w:rStyle w:val="apple-converted-space"/>
          <w:rFonts w:cstheme="minorHAnsi"/>
          <w:color w:val="444444"/>
          <w:sz w:val="28"/>
          <w:szCs w:val="28"/>
          <w:shd w:val="clear" w:color="auto" w:fill="FFFFFF"/>
        </w:rPr>
      </w:pPr>
    </w:p>
    <w:p w:rsidR="0051331E" w:rsidRPr="0066319A" w:rsidRDefault="0051331E">
      <w:pPr>
        <w:rPr>
          <w:rFonts w:cstheme="minorHAnsi"/>
          <w:color w:val="444444"/>
          <w:sz w:val="28"/>
          <w:szCs w:val="28"/>
          <w:shd w:val="clear" w:color="auto" w:fill="FFFFFF"/>
        </w:rPr>
      </w:pPr>
    </w:p>
    <w:sectPr w:rsidR="0051331E" w:rsidRPr="00663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E1790"/>
    <w:multiLevelType w:val="multilevel"/>
    <w:tmpl w:val="4000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76BA1"/>
    <w:multiLevelType w:val="multilevel"/>
    <w:tmpl w:val="AC36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B0EE8"/>
    <w:multiLevelType w:val="multilevel"/>
    <w:tmpl w:val="F8C0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E77E1"/>
    <w:multiLevelType w:val="multilevel"/>
    <w:tmpl w:val="7F78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31E"/>
    <w:rsid w:val="00102262"/>
    <w:rsid w:val="00492E68"/>
    <w:rsid w:val="0051331E"/>
    <w:rsid w:val="0066319A"/>
    <w:rsid w:val="009D167F"/>
    <w:rsid w:val="00C17155"/>
    <w:rsid w:val="00F914C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8B86B-4C4B-4750-B19D-C70AEBE6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1331E"/>
    <w:pPr>
      <w:spacing w:before="100" w:beforeAutospacing="1" w:after="100" w:afterAutospacing="1" w:line="240" w:lineRule="auto"/>
      <w:outlineLvl w:val="2"/>
    </w:pPr>
    <w:rPr>
      <w:rFonts w:ascii="Times New Roman" w:eastAsia="Times New Roman" w:hAnsi="Times New Roman" w:cs="Times New Roman"/>
      <w:b/>
      <w:bCs/>
      <w:sz w:val="27"/>
      <w:szCs w:val="27"/>
      <w:lang w:eastAsia="en-T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331E"/>
  </w:style>
  <w:style w:type="character" w:styleId="Hyperlink">
    <w:name w:val="Hyperlink"/>
    <w:basedOn w:val="DefaultParagraphFont"/>
    <w:uiPriority w:val="99"/>
    <w:unhideWhenUsed/>
    <w:rsid w:val="0051331E"/>
    <w:rPr>
      <w:color w:val="0563C1" w:themeColor="hyperlink"/>
      <w:u w:val="single"/>
    </w:rPr>
  </w:style>
  <w:style w:type="character" w:customStyle="1" w:styleId="Heading3Char">
    <w:name w:val="Heading 3 Char"/>
    <w:basedOn w:val="DefaultParagraphFont"/>
    <w:link w:val="Heading3"/>
    <w:uiPriority w:val="9"/>
    <w:rsid w:val="0051331E"/>
    <w:rPr>
      <w:rFonts w:ascii="Times New Roman" w:eastAsia="Times New Roman" w:hAnsi="Times New Roman" w:cs="Times New Roman"/>
      <w:b/>
      <w:bCs/>
      <w:sz w:val="27"/>
      <w:szCs w:val="27"/>
      <w:lang w:eastAsia="en-TT"/>
    </w:rPr>
  </w:style>
  <w:style w:type="paragraph" w:styleId="ListParagraph">
    <w:name w:val="List Paragraph"/>
    <w:basedOn w:val="Normal"/>
    <w:uiPriority w:val="34"/>
    <w:qFormat/>
    <w:rsid w:val="00C17155"/>
    <w:pPr>
      <w:ind w:left="720"/>
      <w:contextualSpacing/>
    </w:pPr>
  </w:style>
  <w:style w:type="paragraph" w:styleId="NormalWeb">
    <w:name w:val="Normal (Web)"/>
    <w:basedOn w:val="Normal"/>
    <w:uiPriority w:val="99"/>
    <w:semiHidden/>
    <w:unhideWhenUsed/>
    <w:rsid w:val="00F914C4"/>
    <w:pPr>
      <w:spacing w:before="100" w:beforeAutospacing="1" w:after="100" w:afterAutospacing="1" w:line="240" w:lineRule="auto"/>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062269">
      <w:bodyDiv w:val="1"/>
      <w:marLeft w:val="0"/>
      <w:marRight w:val="0"/>
      <w:marTop w:val="0"/>
      <w:marBottom w:val="0"/>
      <w:divBdr>
        <w:top w:val="none" w:sz="0" w:space="0" w:color="auto"/>
        <w:left w:val="none" w:sz="0" w:space="0" w:color="auto"/>
        <w:bottom w:val="none" w:sz="0" w:space="0" w:color="auto"/>
        <w:right w:val="none" w:sz="0" w:space="0" w:color="auto"/>
      </w:divBdr>
    </w:div>
    <w:div w:id="1142427427">
      <w:bodyDiv w:val="1"/>
      <w:marLeft w:val="0"/>
      <w:marRight w:val="0"/>
      <w:marTop w:val="0"/>
      <w:marBottom w:val="0"/>
      <w:divBdr>
        <w:top w:val="none" w:sz="0" w:space="0" w:color="auto"/>
        <w:left w:val="none" w:sz="0" w:space="0" w:color="auto"/>
        <w:bottom w:val="none" w:sz="0" w:space="0" w:color="auto"/>
        <w:right w:val="none" w:sz="0" w:space="0" w:color="auto"/>
      </w:divBdr>
      <w:divsChild>
        <w:div w:id="1350326373">
          <w:marLeft w:val="240"/>
          <w:marRight w:val="0"/>
          <w:marTop w:val="0"/>
          <w:marBottom w:val="144"/>
          <w:divBdr>
            <w:top w:val="none" w:sz="0" w:space="0" w:color="auto"/>
            <w:left w:val="none" w:sz="0" w:space="0" w:color="auto"/>
            <w:bottom w:val="none" w:sz="0" w:space="0" w:color="auto"/>
            <w:right w:val="none" w:sz="0" w:space="0" w:color="auto"/>
          </w:divBdr>
        </w:div>
      </w:divsChild>
    </w:div>
    <w:div w:id="1214776003">
      <w:bodyDiv w:val="1"/>
      <w:marLeft w:val="0"/>
      <w:marRight w:val="0"/>
      <w:marTop w:val="0"/>
      <w:marBottom w:val="0"/>
      <w:divBdr>
        <w:top w:val="none" w:sz="0" w:space="0" w:color="auto"/>
        <w:left w:val="none" w:sz="0" w:space="0" w:color="auto"/>
        <w:bottom w:val="none" w:sz="0" w:space="0" w:color="auto"/>
        <w:right w:val="none" w:sz="0" w:space="0" w:color="auto"/>
      </w:divBdr>
    </w:div>
    <w:div w:id="1746221779">
      <w:bodyDiv w:val="1"/>
      <w:marLeft w:val="0"/>
      <w:marRight w:val="0"/>
      <w:marTop w:val="0"/>
      <w:marBottom w:val="0"/>
      <w:divBdr>
        <w:top w:val="none" w:sz="0" w:space="0" w:color="auto"/>
        <w:left w:val="none" w:sz="0" w:space="0" w:color="auto"/>
        <w:bottom w:val="none" w:sz="0" w:space="0" w:color="auto"/>
        <w:right w:val="none" w:sz="0" w:space="0" w:color="auto"/>
      </w:divBdr>
    </w:div>
    <w:div w:id="20213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vetstream.com/equis/Content/Technique/teq00247.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tstream.com/equis/Content/Disease/dis00270.asp"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http://www.rrnursingschool.biz/pregnancy-rates/images/8024_5_6-caslick-procedur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danielle</cp:lastModifiedBy>
  <cp:revision>2</cp:revision>
  <dcterms:created xsi:type="dcterms:W3CDTF">2016-10-16T15:27:00Z</dcterms:created>
  <dcterms:modified xsi:type="dcterms:W3CDTF">2016-10-16T16:29:00Z</dcterms:modified>
</cp:coreProperties>
</file>