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7B" w:rsidRDefault="00A61077" w:rsidP="00A61077">
      <w:pPr>
        <w:spacing w:line="480" w:lineRule="auto"/>
        <w:jc w:val="center"/>
        <w:rPr>
          <w:b/>
          <w:sz w:val="32"/>
          <w:szCs w:val="32"/>
        </w:rPr>
      </w:pPr>
      <w:r w:rsidRPr="00A61077">
        <w:rPr>
          <w:b/>
          <w:sz w:val="32"/>
          <w:szCs w:val="32"/>
        </w:rPr>
        <w:t>Pre- Anesthesia</w:t>
      </w:r>
      <w:r>
        <w:rPr>
          <w:b/>
          <w:sz w:val="32"/>
          <w:szCs w:val="32"/>
        </w:rPr>
        <w:t xml:space="preserve"> Preparation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 xml:space="preserve">No grain is to be fed 24 hours before anesthesia. No hay is to be fed 12 hours before anesthesia. 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 xml:space="preserve"> Water is OK 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>Foals scheduled for general anesthesia are usually allowed to nurse up to 1 hour before scheduled induction time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>Review patient’s medical history; check for deworming dates. Wait at least one week, preferably two, following organophosphate treatment.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>A 12-14 gauge 3 – 5 inch long cat</w:t>
      </w:r>
      <w:r>
        <w:t xml:space="preserve">heter is used for most horses. 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 xml:space="preserve"> Pick the feet and clean the debr</w:t>
      </w:r>
      <w:r>
        <w:t xml:space="preserve">is and dirt or cover the shoes 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 xml:space="preserve"> Rinse the mouth with</w:t>
      </w:r>
      <w:r>
        <w:t xml:space="preserve"> warm water prior to induction </w:t>
      </w:r>
    </w:p>
    <w:p w:rsidR="00A61077" w:rsidRDefault="00A61077" w:rsidP="00A61077">
      <w:pPr>
        <w:pStyle w:val="ListParagraph"/>
        <w:numPr>
          <w:ilvl w:val="0"/>
          <w:numId w:val="1"/>
        </w:numPr>
        <w:spacing w:line="480" w:lineRule="auto"/>
      </w:pPr>
      <w:r>
        <w:t xml:space="preserve"> The mouth is washed out thoroughly using a dose syringe and water. This is done to prevent the endotracheal tube carrying food material into the trachea and lungs.</w:t>
      </w:r>
    </w:p>
    <w:p w:rsidR="00A61077" w:rsidRPr="00A61077" w:rsidRDefault="00A61077" w:rsidP="00A61077">
      <w:pPr>
        <w:spacing w:line="480" w:lineRule="auto"/>
        <w:rPr>
          <w:sz w:val="24"/>
          <w:szCs w:val="24"/>
        </w:rPr>
      </w:pPr>
      <w:bookmarkStart w:id="0" w:name="_GoBack"/>
      <w:bookmarkEnd w:id="0"/>
    </w:p>
    <w:p w:rsidR="00A61077" w:rsidRPr="00A61077" w:rsidRDefault="00A61077" w:rsidP="00A61077">
      <w:pPr>
        <w:rPr>
          <w:sz w:val="24"/>
          <w:szCs w:val="24"/>
        </w:rPr>
      </w:pPr>
    </w:p>
    <w:sectPr w:rsidR="00A61077" w:rsidRPr="00A6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00E9"/>
    <w:multiLevelType w:val="hybridMultilevel"/>
    <w:tmpl w:val="301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77"/>
    <w:rsid w:val="00A61077"/>
    <w:rsid w:val="00E023B1"/>
    <w:rsid w:val="00E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3322F-68D7-4A8E-A7DC-46165EAB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CharlesFam</dc:creator>
  <cp:keywords/>
  <dc:description/>
  <cp:lastModifiedBy>CharlesFam</cp:lastModifiedBy>
  <cp:revision>1</cp:revision>
  <dcterms:created xsi:type="dcterms:W3CDTF">2016-10-15T13:45:00Z</dcterms:created>
  <dcterms:modified xsi:type="dcterms:W3CDTF">2016-10-15T13:49:00Z</dcterms:modified>
</cp:coreProperties>
</file>