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2E6" w:rsidRDefault="004D12E6" w:rsidP="004D12E6">
      <w:pPr>
        <w:shd w:val="clear" w:color="auto" w:fill="FFFFFF"/>
        <w:spacing w:before="150" w:after="150" w:line="300" w:lineRule="atLeast"/>
        <w:outlineLvl w:val="3"/>
        <w:rPr>
          <w:rFonts w:ascii="Helvetica" w:eastAsia="Times New Roman" w:hAnsi="Helvetica" w:cs="Times New Roman"/>
          <w:b/>
          <w:bCs/>
          <w:color w:val="333333"/>
          <w:sz w:val="26"/>
          <w:szCs w:val="26"/>
        </w:rPr>
      </w:pPr>
      <w:r>
        <w:rPr>
          <w:rFonts w:ascii="Helvetica" w:eastAsia="Times New Roman" w:hAnsi="Helvetica" w:cs="Times New Roman"/>
          <w:b/>
          <w:bCs/>
          <w:color w:val="333333"/>
          <w:sz w:val="26"/>
          <w:szCs w:val="26"/>
        </w:rPr>
        <w:t>Pros and Cons of Female Reproductive Surgeries</w:t>
      </w:r>
    </w:p>
    <w:p w:rsidR="00D107EE" w:rsidRPr="00D107EE" w:rsidRDefault="00D107EE" w:rsidP="00D107EE">
      <w:pPr>
        <w:shd w:val="clear" w:color="auto" w:fill="FFFFFF"/>
        <w:spacing w:before="150" w:after="150" w:line="300" w:lineRule="atLeast"/>
        <w:jc w:val="center"/>
        <w:outlineLvl w:val="3"/>
        <w:rPr>
          <w:rFonts w:eastAsia="Times New Roman" w:cs="Times New Roman"/>
          <w:b/>
          <w:bCs/>
          <w:color w:val="333333"/>
          <w:sz w:val="32"/>
          <w:szCs w:val="32"/>
        </w:rPr>
      </w:pPr>
      <w:proofErr w:type="spellStart"/>
      <w:r w:rsidRPr="00D107EE">
        <w:rPr>
          <w:rFonts w:eastAsia="Times New Roman" w:cs="Times New Roman"/>
          <w:b/>
          <w:bCs/>
          <w:color w:val="333333"/>
          <w:sz w:val="32"/>
          <w:szCs w:val="32"/>
        </w:rPr>
        <w:t>Caslick’s</w:t>
      </w:r>
      <w:proofErr w:type="spellEnd"/>
      <w:r w:rsidRPr="00D107EE">
        <w:rPr>
          <w:rFonts w:eastAsia="Times New Roman" w:cs="Times New Roman"/>
          <w:b/>
          <w:bCs/>
          <w:color w:val="333333"/>
          <w:sz w:val="32"/>
          <w:szCs w:val="32"/>
        </w:rPr>
        <w:t xml:space="preserve"> Procedure</w:t>
      </w:r>
    </w:p>
    <w:p w:rsidR="004D12E6" w:rsidRPr="004D12E6" w:rsidRDefault="004D12E6" w:rsidP="004D12E6">
      <w:pPr>
        <w:shd w:val="clear" w:color="auto" w:fill="FFFFFF"/>
        <w:spacing w:before="150" w:after="150" w:line="300" w:lineRule="atLeast"/>
        <w:outlineLvl w:val="3"/>
        <w:rPr>
          <w:rFonts w:ascii="Helvetica" w:eastAsia="Times New Roman" w:hAnsi="Helvetica" w:cs="Times New Roman"/>
          <w:b/>
          <w:bCs/>
          <w:color w:val="333333"/>
          <w:sz w:val="26"/>
          <w:szCs w:val="26"/>
        </w:rPr>
      </w:pPr>
      <w:r w:rsidRPr="004D12E6">
        <w:rPr>
          <w:rFonts w:ascii="Helvetica" w:eastAsia="Times New Roman" w:hAnsi="Helvetica" w:cs="Times New Roman"/>
          <w:b/>
          <w:bCs/>
          <w:color w:val="333333"/>
          <w:sz w:val="26"/>
          <w:szCs w:val="26"/>
        </w:rPr>
        <w:t>Advantages</w:t>
      </w:r>
    </w:p>
    <w:p w:rsidR="004D12E6" w:rsidRPr="004D12E6" w:rsidRDefault="004D12E6" w:rsidP="004D12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4D12E6">
        <w:rPr>
          <w:rFonts w:ascii="Helvetica" w:eastAsia="Times New Roman" w:hAnsi="Helvetica" w:cs="Times New Roman"/>
          <w:color w:val="333333"/>
          <w:sz w:val="21"/>
          <w:szCs w:val="21"/>
        </w:rPr>
        <w:t>Simple, standing procedure.</w:t>
      </w:r>
    </w:p>
    <w:p w:rsidR="004D12E6" w:rsidRPr="004D12E6" w:rsidRDefault="004D12E6" w:rsidP="004D12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4D12E6">
        <w:rPr>
          <w:rFonts w:ascii="Helvetica" w:eastAsia="Times New Roman" w:hAnsi="Helvetica" w:cs="Times New Roman"/>
          <w:color w:val="333333"/>
          <w:sz w:val="21"/>
          <w:szCs w:val="21"/>
        </w:rPr>
        <w:t>Relatively cheap.</w:t>
      </w:r>
    </w:p>
    <w:p w:rsidR="004D12E6" w:rsidRPr="004D12E6" w:rsidRDefault="004D12E6" w:rsidP="004D12E6">
      <w:pPr>
        <w:shd w:val="clear" w:color="auto" w:fill="FFFFFF"/>
        <w:spacing w:before="150" w:after="150" w:line="300" w:lineRule="atLeast"/>
        <w:outlineLvl w:val="3"/>
        <w:rPr>
          <w:rFonts w:ascii="Helvetica" w:eastAsia="Times New Roman" w:hAnsi="Helvetica" w:cs="Times New Roman"/>
          <w:b/>
          <w:bCs/>
          <w:color w:val="333333"/>
          <w:sz w:val="26"/>
          <w:szCs w:val="26"/>
        </w:rPr>
      </w:pPr>
      <w:r w:rsidRPr="004D12E6">
        <w:rPr>
          <w:rFonts w:ascii="Helvetica" w:eastAsia="Times New Roman" w:hAnsi="Helvetica" w:cs="Times New Roman"/>
          <w:b/>
          <w:bCs/>
          <w:color w:val="333333"/>
          <w:sz w:val="26"/>
          <w:szCs w:val="26"/>
        </w:rPr>
        <w:t>Disadvantages</w:t>
      </w:r>
    </w:p>
    <w:p w:rsidR="004D12E6" w:rsidRPr="004D12E6" w:rsidRDefault="004D12E6" w:rsidP="004D12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4D12E6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The </w:t>
      </w:r>
      <w:proofErr w:type="spellStart"/>
      <w:r w:rsidRPr="004D12E6">
        <w:rPr>
          <w:rFonts w:ascii="Helvetica" w:eastAsia="Times New Roman" w:hAnsi="Helvetica" w:cs="Times New Roman"/>
          <w:color w:val="333333"/>
          <w:sz w:val="21"/>
          <w:szCs w:val="21"/>
        </w:rPr>
        <w:t>Caslick's</w:t>
      </w:r>
      <w:proofErr w:type="spellEnd"/>
      <w:r w:rsidRPr="004D12E6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operation requires repeated opening and repair for breeding and parturition.</w:t>
      </w:r>
    </w:p>
    <w:p w:rsidR="004D12E6" w:rsidRPr="004D12E6" w:rsidRDefault="004D12E6" w:rsidP="004D12E6">
      <w:pPr>
        <w:shd w:val="clear" w:color="auto" w:fill="FFFFFF"/>
        <w:spacing w:beforeAutospacing="1" w:after="0" w:afterAutospacing="1" w:line="300" w:lineRule="atLeast"/>
        <w:ind w:left="300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gramStart"/>
      <w:r w:rsidRPr="004D12E6">
        <w:rPr>
          <w:rFonts w:ascii="Helvetica" w:eastAsia="Times New Roman" w:hAnsi="Helvetica" w:cs="Times New Roman"/>
          <w:color w:val="333333"/>
          <w:sz w:val="21"/>
          <w:szCs w:val="21"/>
        </w:rPr>
        <w:t>Repetition of the procedure, particularly with excessive removal of labial tissue, can</w:t>
      </w:r>
      <w:proofErr w:type="gramEnd"/>
      <w:r w:rsidRPr="004D12E6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  →   excessive scarring, loss of labial tissue and plasticity, and eventual failure of the technique</w:t>
      </w:r>
    </w:p>
    <w:p w:rsidR="00A459E1" w:rsidRPr="00D107EE" w:rsidRDefault="004D12E6" w:rsidP="00D107EE">
      <w:pPr>
        <w:jc w:val="center"/>
        <w:rPr>
          <w:b/>
          <w:sz w:val="32"/>
          <w:szCs w:val="32"/>
        </w:rPr>
      </w:pPr>
      <w:proofErr w:type="spellStart"/>
      <w:r w:rsidRPr="00D107EE">
        <w:rPr>
          <w:b/>
          <w:sz w:val="32"/>
          <w:szCs w:val="32"/>
        </w:rPr>
        <w:t>Pouret’s</w:t>
      </w:r>
      <w:proofErr w:type="spellEnd"/>
      <w:r w:rsidR="00D107EE" w:rsidRPr="00D107EE">
        <w:rPr>
          <w:b/>
          <w:sz w:val="32"/>
          <w:szCs w:val="32"/>
        </w:rPr>
        <w:t xml:space="preserve"> Procedure</w:t>
      </w:r>
    </w:p>
    <w:p w:rsidR="004D12E6" w:rsidRPr="004D12E6" w:rsidRDefault="004D12E6" w:rsidP="004D12E6">
      <w:pPr>
        <w:shd w:val="clear" w:color="auto" w:fill="FFFFFF"/>
        <w:spacing w:before="150" w:after="150" w:line="300" w:lineRule="atLeast"/>
        <w:outlineLvl w:val="3"/>
        <w:rPr>
          <w:rFonts w:ascii="Helvetica" w:eastAsia="Times New Roman" w:hAnsi="Helvetica" w:cs="Times New Roman"/>
          <w:b/>
          <w:bCs/>
          <w:color w:val="333333"/>
          <w:sz w:val="26"/>
          <w:szCs w:val="26"/>
        </w:rPr>
      </w:pPr>
      <w:r w:rsidRPr="004D12E6">
        <w:rPr>
          <w:rFonts w:ascii="Helvetica" w:eastAsia="Times New Roman" w:hAnsi="Helvetica" w:cs="Times New Roman"/>
          <w:b/>
          <w:bCs/>
          <w:color w:val="333333"/>
          <w:sz w:val="26"/>
          <w:szCs w:val="26"/>
        </w:rPr>
        <w:t>Advantages</w:t>
      </w:r>
    </w:p>
    <w:p w:rsidR="004D12E6" w:rsidRPr="004D12E6" w:rsidRDefault="004D12E6" w:rsidP="004D12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4D12E6">
        <w:rPr>
          <w:rFonts w:ascii="Helvetica" w:eastAsia="Times New Roman" w:hAnsi="Helvetica" w:cs="Times New Roman"/>
          <w:color w:val="333333"/>
          <w:sz w:val="21"/>
          <w:szCs w:val="21"/>
        </w:rPr>
        <w:t>No specialist equipment required.</w:t>
      </w:r>
    </w:p>
    <w:p w:rsidR="004D12E6" w:rsidRPr="004D12E6" w:rsidRDefault="004D12E6" w:rsidP="004D12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4D12E6">
        <w:rPr>
          <w:rFonts w:ascii="Helvetica" w:eastAsia="Times New Roman" w:hAnsi="Helvetica" w:cs="Times New Roman"/>
          <w:color w:val="333333"/>
          <w:sz w:val="21"/>
          <w:szCs w:val="21"/>
        </w:rPr>
        <w:t>Standing procedure.</w:t>
      </w:r>
    </w:p>
    <w:p w:rsidR="004D12E6" w:rsidRPr="004D12E6" w:rsidRDefault="004D12E6" w:rsidP="004D12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4D12E6">
        <w:rPr>
          <w:rFonts w:ascii="Helvetica" w:eastAsia="Times New Roman" w:hAnsi="Helvetica" w:cs="Times New Roman"/>
          <w:color w:val="333333"/>
          <w:sz w:val="21"/>
          <w:szCs w:val="21"/>
        </w:rPr>
        <w:t>Does not decrease vulvar or vestibular openings size.</w:t>
      </w:r>
    </w:p>
    <w:p w:rsidR="004D12E6" w:rsidRPr="004D12E6" w:rsidRDefault="004D12E6" w:rsidP="004D12E6">
      <w:pPr>
        <w:shd w:val="clear" w:color="auto" w:fill="FFFFFF"/>
        <w:spacing w:before="150" w:after="150" w:line="300" w:lineRule="atLeast"/>
        <w:outlineLvl w:val="3"/>
        <w:rPr>
          <w:rFonts w:ascii="Helvetica" w:eastAsia="Times New Roman" w:hAnsi="Helvetica" w:cs="Times New Roman"/>
          <w:b/>
          <w:bCs/>
          <w:color w:val="333333"/>
          <w:sz w:val="26"/>
          <w:szCs w:val="26"/>
        </w:rPr>
      </w:pPr>
      <w:r w:rsidRPr="004D12E6">
        <w:rPr>
          <w:rFonts w:ascii="Helvetica" w:eastAsia="Times New Roman" w:hAnsi="Helvetica" w:cs="Times New Roman"/>
          <w:b/>
          <w:bCs/>
          <w:color w:val="333333"/>
          <w:sz w:val="26"/>
          <w:szCs w:val="26"/>
        </w:rPr>
        <w:t>Disadvantages</w:t>
      </w:r>
    </w:p>
    <w:p w:rsidR="004D12E6" w:rsidRPr="004D12E6" w:rsidRDefault="004D12E6" w:rsidP="004D12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4D12E6">
        <w:rPr>
          <w:rFonts w:ascii="Helvetica" w:eastAsia="Times New Roman" w:hAnsi="Helvetica" w:cs="Times New Roman"/>
          <w:color w:val="333333"/>
          <w:sz w:val="21"/>
          <w:szCs w:val="21"/>
        </w:rPr>
        <w:t>Skin wound breakdown is common.</w:t>
      </w:r>
    </w:p>
    <w:p w:rsidR="004D12E6" w:rsidRPr="004D12E6" w:rsidRDefault="004D12E6" w:rsidP="004D12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4D12E6">
        <w:rPr>
          <w:rFonts w:ascii="Helvetica" w:eastAsia="Times New Roman" w:hAnsi="Helvetica" w:cs="Times New Roman"/>
          <w:color w:val="333333"/>
          <w:sz w:val="21"/>
          <w:szCs w:val="21"/>
        </w:rPr>
        <w:t>The line of dissection may be more difficult in certain mares.</w:t>
      </w:r>
    </w:p>
    <w:p w:rsidR="004D12E6" w:rsidRDefault="004D12E6"/>
    <w:p w:rsidR="00D107EE" w:rsidRDefault="00D107EE">
      <w:bookmarkStart w:id="0" w:name="_GoBack"/>
      <w:bookmarkEnd w:id="0"/>
    </w:p>
    <w:sectPr w:rsidR="00D10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5147"/>
    <w:multiLevelType w:val="multilevel"/>
    <w:tmpl w:val="9258B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01B43"/>
    <w:multiLevelType w:val="multilevel"/>
    <w:tmpl w:val="2DF8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984F4F"/>
    <w:multiLevelType w:val="multilevel"/>
    <w:tmpl w:val="9516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DE063C"/>
    <w:multiLevelType w:val="multilevel"/>
    <w:tmpl w:val="935E1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2E6"/>
    <w:rsid w:val="00037ACF"/>
    <w:rsid w:val="00052D8E"/>
    <w:rsid w:val="00071DAA"/>
    <w:rsid w:val="00097487"/>
    <w:rsid w:val="000B50D0"/>
    <w:rsid w:val="000B66CC"/>
    <w:rsid w:val="000C2F5D"/>
    <w:rsid w:val="000D11A0"/>
    <w:rsid w:val="000F41A7"/>
    <w:rsid w:val="000F6D1D"/>
    <w:rsid w:val="0012496C"/>
    <w:rsid w:val="00147EF2"/>
    <w:rsid w:val="001516E2"/>
    <w:rsid w:val="001664BE"/>
    <w:rsid w:val="00174283"/>
    <w:rsid w:val="002326D7"/>
    <w:rsid w:val="00242D83"/>
    <w:rsid w:val="002B389E"/>
    <w:rsid w:val="002E3CCE"/>
    <w:rsid w:val="002F3EE3"/>
    <w:rsid w:val="00317EFF"/>
    <w:rsid w:val="00326F2F"/>
    <w:rsid w:val="00351889"/>
    <w:rsid w:val="0036431D"/>
    <w:rsid w:val="003875FF"/>
    <w:rsid w:val="003B1AE0"/>
    <w:rsid w:val="003F0B0A"/>
    <w:rsid w:val="00402804"/>
    <w:rsid w:val="00411757"/>
    <w:rsid w:val="00417B50"/>
    <w:rsid w:val="0042424B"/>
    <w:rsid w:val="00491C65"/>
    <w:rsid w:val="004D12E6"/>
    <w:rsid w:val="005216CC"/>
    <w:rsid w:val="00541AEF"/>
    <w:rsid w:val="00584F6D"/>
    <w:rsid w:val="005E431F"/>
    <w:rsid w:val="005F6EE8"/>
    <w:rsid w:val="00614C2C"/>
    <w:rsid w:val="00674949"/>
    <w:rsid w:val="00691356"/>
    <w:rsid w:val="006D6C5A"/>
    <w:rsid w:val="007165B1"/>
    <w:rsid w:val="007761A3"/>
    <w:rsid w:val="00795D88"/>
    <w:rsid w:val="007B1125"/>
    <w:rsid w:val="007D6F20"/>
    <w:rsid w:val="00816F64"/>
    <w:rsid w:val="0082029C"/>
    <w:rsid w:val="0082536A"/>
    <w:rsid w:val="00840BFA"/>
    <w:rsid w:val="00843BC1"/>
    <w:rsid w:val="00847F39"/>
    <w:rsid w:val="00860AFB"/>
    <w:rsid w:val="008631AC"/>
    <w:rsid w:val="00867F77"/>
    <w:rsid w:val="0087319E"/>
    <w:rsid w:val="0088119A"/>
    <w:rsid w:val="008C0435"/>
    <w:rsid w:val="008C1430"/>
    <w:rsid w:val="008D141B"/>
    <w:rsid w:val="00922F41"/>
    <w:rsid w:val="0092393F"/>
    <w:rsid w:val="009513F1"/>
    <w:rsid w:val="00953DAA"/>
    <w:rsid w:val="00986418"/>
    <w:rsid w:val="009B6B6F"/>
    <w:rsid w:val="009C13C6"/>
    <w:rsid w:val="009E0CEC"/>
    <w:rsid w:val="009F20FC"/>
    <w:rsid w:val="00A10551"/>
    <w:rsid w:val="00A1138F"/>
    <w:rsid w:val="00A1744D"/>
    <w:rsid w:val="00A459E1"/>
    <w:rsid w:val="00A66D10"/>
    <w:rsid w:val="00A84778"/>
    <w:rsid w:val="00B71794"/>
    <w:rsid w:val="00B73CCC"/>
    <w:rsid w:val="00BE1C84"/>
    <w:rsid w:val="00BF7B2E"/>
    <w:rsid w:val="00C06FAC"/>
    <w:rsid w:val="00C2670E"/>
    <w:rsid w:val="00C41685"/>
    <w:rsid w:val="00C96D16"/>
    <w:rsid w:val="00CA712C"/>
    <w:rsid w:val="00CD2909"/>
    <w:rsid w:val="00CE0010"/>
    <w:rsid w:val="00CF5261"/>
    <w:rsid w:val="00D107EE"/>
    <w:rsid w:val="00D340AB"/>
    <w:rsid w:val="00D701AD"/>
    <w:rsid w:val="00D726F7"/>
    <w:rsid w:val="00D752F0"/>
    <w:rsid w:val="00D76779"/>
    <w:rsid w:val="00DB2A6F"/>
    <w:rsid w:val="00E04D18"/>
    <w:rsid w:val="00E12F44"/>
    <w:rsid w:val="00E35DBE"/>
    <w:rsid w:val="00E60FDB"/>
    <w:rsid w:val="00E96DC1"/>
    <w:rsid w:val="00EA0255"/>
    <w:rsid w:val="00EA0ACF"/>
    <w:rsid w:val="00EB66E6"/>
    <w:rsid w:val="00F1260E"/>
    <w:rsid w:val="00F46B3B"/>
    <w:rsid w:val="00F5164A"/>
    <w:rsid w:val="00F673E0"/>
    <w:rsid w:val="00F73A74"/>
    <w:rsid w:val="00FC3923"/>
    <w:rsid w:val="00FD65EC"/>
    <w:rsid w:val="00FD6FCA"/>
    <w:rsid w:val="00FE282A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D12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D12E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aption">
    <w:name w:val="caption"/>
    <w:basedOn w:val="DefaultParagraphFont"/>
    <w:rsid w:val="004D12E6"/>
  </w:style>
  <w:style w:type="paragraph" w:styleId="BalloonText">
    <w:name w:val="Balloon Text"/>
    <w:basedOn w:val="Normal"/>
    <w:link w:val="BalloonTextChar"/>
    <w:uiPriority w:val="99"/>
    <w:semiHidden/>
    <w:unhideWhenUsed/>
    <w:rsid w:val="004D1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2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D12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D12E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aption">
    <w:name w:val="caption"/>
    <w:basedOn w:val="DefaultParagraphFont"/>
    <w:rsid w:val="004D12E6"/>
  </w:style>
  <w:style w:type="paragraph" w:styleId="BalloonText">
    <w:name w:val="Balloon Text"/>
    <w:basedOn w:val="Normal"/>
    <w:link w:val="BalloonTextChar"/>
    <w:uiPriority w:val="99"/>
    <w:semiHidden/>
    <w:unhideWhenUsed/>
    <w:rsid w:val="004D1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2724">
          <w:marLeft w:val="24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Charles</dc:creator>
  <cp:lastModifiedBy>Alicia Charles</cp:lastModifiedBy>
  <cp:revision>2</cp:revision>
  <dcterms:created xsi:type="dcterms:W3CDTF">2016-10-17T02:32:00Z</dcterms:created>
  <dcterms:modified xsi:type="dcterms:W3CDTF">2016-10-17T02:43:00Z</dcterms:modified>
</cp:coreProperties>
</file>