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D3" w:rsidRPr="00CA6DD3" w:rsidRDefault="00405E41" w:rsidP="00CA6DD3">
      <w:pPr>
        <w:rPr>
          <w:b/>
          <w:i/>
          <w:sz w:val="24"/>
          <w:szCs w:val="24"/>
          <w:u w:val="single"/>
        </w:rPr>
      </w:pPr>
      <w:r w:rsidRPr="00405E41">
        <w:rPr>
          <w:b/>
          <w:i/>
          <w:sz w:val="24"/>
          <w:szCs w:val="24"/>
          <w:u w:val="single"/>
        </w:rPr>
        <w:t>Ethical and Animal w</w:t>
      </w:r>
      <w:bookmarkStart w:id="0" w:name="_GoBack"/>
      <w:bookmarkEnd w:id="0"/>
      <w:r w:rsidRPr="00405E41">
        <w:rPr>
          <w:b/>
          <w:i/>
          <w:sz w:val="24"/>
          <w:szCs w:val="24"/>
          <w:u w:val="single"/>
        </w:rPr>
        <w:t>elfare considerations</w:t>
      </w:r>
    </w:p>
    <w:p w:rsidR="00CA6DD3" w:rsidRPr="00CA6DD3" w:rsidRDefault="00CA6DD3"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r w:rsidRPr="00CA6DD3">
        <w:rPr>
          <w:rFonts w:eastAsia="Times New Roman" w:cs="Times New Roman"/>
          <w:color w:val="000000"/>
          <w:sz w:val="24"/>
          <w:szCs w:val="24"/>
          <w:lang w:eastAsia="en-TT"/>
        </w:rPr>
        <w:t>Physical castration causes pain and side effects.</w:t>
      </w:r>
    </w:p>
    <w:p w:rsidR="00CA6DD3" w:rsidRPr="00CA6DD3" w:rsidRDefault="00CA6DD3"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r w:rsidRPr="00CA6DD3">
        <w:rPr>
          <w:rFonts w:eastAsia="Times New Roman" w:cs="Times New Roman"/>
          <w:color w:val="000000"/>
          <w:sz w:val="24"/>
          <w:szCs w:val="24"/>
          <w:lang w:eastAsia="en-TT"/>
        </w:rPr>
        <w:t>Young calves recover quicker and have fewer complications than older calves.</w:t>
      </w:r>
    </w:p>
    <w:p w:rsidR="00CA6DD3" w:rsidRPr="00CA6DD3" w:rsidRDefault="00CA6DD3"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r w:rsidRPr="00CA6DD3">
        <w:rPr>
          <w:rFonts w:eastAsia="Times New Roman" w:cs="Times New Roman"/>
          <w:color w:val="000000"/>
          <w:sz w:val="24"/>
          <w:szCs w:val="24"/>
          <w:lang w:eastAsia="en-TT"/>
        </w:rPr>
        <w:t xml:space="preserve">Acute pain caused by </w:t>
      </w:r>
      <w:proofErr w:type="spellStart"/>
      <w:r w:rsidRPr="00CA6DD3">
        <w:rPr>
          <w:rFonts w:eastAsia="Times New Roman" w:cs="Times New Roman"/>
          <w:color w:val="000000"/>
          <w:sz w:val="24"/>
          <w:szCs w:val="24"/>
          <w:lang w:eastAsia="en-TT"/>
        </w:rPr>
        <w:t>Burdizzo</w:t>
      </w:r>
      <w:proofErr w:type="spellEnd"/>
      <w:r w:rsidRPr="00CA6DD3">
        <w:rPr>
          <w:rFonts w:eastAsia="Times New Roman" w:cs="Times New Roman"/>
          <w:color w:val="000000"/>
          <w:sz w:val="24"/>
          <w:szCs w:val="24"/>
          <w:lang w:eastAsia="en-TT"/>
        </w:rPr>
        <w:t xml:space="preserve"> methods is less than that caused by surgical, rubber-ring or latex-band castration.</w:t>
      </w:r>
    </w:p>
    <w:p w:rsidR="00CA6DD3" w:rsidRPr="00CA6DD3" w:rsidRDefault="00CA6DD3"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r w:rsidRPr="00CA6DD3">
        <w:rPr>
          <w:rFonts w:eastAsia="Times New Roman" w:cs="Times New Roman"/>
          <w:color w:val="000000"/>
          <w:sz w:val="24"/>
          <w:szCs w:val="24"/>
          <w:lang w:eastAsia="en-TT"/>
        </w:rPr>
        <w:t>There is no evidence to show young calves experience less pain than older calves.</w:t>
      </w:r>
    </w:p>
    <w:p w:rsidR="00CA6DD3" w:rsidRPr="00CA6DD3" w:rsidRDefault="00CA6DD3"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r w:rsidRPr="00CA6DD3">
        <w:rPr>
          <w:rFonts w:eastAsia="Times New Roman" w:cs="Times New Roman"/>
          <w:color w:val="000000"/>
          <w:sz w:val="24"/>
          <w:szCs w:val="24"/>
          <w:lang w:eastAsia="en-TT"/>
        </w:rPr>
        <w:t>Local anaesthesia eliminates acute pain caused by rubber-ring or latex-band castration.</w:t>
      </w:r>
    </w:p>
    <w:p w:rsidR="00CA6DD3" w:rsidRPr="00CA6DD3" w:rsidRDefault="00CA6DD3"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r w:rsidRPr="00CA6DD3">
        <w:rPr>
          <w:rFonts w:eastAsia="Times New Roman" w:cs="Times New Roman"/>
          <w:color w:val="000000"/>
          <w:sz w:val="24"/>
          <w:szCs w:val="24"/>
          <w:lang w:eastAsia="en-TT"/>
        </w:rPr>
        <w:t xml:space="preserve">Local anaesthesia combined with a systemic analgesic, such as the non-steroidal anti-inflammatory drug </w:t>
      </w:r>
      <w:proofErr w:type="spellStart"/>
      <w:r w:rsidRPr="00CA6DD3">
        <w:rPr>
          <w:rFonts w:eastAsia="Times New Roman" w:cs="Times New Roman"/>
          <w:color w:val="000000"/>
          <w:sz w:val="24"/>
          <w:szCs w:val="24"/>
          <w:lang w:eastAsia="en-TT"/>
        </w:rPr>
        <w:t>ketoprofen</w:t>
      </w:r>
      <w:proofErr w:type="spellEnd"/>
      <w:r w:rsidRPr="00CA6DD3">
        <w:rPr>
          <w:rFonts w:eastAsia="Times New Roman" w:cs="Times New Roman"/>
          <w:color w:val="000000"/>
          <w:sz w:val="24"/>
          <w:szCs w:val="24"/>
          <w:lang w:eastAsia="en-TT"/>
        </w:rPr>
        <w:t xml:space="preserve">, eliminates pain caused by </w:t>
      </w:r>
      <w:proofErr w:type="spellStart"/>
      <w:r w:rsidRPr="00CA6DD3">
        <w:rPr>
          <w:rFonts w:eastAsia="Times New Roman" w:cs="Times New Roman"/>
          <w:color w:val="000000"/>
          <w:sz w:val="24"/>
          <w:szCs w:val="24"/>
          <w:lang w:eastAsia="en-TT"/>
        </w:rPr>
        <w:t>Burdizzo</w:t>
      </w:r>
      <w:proofErr w:type="spellEnd"/>
      <w:r w:rsidRPr="00CA6DD3">
        <w:rPr>
          <w:rFonts w:eastAsia="Times New Roman" w:cs="Times New Roman"/>
          <w:color w:val="000000"/>
          <w:sz w:val="24"/>
          <w:szCs w:val="24"/>
          <w:lang w:eastAsia="en-TT"/>
        </w:rPr>
        <w:t xml:space="preserve"> or surgical castration.</w:t>
      </w:r>
    </w:p>
    <w:p w:rsidR="00CA6DD3" w:rsidRPr="00CA6DD3" w:rsidRDefault="00CA6DD3"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proofErr w:type="spellStart"/>
      <w:r w:rsidRPr="00CA6DD3">
        <w:rPr>
          <w:rFonts w:eastAsia="Times New Roman" w:cs="Times New Roman"/>
          <w:color w:val="000000"/>
          <w:sz w:val="24"/>
          <w:szCs w:val="24"/>
          <w:lang w:eastAsia="en-TT"/>
        </w:rPr>
        <w:t>Ketoprofen</w:t>
      </w:r>
      <w:proofErr w:type="spellEnd"/>
      <w:r w:rsidRPr="00CA6DD3">
        <w:rPr>
          <w:rFonts w:eastAsia="Times New Roman" w:cs="Times New Roman"/>
          <w:color w:val="000000"/>
          <w:sz w:val="24"/>
          <w:szCs w:val="24"/>
          <w:lang w:eastAsia="en-TT"/>
        </w:rPr>
        <w:t xml:space="preserve"> alone may not eliminate pain-induced behaviour seen during the castration process.</w:t>
      </w:r>
    </w:p>
    <w:p w:rsidR="00CA6DD3" w:rsidRPr="00CA6DD3" w:rsidRDefault="00CA6DD3"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r w:rsidRPr="00CA6DD3">
        <w:rPr>
          <w:rFonts w:eastAsia="Times New Roman" w:cs="Times New Roman"/>
          <w:color w:val="000000"/>
          <w:sz w:val="24"/>
          <w:szCs w:val="24"/>
          <w:lang w:eastAsia="en-TT"/>
        </w:rPr>
        <w:t>Castration of older males without anaesthesia is deemed inhumane and unethical.</w:t>
      </w:r>
    </w:p>
    <w:p w:rsidR="00CA6DD3" w:rsidRPr="00CA6DD3" w:rsidRDefault="00CA6DD3"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r w:rsidRPr="00CA6DD3">
        <w:rPr>
          <w:rFonts w:eastAsia="Times New Roman" w:cs="Times New Roman"/>
          <w:color w:val="000000"/>
          <w:sz w:val="24"/>
          <w:szCs w:val="24"/>
          <w:lang w:eastAsia="en-TT"/>
        </w:rPr>
        <w:t>Use of pain relief is an additional cost for producers. Pain relief may be limited by the availability of drugs for farmers to use and the scarcity of veterinarians in farm animal practice.</w:t>
      </w:r>
    </w:p>
    <w:p w:rsidR="00CA6DD3" w:rsidRPr="00CA6DD3" w:rsidRDefault="00A42F6A" w:rsidP="00CA6DD3">
      <w:pPr>
        <w:numPr>
          <w:ilvl w:val="0"/>
          <w:numId w:val="1"/>
        </w:numPr>
        <w:spacing w:after="0" w:line="240" w:lineRule="auto"/>
        <w:ind w:left="780" w:right="720"/>
        <w:textAlignment w:val="baseline"/>
        <w:rPr>
          <w:rFonts w:eastAsia="Times New Roman" w:cs="Times New Roman"/>
          <w:color w:val="000000"/>
          <w:sz w:val="24"/>
          <w:szCs w:val="24"/>
          <w:lang w:eastAsia="en-TT"/>
        </w:rPr>
      </w:pPr>
      <w:r>
        <w:rPr>
          <w:rFonts w:eastAsia="Times New Roman" w:cs="Times New Roman"/>
          <w:color w:val="000000"/>
          <w:sz w:val="24"/>
          <w:szCs w:val="24"/>
          <w:lang w:eastAsia="en-TT"/>
        </w:rPr>
        <w:t>In some countries,</w:t>
      </w:r>
      <w:r w:rsidR="0055693F">
        <w:rPr>
          <w:rFonts w:eastAsia="Times New Roman" w:cs="Times New Roman"/>
          <w:color w:val="000000"/>
          <w:sz w:val="24"/>
          <w:szCs w:val="24"/>
          <w:lang w:eastAsia="en-TT"/>
        </w:rPr>
        <w:t xml:space="preserve"> administration of</w:t>
      </w:r>
      <w:r>
        <w:rPr>
          <w:rFonts w:eastAsia="Times New Roman" w:cs="Times New Roman"/>
          <w:color w:val="000000"/>
          <w:sz w:val="24"/>
          <w:szCs w:val="24"/>
          <w:lang w:eastAsia="en-TT"/>
        </w:rPr>
        <w:t xml:space="preserve"> l</w:t>
      </w:r>
      <w:r w:rsidR="00CA6DD3" w:rsidRPr="00CA6DD3">
        <w:rPr>
          <w:rFonts w:eastAsia="Times New Roman" w:cs="Times New Roman"/>
          <w:color w:val="000000"/>
          <w:sz w:val="24"/>
          <w:szCs w:val="24"/>
          <w:lang w:eastAsia="en-TT"/>
        </w:rPr>
        <w:t>ocal nerve blocks and castrate cattle less than two months of age while under immediate, direct or indirect supervision of a veterinarian. They may castrate cattle greater than two months of age when under immediate or direct supervision.</w:t>
      </w:r>
    </w:p>
    <w:p w:rsidR="00E4381E" w:rsidRPr="00CA6DD3" w:rsidRDefault="00E4381E">
      <w:pPr>
        <w:rPr>
          <w:sz w:val="24"/>
          <w:szCs w:val="24"/>
        </w:rPr>
      </w:pPr>
    </w:p>
    <w:p w:rsidR="00E42054" w:rsidRPr="00CA6DD3" w:rsidRDefault="00405E41">
      <w:pPr>
        <w:rPr>
          <w:sz w:val="24"/>
          <w:szCs w:val="24"/>
          <w:u w:val="single"/>
        </w:rPr>
      </w:pPr>
      <w:r w:rsidRPr="00CA6DD3">
        <w:rPr>
          <w:sz w:val="24"/>
          <w:szCs w:val="24"/>
          <w:u w:val="single"/>
        </w:rPr>
        <w:t>PAIN</w:t>
      </w:r>
    </w:p>
    <w:p w:rsidR="00E4381E" w:rsidRPr="00CA6DD3" w:rsidRDefault="00FF6904" w:rsidP="00FF6904">
      <w:pPr>
        <w:rPr>
          <w:b/>
          <w:i/>
          <w:sz w:val="24"/>
          <w:szCs w:val="24"/>
        </w:rPr>
      </w:pPr>
      <w:r w:rsidRPr="00CA6DD3">
        <w:rPr>
          <w:b/>
          <w:i/>
          <w:sz w:val="24"/>
          <w:szCs w:val="24"/>
        </w:rPr>
        <w:t>Calves must not be castrated over 2 months of age without an anaesthetic. Rubber rings must not be used above one week of age without an anaesthetic.</w:t>
      </w:r>
    </w:p>
    <w:p w:rsidR="00D02405" w:rsidRPr="00CA6DD3" w:rsidRDefault="00405E41" w:rsidP="00E4381E">
      <w:pPr>
        <w:jc w:val="both"/>
        <w:rPr>
          <w:sz w:val="24"/>
          <w:szCs w:val="24"/>
        </w:rPr>
      </w:pPr>
      <w:r w:rsidRPr="00CA6DD3">
        <w:rPr>
          <w:sz w:val="24"/>
          <w:szCs w:val="24"/>
        </w:rPr>
        <w:t xml:space="preserve"> </w:t>
      </w:r>
      <w:r w:rsidRPr="00CA6DD3">
        <w:rPr>
          <w:sz w:val="24"/>
          <w:szCs w:val="24"/>
          <w:u w:val="single"/>
        </w:rPr>
        <w:t>Acute pain</w:t>
      </w:r>
      <w:r w:rsidRPr="00CA6DD3">
        <w:rPr>
          <w:sz w:val="24"/>
          <w:szCs w:val="24"/>
        </w:rPr>
        <w:t>—</w:t>
      </w:r>
      <w:proofErr w:type="gramStart"/>
      <w:r w:rsidRPr="00CA6DD3">
        <w:rPr>
          <w:sz w:val="24"/>
          <w:szCs w:val="24"/>
        </w:rPr>
        <w:t>All</w:t>
      </w:r>
      <w:proofErr w:type="gramEnd"/>
      <w:r w:rsidRPr="00CA6DD3">
        <w:rPr>
          <w:sz w:val="24"/>
          <w:szCs w:val="24"/>
        </w:rPr>
        <w:t xml:space="preserve"> physical methods of castr</w:t>
      </w:r>
      <w:r w:rsidR="00E42054" w:rsidRPr="00CA6DD3">
        <w:rPr>
          <w:sz w:val="24"/>
          <w:szCs w:val="24"/>
        </w:rPr>
        <w:t xml:space="preserve">ation cause pain. </w:t>
      </w:r>
      <w:r w:rsidRPr="00CA6DD3">
        <w:rPr>
          <w:sz w:val="24"/>
          <w:szCs w:val="24"/>
        </w:rPr>
        <w:t xml:space="preserve">Animals exhibit pain responses during and after castration; these responses include struggling, kicking the hind legs, tail swishing, foot stamping, head turning, restlessness, stilted gait, reduced activity, increased </w:t>
      </w:r>
      <w:proofErr w:type="spellStart"/>
      <w:r w:rsidRPr="00CA6DD3">
        <w:rPr>
          <w:sz w:val="24"/>
          <w:szCs w:val="24"/>
        </w:rPr>
        <w:t>recumbency</w:t>
      </w:r>
      <w:proofErr w:type="spellEnd"/>
      <w:r w:rsidRPr="00CA6DD3">
        <w:rPr>
          <w:sz w:val="24"/>
          <w:szCs w:val="24"/>
        </w:rPr>
        <w:t xml:space="preserve">, abnormal standing posture, reduced interest in dams and each other and reduced </w:t>
      </w:r>
      <w:r w:rsidR="00E42054" w:rsidRPr="00CA6DD3">
        <w:rPr>
          <w:sz w:val="24"/>
          <w:szCs w:val="24"/>
        </w:rPr>
        <w:t xml:space="preserve">grazing and feed intake. </w:t>
      </w:r>
      <w:r w:rsidRPr="00CA6DD3">
        <w:rPr>
          <w:sz w:val="24"/>
          <w:szCs w:val="24"/>
        </w:rPr>
        <w:t xml:space="preserve">Pain response to tandem or simultaneous castration and dehorning has been found to be additive. Pain responses due to combining these procedures have been shown to last unabated, up to and more than four hours when performed without pain mitigation. Pain associated with the surgical and </w:t>
      </w:r>
      <w:proofErr w:type="spellStart"/>
      <w:r w:rsidRPr="00CA6DD3">
        <w:rPr>
          <w:sz w:val="24"/>
          <w:szCs w:val="24"/>
        </w:rPr>
        <w:t>Burdizzo</w:t>
      </w:r>
      <w:proofErr w:type="spellEnd"/>
      <w:r w:rsidRPr="00CA6DD3">
        <w:rPr>
          <w:sz w:val="24"/>
          <w:szCs w:val="24"/>
        </w:rPr>
        <w:t xml:space="preserve"> clamp methods is relatively immediate, whereas pain resulting from elastrator ring/band placement is delayed due to interruption of the bloo</w:t>
      </w:r>
      <w:r w:rsidR="00CB73B9" w:rsidRPr="00CA6DD3">
        <w:rPr>
          <w:sz w:val="24"/>
          <w:szCs w:val="24"/>
        </w:rPr>
        <w:t xml:space="preserve">d supply by the band/ring. </w:t>
      </w:r>
      <w:proofErr w:type="spellStart"/>
      <w:r w:rsidRPr="00CA6DD3">
        <w:rPr>
          <w:sz w:val="24"/>
          <w:szCs w:val="24"/>
        </w:rPr>
        <w:t>Burdizzo</w:t>
      </w:r>
      <w:proofErr w:type="spellEnd"/>
      <w:r w:rsidRPr="00CA6DD3">
        <w:rPr>
          <w:sz w:val="24"/>
          <w:szCs w:val="24"/>
        </w:rPr>
        <w:t xml:space="preserve"> castration also causes a more severe inflammatory r</w:t>
      </w:r>
      <w:r w:rsidR="00CB73B9" w:rsidRPr="00CA6DD3">
        <w:rPr>
          <w:sz w:val="24"/>
          <w:szCs w:val="24"/>
        </w:rPr>
        <w:t>esponse than band castration.</w:t>
      </w:r>
      <w:r w:rsidR="00925359" w:rsidRPr="00CA6DD3">
        <w:rPr>
          <w:sz w:val="24"/>
          <w:szCs w:val="24"/>
        </w:rPr>
        <w:t xml:space="preserve"> </w:t>
      </w:r>
      <w:r w:rsidRPr="00CA6DD3">
        <w:rPr>
          <w:sz w:val="24"/>
          <w:szCs w:val="24"/>
        </w:rPr>
        <w:t xml:space="preserve">Three-to four-week-old calves castrated using rubber rings exhibited no signs of pain at the time of ring placement; in contrast, </w:t>
      </w:r>
      <w:proofErr w:type="spellStart"/>
      <w:r w:rsidRPr="00CA6DD3">
        <w:rPr>
          <w:sz w:val="24"/>
          <w:szCs w:val="24"/>
        </w:rPr>
        <w:t>Burdizzo</w:t>
      </w:r>
      <w:proofErr w:type="spellEnd"/>
      <w:r w:rsidR="00CB73B9" w:rsidRPr="00CA6DD3">
        <w:rPr>
          <w:sz w:val="24"/>
          <w:szCs w:val="24"/>
        </w:rPr>
        <w:t xml:space="preserve"> </w:t>
      </w:r>
      <w:r w:rsidRPr="00CA6DD3">
        <w:rPr>
          <w:sz w:val="24"/>
          <w:szCs w:val="24"/>
        </w:rPr>
        <w:t>castrated calves demonstrated marked signs of pain if not anesthetized, and mild to moderate pain if anes</w:t>
      </w:r>
      <w:r w:rsidR="00CB73B9" w:rsidRPr="00CA6DD3">
        <w:rPr>
          <w:sz w:val="24"/>
          <w:szCs w:val="24"/>
        </w:rPr>
        <w:t xml:space="preserve">thetized prior to castration. </w:t>
      </w:r>
      <w:r w:rsidRPr="00CA6DD3">
        <w:rPr>
          <w:sz w:val="24"/>
          <w:szCs w:val="24"/>
        </w:rPr>
        <w:lastRenderedPageBreak/>
        <w:t xml:space="preserve">Application of a tight band around the scrotum and testes produces </w:t>
      </w:r>
      <w:proofErr w:type="spellStart"/>
      <w:r w:rsidRPr="00CA6DD3">
        <w:rPr>
          <w:sz w:val="24"/>
          <w:szCs w:val="24"/>
        </w:rPr>
        <w:t>extraluminal</w:t>
      </w:r>
      <w:proofErr w:type="spellEnd"/>
      <w:r w:rsidRPr="00CA6DD3">
        <w:rPr>
          <w:sz w:val="24"/>
          <w:szCs w:val="24"/>
        </w:rPr>
        <w:t xml:space="preserve"> compression of the arteries and veins, resulting in impeded arterial flow to and venous drainage of the tissues. Lack of perfusion compromises the supply of oxygen and metabolic substrates to the tissues and results in ischemia. Continued ischemia induces severe cellular damage</w:t>
      </w:r>
      <w:r w:rsidR="008B2CC5" w:rsidRPr="00CA6DD3">
        <w:rPr>
          <w:sz w:val="24"/>
          <w:szCs w:val="24"/>
        </w:rPr>
        <w:t xml:space="preserve"> and coagulation necrosis. </w:t>
      </w:r>
      <w:r w:rsidRPr="00CA6DD3">
        <w:rPr>
          <w:sz w:val="24"/>
          <w:szCs w:val="24"/>
        </w:rPr>
        <w:t>Ischemic lesions of the intestinal tract or limbs are widely known to cause pain during the acute phase, followed by reduced pain as the lesion progresses. Blood pressures and heart rates of 2-month-old lambs remained high 4 hours after placement of rubber rings, sugge</w:t>
      </w:r>
      <w:r w:rsidR="008B2CC5" w:rsidRPr="00CA6DD3">
        <w:rPr>
          <w:sz w:val="24"/>
          <w:szCs w:val="24"/>
        </w:rPr>
        <w:t>sting the persistence of pain.</w:t>
      </w:r>
      <w:r w:rsidRPr="00CA6DD3">
        <w:rPr>
          <w:sz w:val="24"/>
          <w:szCs w:val="24"/>
        </w:rPr>
        <w:t xml:space="preserve"> </w:t>
      </w:r>
      <w:proofErr w:type="spellStart"/>
      <w:r w:rsidRPr="00CA6DD3">
        <w:rPr>
          <w:sz w:val="24"/>
          <w:szCs w:val="24"/>
        </w:rPr>
        <w:t>Intratesticular</w:t>
      </w:r>
      <w:proofErr w:type="spellEnd"/>
      <w:r w:rsidRPr="00CA6DD3">
        <w:rPr>
          <w:sz w:val="24"/>
          <w:szCs w:val="24"/>
        </w:rPr>
        <w:t xml:space="preserve"> injection of an 88% lactic acid solution in 50- to 128-kg calves resulted in similar or increased severity of </w:t>
      </w:r>
      <w:proofErr w:type="spellStart"/>
      <w:r w:rsidRPr="00CA6DD3">
        <w:rPr>
          <w:sz w:val="24"/>
          <w:szCs w:val="24"/>
        </w:rPr>
        <w:t>behavioral</w:t>
      </w:r>
      <w:proofErr w:type="spellEnd"/>
      <w:r w:rsidRPr="00CA6DD3">
        <w:rPr>
          <w:sz w:val="24"/>
          <w:szCs w:val="24"/>
        </w:rPr>
        <w:t xml:space="preserve"> responses compared with those f</w:t>
      </w:r>
      <w:r w:rsidR="008B2CC5" w:rsidRPr="00CA6DD3">
        <w:rPr>
          <w:sz w:val="24"/>
          <w:szCs w:val="24"/>
        </w:rPr>
        <w:t xml:space="preserve">ollowing surgical castration. </w:t>
      </w:r>
      <w:r w:rsidRPr="00CA6DD3">
        <w:rPr>
          <w:sz w:val="24"/>
          <w:szCs w:val="24"/>
        </w:rPr>
        <w:t xml:space="preserve">No significant differences were observed in scrotal swelling and pain for the </w:t>
      </w:r>
      <w:r w:rsidR="008B2CC5" w:rsidRPr="00CA6DD3">
        <w:rPr>
          <w:sz w:val="24"/>
          <w:szCs w:val="24"/>
        </w:rPr>
        <w:t xml:space="preserve">first two days after surgery. </w:t>
      </w:r>
      <w:r w:rsidRPr="00CA6DD3">
        <w:rPr>
          <w:sz w:val="24"/>
          <w:szCs w:val="24"/>
        </w:rPr>
        <w:t>In addition, healing was prolonged and unsatisfactory for chemically castrated calves compared to</w:t>
      </w:r>
      <w:r w:rsidR="008B2CC5" w:rsidRPr="00CA6DD3">
        <w:rPr>
          <w:sz w:val="24"/>
          <w:szCs w:val="24"/>
        </w:rPr>
        <w:t xml:space="preserve"> those surgically castrated. </w:t>
      </w:r>
      <w:r w:rsidRPr="00CA6DD3">
        <w:rPr>
          <w:sz w:val="24"/>
          <w:szCs w:val="24"/>
        </w:rPr>
        <w:t>Effect of age on response to castration h</w:t>
      </w:r>
      <w:r w:rsidR="008E16C2" w:rsidRPr="00CA6DD3">
        <w:rPr>
          <w:sz w:val="24"/>
          <w:szCs w:val="24"/>
        </w:rPr>
        <w:t xml:space="preserve">as also been investigated. </w:t>
      </w:r>
      <w:r w:rsidRPr="00CA6DD3">
        <w:rPr>
          <w:sz w:val="24"/>
          <w:szCs w:val="24"/>
        </w:rPr>
        <w:t xml:space="preserve">One- to seven-day old calves castrated using elastrator rings exhibited few </w:t>
      </w:r>
      <w:proofErr w:type="spellStart"/>
      <w:r w:rsidRPr="00CA6DD3">
        <w:rPr>
          <w:sz w:val="24"/>
          <w:szCs w:val="24"/>
        </w:rPr>
        <w:t>behaviors</w:t>
      </w:r>
      <w:proofErr w:type="spellEnd"/>
      <w:r w:rsidRPr="00CA6DD3">
        <w:rPr>
          <w:sz w:val="24"/>
          <w:szCs w:val="24"/>
        </w:rPr>
        <w:t xml:space="preserve"> associated with pain or distress, and plasma cortisol concentrations of castrated calves did not significantly differ from t</w:t>
      </w:r>
      <w:r w:rsidR="008E16C2" w:rsidRPr="00CA6DD3">
        <w:rPr>
          <w:sz w:val="24"/>
          <w:szCs w:val="24"/>
        </w:rPr>
        <w:t xml:space="preserve">hose of uncastrated controls. </w:t>
      </w:r>
      <w:r w:rsidRPr="00CA6DD3">
        <w:rPr>
          <w:sz w:val="24"/>
          <w:szCs w:val="24"/>
        </w:rPr>
        <w:t xml:space="preserve">Although 6-day-old bull calves exhibited fewer violent pain responses than 21- or 42-day-old calves after castration, pain-associated </w:t>
      </w:r>
      <w:proofErr w:type="spellStart"/>
      <w:r w:rsidRPr="00CA6DD3">
        <w:rPr>
          <w:sz w:val="24"/>
          <w:szCs w:val="24"/>
        </w:rPr>
        <w:t>behaviors</w:t>
      </w:r>
      <w:proofErr w:type="spellEnd"/>
      <w:r w:rsidRPr="00CA6DD3">
        <w:rPr>
          <w:sz w:val="24"/>
          <w:szCs w:val="24"/>
        </w:rPr>
        <w:t xml:space="preserve"> were observed in all g</w:t>
      </w:r>
      <w:r w:rsidR="008E16C2" w:rsidRPr="00CA6DD3">
        <w:rPr>
          <w:sz w:val="24"/>
          <w:szCs w:val="24"/>
        </w:rPr>
        <w:t xml:space="preserve">roups. </w:t>
      </w:r>
      <w:r w:rsidRPr="00CA6DD3">
        <w:rPr>
          <w:sz w:val="24"/>
          <w:szCs w:val="24"/>
        </w:rPr>
        <w:t xml:space="preserve">Forty-two-day-old calves exhibited a high incidence of pain-associated </w:t>
      </w:r>
      <w:proofErr w:type="spellStart"/>
      <w:r w:rsidRPr="00CA6DD3">
        <w:rPr>
          <w:sz w:val="24"/>
          <w:szCs w:val="24"/>
        </w:rPr>
        <w:t>behaviors</w:t>
      </w:r>
      <w:proofErr w:type="spellEnd"/>
      <w:r w:rsidRPr="00CA6DD3">
        <w:rPr>
          <w:sz w:val="24"/>
          <w:szCs w:val="24"/>
        </w:rPr>
        <w:t xml:space="preserve"> and a marked increase in plasma cortisol concentration, possibly indicating these animals experienced more pain </w:t>
      </w:r>
      <w:r w:rsidR="008E16C2" w:rsidRPr="00CA6DD3">
        <w:rPr>
          <w:sz w:val="24"/>
          <w:szCs w:val="24"/>
        </w:rPr>
        <w:t xml:space="preserve">than 6- or 21-day-old calves. </w:t>
      </w:r>
      <w:r w:rsidRPr="00CA6DD3">
        <w:rPr>
          <w:sz w:val="24"/>
          <w:szCs w:val="24"/>
        </w:rPr>
        <w:t>Supporting the value of early castration, it has been found that beef calves castrated before weaning ate more and had higher average daily gain (ADG) with lower inflammatory responses in the 14 days after Page 3 of 10 castration than calves that</w:t>
      </w:r>
      <w:r w:rsidR="008E16C2" w:rsidRPr="00CA6DD3">
        <w:rPr>
          <w:sz w:val="24"/>
          <w:szCs w:val="24"/>
        </w:rPr>
        <w:t xml:space="preserve"> were castrated after weaning. </w:t>
      </w:r>
      <w:r w:rsidRPr="00CA6DD3">
        <w:rPr>
          <w:sz w:val="24"/>
          <w:szCs w:val="24"/>
        </w:rPr>
        <w:t xml:space="preserve">Additionally, desynchronized electroencephalogram (EEG) and </w:t>
      </w:r>
      <w:proofErr w:type="spellStart"/>
      <w:r w:rsidRPr="00CA6DD3">
        <w:rPr>
          <w:sz w:val="24"/>
          <w:szCs w:val="24"/>
        </w:rPr>
        <w:t>electrodermal</w:t>
      </w:r>
      <w:proofErr w:type="spellEnd"/>
      <w:r w:rsidRPr="00CA6DD3">
        <w:rPr>
          <w:sz w:val="24"/>
          <w:szCs w:val="24"/>
        </w:rPr>
        <w:t xml:space="preserve"> activity readings (both indicative of pain response) were greater in 6-month-old calves compared to 8-wee</w:t>
      </w:r>
      <w:r w:rsidR="00D02405" w:rsidRPr="00CA6DD3">
        <w:rPr>
          <w:sz w:val="24"/>
          <w:szCs w:val="24"/>
        </w:rPr>
        <w:t xml:space="preserve">k-old calves after castration. </w:t>
      </w:r>
      <w:r w:rsidRPr="00CA6DD3">
        <w:rPr>
          <w:sz w:val="24"/>
          <w:szCs w:val="24"/>
        </w:rPr>
        <w:t>One author noted that similar cortisol concentrations were measured in castrated calves and those in wh</w:t>
      </w:r>
      <w:r w:rsidR="00D02405" w:rsidRPr="00CA6DD3">
        <w:rPr>
          <w:sz w:val="24"/>
          <w:szCs w:val="24"/>
        </w:rPr>
        <w:t xml:space="preserve">ich castration was simulated. </w:t>
      </w:r>
      <w:r w:rsidRPr="00CA6DD3">
        <w:rPr>
          <w:sz w:val="24"/>
          <w:szCs w:val="24"/>
        </w:rPr>
        <w:t>However, substance P was significantly increased i</w:t>
      </w:r>
      <w:r w:rsidR="00D02405" w:rsidRPr="00CA6DD3">
        <w:rPr>
          <w:sz w:val="24"/>
          <w:szCs w:val="24"/>
        </w:rPr>
        <w:t xml:space="preserve">n calves that were castrated. </w:t>
      </w:r>
      <w:r w:rsidRPr="00CA6DD3">
        <w:rPr>
          <w:sz w:val="24"/>
          <w:szCs w:val="24"/>
        </w:rPr>
        <w:t xml:space="preserve">This suggests that substance P is likely associated with nociception (pain) and may become a validated method of pain assessment in food-producing animals. More research in this area needs to be done as validated methods of pain assessment must be used for a drug to be indicated for pain </w:t>
      </w:r>
      <w:r w:rsidR="00D02405" w:rsidRPr="00CA6DD3">
        <w:rPr>
          <w:sz w:val="24"/>
          <w:szCs w:val="24"/>
        </w:rPr>
        <w:t>relief in the target species.</w:t>
      </w:r>
    </w:p>
    <w:p w:rsidR="00405E41" w:rsidRPr="00CA6DD3" w:rsidRDefault="00405E41" w:rsidP="00E4381E">
      <w:pPr>
        <w:jc w:val="both"/>
        <w:rPr>
          <w:sz w:val="24"/>
          <w:szCs w:val="24"/>
        </w:rPr>
      </w:pPr>
      <w:r w:rsidRPr="00CA6DD3">
        <w:rPr>
          <w:sz w:val="24"/>
          <w:szCs w:val="24"/>
        </w:rPr>
        <w:t>Chronic pain—Persistent wounds were observed in 14-month-old bull calves castrated using emasculator bands; these wo</w:t>
      </w:r>
      <w:r w:rsidR="00D02405" w:rsidRPr="00CA6DD3">
        <w:rPr>
          <w:sz w:val="24"/>
          <w:szCs w:val="24"/>
        </w:rPr>
        <w:t xml:space="preserve">unds may produce chronic pain. </w:t>
      </w:r>
      <w:r w:rsidRPr="00CA6DD3">
        <w:rPr>
          <w:sz w:val="24"/>
          <w:szCs w:val="24"/>
        </w:rPr>
        <w:t>Assessment of chronic pain has primarily been based on reduced weight gain and growth, but findings suggest that pain may persist for several w</w:t>
      </w:r>
      <w:r w:rsidR="00D02405" w:rsidRPr="00CA6DD3">
        <w:rPr>
          <w:sz w:val="24"/>
          <w:szCs w:val="24"/>
        </w:rPr>
        <w:t xml:space="preserve">eeks following castration. </w:t>
      </w:r>
      <w:r w:rsidRPr="00CA6DD3">
        <w:rPr>
          <w:sz w:val="24"/>
          <w:szCs w:val="24"/>
        </w:rPr>
        <w:t xml:space="preserve">On the basis of </w:t>
      </w:r>
      <w:proofErr w:type="spellStart"/>
      <w:r w:rsidRPr="00CA6DD3">
        <w:rPr>
          <w:sz w:val="24"/>
          <w:szCs w:val="24"/>
        </w:rPr>
        <w:t>behavioral</w:t>
      </w:r>
      <w:proofErr w:type="spellEnd"/>
      <w:r w:rsidRPr="00CA6DD3">
        <w:rPr>
          <w:sz w:val="24"/>
          <w:szCs w:val="24"/>
        </w:rPr>
        <w:t xml:space="preserve"> parameters and the presence of inflammation and sepsis, it appears that castration with rubber rings produces both acute and chronic pain, whereas application of the </w:t>
      </w:r>
      <w:proofErr w:type="spellStart"/>
      <w:r w:rsidRPr="00CA6DD3">
        <w:rPr>
          <w:sz w:val="24"/>
          <w:szCs w:val="24"/>
        </w:rPr>
        <w:t>Burdizzo</w:t>
      </w:r>
      <w:proofErr w:type="spellEnd"/>
      <w:r w:rsidRPr="00CA6DD3">
        <w:rPr>
          <w:sz w:val="24"/>
          <w:szCs w:val="24"/>
        </w:rPr>
        <w:t xml:space="preserve"> clamp and surgical castrati</w:t>
      </w:r>
      <w:r w:rsidR="00D02405" w:rsidRPr="00CA6DD3">
        <w:rPr>
          <w:sz w:val="24"/>
          <w:szCs w:val="24"/>
        </w:rPr>
        <w:t xml:space="preserve">on produce less chronic pain. Another author </w:t>
      </w:r>
      <w:r w:rsidRPr="00CA6DD3">
        <w:rPr>
          <w:sz w:val="24"/>
          <w:szCs w:val="24"/>
        </w:rPr>
        <w:t>reported similar observations in 21- to 28-week-old calves. Calves castrated with rubber rings developed purulent inflammation at the site of ring placement, as well as swelling and hardening of the issues, until the distal scrotum deta</w:t>
      </w:r>
      <w:r w:rsidR="00E4381E" w:rsidRPr="00CA6DD3">
        <w:rPr>
          <w:sz w:val="24"/>
          <w:szCs w:val="24"/>
        </w:rPr>
        <w:t xml:space="preserve">ched after a mean of 47 days. </w:t>
      </w:r>
      <w:r w:rsidRPr="00CA6DD3">
        <w:rPr>
          <w:sz w:val="24"/>
          <w:szCs w:val="24"/>
        </w:rPr>
        <w:t xml:space="preserve">Significantly more abnormal posturing was exhibited by rubber ring-castrated </w:t>
      </w:r>
      <w:r w:rsidRPr="00CA6DD3">
        <w:rPr>
          <w:sz w:val="24"/>
          <w:szCs w:val="24"/>
        </w:rPr>
        <w:lastRenderedPageBreak/>
        <w:t xml:space="preserve">calves than by </w:t>
      </w:r>
      <w:proofErr w:type="spellStart"/>
      <w:r w:rsidRPr="00CA6DD3">
        <w:rPr>
          <w:sz w:val="24"/>
          <w:szCs w:val="24"/>
        </w:rPr>
        <w:t>Burdizzo</w:t>
      </w:r>
      <w:proofErr w:type="spellEnd"/>
      <w:r w:rsidRPr="00CA6DD3">
        <w:rPr>
          <w:sz w:val="24"/>
          <w:szCs w:val="24"/>
        </w:rPr>
        <w:t>-castrated calves for th</w:t>
      </w:r>
      <w:r w:rsidR="00E4381E" w:rsidRPr="00CA6DD3">
        <w:rPr>
          <w:sz w:val="24"/>
          <w:szCs w:val="24"/>
        </w:rPr>
        <w:t>e first week after castration.</w:t>
      </w:r>
      <w:r w:rsidRPr="00CA6DD3">
        <w:rPr>
          <w:sz w:val="24"/>
          <w:szCs w:val="24"/>
        </w:rPr>
        <w:t xml:space="preserve"> In addition, calves castrated with rubber rings exhibited signs of pain in response to scrotal palpation for up to 4 weeks longer than those cas</w:t>
      </w:r>
      <w:r w:rsidR="00E4381E" w:rsidRPr="00CA6DD3">
        <w:rPr>
          <w:sz w:val="24"/>
          <w:szCs w:val="24"/>
        </w:rPr>
        <w:t xml:space="preserve">trated using </w:t>
      </w:r>
      <w:proofErr w:type="spellStart"/>
      <w:r w:rsidR="00E4381E" w:rsidRPr="00CA6DD3">
        <w:rPr>
          <w:sz w:val="24"/>
          <w:szCs w:val="24"/>
        </w:rPr>
        <w:t>Burdizzo</w:t>
      </w:r>
      <w:proofErr w:type="spellEnd"/>
      <w:r w:rsidR="00E4381E" w:rsidRPr="00CA6DD3">
        <w:rPr>
          <w:sz w:val="24"/>
          <w:szCs w:val="24"/>
        </w:rPr>
        <w:t xml:space="preserve"> clamps. </w:t>
      </w:r>
      <w:r w:rsidRPr="00CA6DD3">
        <w:rPr>
          <w:sz w:val="24"/>
          <w:szCs w:val="24"/>
        </w:rPr>
        <w:t>So although banding may cause less immediate discomfort than surgery, the overall impact of banding may be greater (e.g. greater overall reduction in</w:t>
      </w:r>
      <w:r w:rsidR="00E4381E" w:rsidRPr="00CA6DD3">
        <w:rPr>
          <w:sz w:val="24"/>
          <w:szCs w:val="24"/>
        </w:rPr>
        <w:t xml:space="preserve"> food intake and daily gain</w:t>
      </w:r>
      <w:r w:rsidRPr="00CA6DD3">
        <w:rPr>
          <w:sz w:val="24"/>
          <w:szCs w:val="24"/>
        </w:rPr>
        <w:t>). Questions remain regarding the impact of chronic pain secondary to castration</w:t>
      </w:r>
    </w:p>
    <w:sectPr w:rsidR="00405E41" w:rsidRPr="00CA6D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47880"/>
    <w:multiLevelType w:val="multilevel"/>
    <w:tmpl w:val="4740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41"/>
    <w:rsid w:val="00012DE9"/>
    <w:rsid w:val="00405E41"/>
    <w:rsid w:val="0055693F"/>
    <w:rsid w:val="008B2CC5"/>
    <w:rsid w:val="008E16C2"/>
    <w:rsid w:val="00925359"/>
    <w:rsid w:val="00A404DF"/>
    <w:rsid w:val="00A42F6A"/>
    <w:rsid w:val="00CA6DD3"/>
    <w:rsid w:val="00CB73B9"/>
    <w:rsid w:val="00D02405"/>
    <w:rsid w:val="00D70343"/>
    <w:rsid w:val="00E42054"/>
    <w:rsid w:val="00E4381E"/>
    <w:rsid w:val="00FF690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B500B-B366-40C8-B98B-4413A5B7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Tenika Mohammed</dc:creator>
  <cp:keywords/>
  <dc:description/>
  <cp:lastModifiedBy>Tenika Mohammed</cp:lastModifiedBy>
  <cp:revision>2</cp:revision>
  <dcterms:created xsi:type="dcterms:W3CDTF">2016-10-30T14:24:00Z</dcterms:created>
  <dcterms:modified xsi:type="dcterms:W3CDTF">2016-10-30T14:42:00Z</dcterms:modified>
</cp:coreProperties>
</file>