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89" w:rsidRDefault="00C66386">
      <w:r>
        <w:t>Table showing Drugs used for Premedication in Bovine Castration in order of administration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984"/>
        <w:gridCol w:w="1879"/>
        <w:gridCol w:w="1861"/>
        <w:gridCol w:w="2429"/>
        <w:gridCol w:w="1867"/>
        <w:gridCol w:w="1842"/>
      </w:tblGrid>
      <w:tr w:rsidR="005F777C" w:rsidTr="0078222B">
        <w:tc>
          <w:tcPr>
            <w:tcW w:w="1984" w:type="dxa"/>
          </w:tcPr>
          <w:p w:rsidR="005F777C" w:rsidRDefault="005F777C" w:rsidP="0078222B">
            <w:r>
              <w:t>Drug Name</w:t>
            </w:r>
          </w:p>
        </w:tc>
        <w:tc>
          <w:tcPr>
            <w:tcW w:w="1879" w:type="dxa"/>
          </w:tcPr>
          <w:p w:rsidR="005F777C" w:rsidRDefault="005F777C" w:rsidP="0078222B">
            <w:r>
              <w:t>Concentration</w:t>
            </w:r>
          </w:p>
        </w:tc>
        <w:tc>
          <w:tcPr>
            <w:tcW w:w="1861" w:type="dxa"/>
          </w:tcPr>
          <w:p w:rsidR="005F777C" w:rsidRDefault="005F777C" w:rsidP="0078222B">
            <w:r>
              <w:t>Dosage</w:t>
            </w:r>
          </w:p>
        </w:tc>
        <w:tc>
          <w:tcPr>
            <w:tcW w:w="2429" w:type="dxa"/>
          </w:tcPr>
          <w:p w:rsidR="005F777C" w:rsidRDefault="005F777C" w:rsidP="0078222B">
            <w:r>
              <w:t>Administration</w:t>
            </w:r>
          </w:p>
        </w:tc>
        <w:tc>
          <w:tcPr>
            <w:tcW w:w="1867" w:type="dxa"/>
          </w:tcPr>
          <w:p w:rsidR="005F777C" w:rsidRDefault="005F777C" w:rsidP="0078222B">
            <w:r>
              <w:t>Rationale</w:t>
            </w:r>
          </w:p>
        </w:tc>
        <w:tc>
          <w:tcPr>
            <w:tcW w:w="1842" w:type="dxa"/>
          </w:tcPr>
          <w:p w:rsidR="005F777C" w:rsidRDefault="005F777C" w:rsidP="0078222B">
            <w:r>
              <w:t>WDI</w:t>
            </w:r>
          </w:p>
        </w:tc>
      </w:tr>
      <w:tr w:rsidR="005F777C" w:rsidTr="0078222B">
        <w:trPr>
          <w:trHeight w:val="1418"/>
        </w:trPr>
        <w:tc>
          <w:tcPr>
            <w:tcW w:w="1984" w:type="dxa"/>
          </w:tcPr>
          <w:p w:rsidR="005F777C" w:rsidRDefault="005F777C" w:rsidP="0078222B">
            <w:proofErr w:type="spellStart"/>
            <w:r>
              <w:t>Xylazine</w:t>
            </w:r>
            <w:proofErr w:type="spellEnd"/>
            <w:r>
              <w:t xml:space="preserve"> </w:t>
            </w:r>
          </w:p>
          <w:p w:rsidR="005F777C" w:rsidRDefault="005F777C" w:rsidP="0078222B"/>
          <w:p w:rsidR="005F777C" w:rsidRDefault="005F777C" w:rsidP="0078222B"/>
          <w:p w:rsidR="005F777C" w:rsidRDefault="005F777C" w:rsidP="0078222B">
            <w:r>
              <w:t xml:space="preserve">Ketamine </w:t>
            </w:r>
          </w:p>
          <w:p w:rsidR="005F777C" w:rsidRDefault="005F777C" w:rsidP="0078222B">
            <w:r>
              <w:t>(In combination)</w:t>
            </w:r>
          </w:p>
        </w:tc>
        <w:tc>
          <w:tcPr>
            <w:tcW w:w="1879" w:type="dxa"/>
          </w:tcPr>
          <w:p w:rsidR="005F777C" w:rsidRDefault="005F777C" w:rsidP="0078222B">
            <w:r>
              <w:t>2% (20mg/ml)</w:t>
            </w:r>
          </w:p>
          <w:p w:rsidR="005F777C" w:rsidRDefault="005F777C" w:rsidP="0078222B"/>
          <w:p w:rsidR="005F777C" w:rsidRDefault="005F777C" w:rsidP="0078222B"/>
          <w:p w:rsidR="005F777C" w:rsidRDefault="005F777C" w:rsidP="0078222B">
            <w:r>
              <w:t>10% (100mg/ml)</w:t>
            </w:r>
          </w:p>
        </w:tc>
        <w:tc>
          <w:tcPr>
            <w:tcW w:w="1861" w:type="dxa"/>
          </w:tcPr>
          <w:p w:rsidR="005F777C" w:rsidRDefault="005F777C" w:rsidP="0078222B">
            <w:r>
              <w:t>0.05mg/kg</w:t>
            </w:r>
          </w:p>
          <w:p w:rsidR="005F777C" w:rsidRDefault="005F777C" w:rsidP="0078222B"/>
          <w:p w:rsidR="005F777C" w:rsidRDefault="005F777C" w:rsidP="0078222B"/>
          <w:p w:rsidR="005F777C" w:rsidRDefault="005F777C" w:rsidP="0078222B">
            <w:r>
              <w:t>1mg/kg</w:t>
            </w:r>
          </w:p>
        </w:tc>
        <w:tc>
          <w:tcPr>
            <w:tcW w:w="2429" w:type="dxa"/>
          </w:tcPr>
          <w:p w:rsidR="005F777C" w:rsidRDefault="005F777C" w:rsidP="0078222B">
            <w:r>
              <w:t xml:space="preserve">IM </w:t>
            </w:r>
          </w:p>
          <w:p w:rsidR="005F777C" w:rsidRDefault="005F777C" w:rsidP="0078222B"/>
          <w:p w:rsidR="005F777C" w:rsidRDefault="005F777C" w:rsidP="005F777C"/>
          <w:p w:rsidR="005F777C" w:rsidRDefault="005F777C" w:rsidP="005F777C">
            <w:r>
              <w:t xml:space="preserve">IM </w:t>
            </w:r>
          </w:p>
        </w:tc>
        <w:tc>
          <w:tcPr>
            <w:tcW w:w="1867" w:type="dxa"/>
          </w:tcPr>
          <w:p w:rsidR="005F777C" w:rsidRDefault="005F777C" w:rsidP="0078222B">
            <w:r>
              <w:t>Sedation</w:t>
            </w:r>
          </w:p>
        </w:tc>
        <w:tc>
          <w:tcPr>
            <w:tcW w:w="1842" w:type="dxa"/>
          </w:tcPr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 xml:space="preserve"> 4 days</w:t>
            </w:r>
          </w:p>
          <w:p w:rsidR="005F777C" w:rsidRDefault="005F777C" w:rsidP="0078222B">
            <w:r>
              <w:t>(Milk=24hrs)</w:t>
            </w:r>
          </w:p>
          <w:p w:rsidR="005F777C" w:rsidRDefault="005F777C" w:rsidP="0078222B"/>
          <w:p w:rsidR="005F777C" w:rsidRDefault="005F777C" w:rsidP="0078222B"/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Meat=3 days</w:t>
            </w:r>
          </w:p>
          <w:p w:rsidR="005F777C" w:rsidRDefault="005F777C" w:rsidP="0078222B">
            <w:r>
              <w:t>(Milk= 48hrs)</w:t>
            </w:r>
          </w:p>
        </w:tc>
      </w:tr>
      <w:tr w:rsidR="005F777C" w:rsidTr="0078222B">
        <w:trPr>
          <w:trHeight w:val="1238"/>
        </w:trPr>
        <w:tc>
          <w:tcPr>
            <w:tcW w:w="1984" w:type="dxa"/>
          </w:tcPr>
          <w:p w:rsidR="005F777C" w:rsidRDefault="005F777C" w:rsidP="0078222B">
            <w:proofErr w:type="spellStart"/>
            <w:r>
              <w:t>Combikel</w:t>
            </w:r>
            <w:proofErr w:type="spellEnd"/>
          </w:p>
          <w:p w:rsidR="005F777C" w:rsidRDefault="005F777C" w:rsidP="0078222B">
            <w:r>
              <w:t>(Pen-Strep)</w:t>
            </w:r>
          </w:p>
        </w:tc>
        <w:tc>
          <w:tcPr>
            <w:tcW w:w="1879" w:type="dxa"/>
          </w:tcPr>
          <w:p w:rsidR="005F777C" w:rsidRDefault="005F777C" w:rsidP="0078222B">
            <w:r>
              <w:t>200,000I.U/ml</w:t>
            </w:r>
          </w:p>
        </w:tc>
        <w:tc>
          <w:tcPr>
            <w:tcW w:w="1861" w:type="dxa"/>
          </w:tcPr>
          <w:p w:rsidR="005F777C" w:rsidRDefault="005F777C" w:rsidP="0078222B">
            <w:r>
              <w:t>20,000I.U/kg</w:t>
            </w:r>
          </w:p>
        </w:tc>
        <w:tc>
          <w:tcPr>
            <w:tcW w:w="2429" w:type="dxa"/>
          </w:tcPr>
          <w:p w:rsidR="005F777C" w:rsidRDefault="005F777C" w:rsidP="005F777C">
            <w:r>
              <w:t xml:space="preserve">IM </w:t>
            </w:r>
          </w:p>
        </w:tc>
        <w:tc>
          <w:tcPr>
            <w:tcW w:w="1867" w:type="dxa"/>
          </w:tcPr>
          <w:p w:rsidR="005F777C" w:rsidRDefault="005F777C" w:rsidP="0078222B">
            <w:r>
              <w:t>Intra- and Post-Operative Antimicrobial Protection</w:t>
            </w:r>
          </w:p>
        </w:tc>
        <w:tc>
          <w:tcPr>
            <w:tcW w:w="1842" w:type="dxa"/>
          </w:tcPr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>21 days</w:t>
            </w:r>
          </w:p>
          <w:p w:rsidR="005F777C" w:rsidRDefault="005F777C" w:rsidP="0078222B">
            <w:r>
              <w:t>(Milk=3 days)</w:t>
            </w:r>
          </w:p>
        </w:tc>
      </w:tr>
      <w:tr w:rsidR="005F777C" w:rsidTr="0078222B">
        <w:trPr>
          <w:trHeight w:val="1427"/>
        </w:trPr>
        <w:tc>
          <w:tcPr>
            <w:tcW w:w="1984" w:type="dxa"/>
          </w:tcPr>
          <w:p w:rsidR="005F777C" w:rsidRDefault="005F777C" w:rsidP="0078222B">
            <w:proofErr w:type="spellStart"/>
            <w:r>
              <w:t>Banamine</w:t>
            </w:r>
            <w:proofErr w:type="spellEnd"/>
          </w:p>
          <w:p w:rsidR="005F777C" w:rsidRDefault="005F777C" w:rsidP="0078222B">
            <w:r>
              <w:t>(</w:t>
            </w:r>
            <w:proofErr w:type="spellStart"/>
            <w:r>
              <w:t>Flunixin</w:t>
            </w:r>
            <w:proofErr w:type="spellEnd"/>
            <w:r>
              <w:t>)</w:t>
            </w:r>
          </w:p>
        </w:tc>
        <w:tc>
          <w:tcPr>
            <w:tcW w:w="1879" w:type="dxa"/>
          </w:tcPr>
          <w:p w:rsidR="005F777C" w:rsidRDefault="005F777C" w:rsidP="0078222B">
            <w:r>
              <w:t>50mg/ml</w:t>
            </w:r>
          </w:p>
        </w:tc>
        <w:tc>
          <w:tcPr>
            <w:tcW w:w="1861" w:type="dxa"/>
          </w:tcPr>
          <w:p w:rsidR="005F777C" w:rsidRDefault="005F777C" w:rsidP="0078222B">
            <w:r>
              <w:t>1.1mg/kg</w:t>
            </w:r>
          </w:p>
        </w:tc>
        <w:tc>
          <w:tcPr>
            <w:tcW w:w="2429" w:type="dxa"/>
          </w:tcPr>
          <w:p w:rsidR="005F777C" w:rsidRDefault="005F777C" w:rsidP="005F777C">
            <w:r>
              <w:t xml:space="preserve">IV </w:t>
            </w:r>
            <w:bookmarkStart w:id="0" w:name="_GoBack"/>
            <w:bookmarkEnd w:id="0"/>
          </w:p>
        </w:tc>
        <w:tc>
          <w:tcPr>
            <w:tcW w:w="1867" w:type="dxa"/>
          </w:tcPr>
          <w:p w:rsidR="005F777C" w:rsidRDefault="005F777C" w:rsidP="0078222B">
            <w:r>
              <w:t>Analgesia</w:t>
            </w:r>
          </w:p>
        </w:tc>
        <w:tc>
          <w:tcPr>
            <w:tcW w:w="1842" w:type="dxa"/>
          </w:tcPr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 xml:space="preserve"> 4days (for 2.2mg/kg dose)</w:t>
            </w:r>
          </w:p>
          <w:p w:rsidR="005F777C" w:rsidRDefault="005F777C" w:rsidP="0078222B">
            <w:r>
              <w:t>(Milk= 72hrs )</w:t>
            </w:r>
          </w:p>
          <w:p w:rsidR="005F777C" w:rsidRDefault="005F777C" w:rsidP="0078222B">
            <w:r>
              <w:t>Use in dairy cattle extra-label.</w:t>
            </w:r>
          </w:p>
        </w:tc>
      </w:tr>
    </w:tbl>
    <w:p w:rsidR="001F5189" w:rsidRDefault="001F5189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Pr="001F5189" w:rsidRDefault="005F777C" w:rsidP="001F5189"/>
    <w:p w:rsidR="001F5189" w:rsidRDefault="001F5189" w:rsidP="001F5189">
      <w:r>
        <w:t>Table of Reversal Drugs that may be needed Intra- or Post-Operatively.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646"/>
        <w:gridCol w:w="2118"/>
        <w:gridCol w:w="1549"/>
        <w:gridCol w:w="2616"/>
        <w:gridCol w:w="1883"/>
      </w:tblGrid>
      <w:tr w:rsidR="005F777C" w:rsidTr="0078222B">
        <w:tc>
          <w:tcPr>
            <w:tcW w:w="1882" w:type="dxa"/>
          </w:tcPr>
          <w:p w:rsidR="005F777C" w:rsidRDefault="005F777C" w:rsidP="001F5189">
            <w:r>
              <w:t>Drug Name</w:t>
            </w:r>
          </w:p>
        </w:tc>
        <w:tc>
          <w:tcPr>
            <w:tcW w:w="1646" w:type="dxa"/>
          </w:tcPr>
          <w:p w:rsidR="005F777C" w:rsidRDefault="005F777C" w:rsidP="001F5189">
            <w:r>
              <w:t>Concentration</w:t>
            </w:r>
          </w:p>
        </w:tc>
        <w:tc>
          <w:tcPr>
            <w:tcW w:w="2118" w:type="dxa"/>
          </w:tcPr>
          <w:p w:rsidR="005F777C" w:rsidRDefault="005F777C" w:rsidP="001F5189">
            <w:r>
              <w:t>Dosage</w:t>
            </w:r>
          </w:p>
        </w:tc>
        <w:tc>
          <w:tcPr>
            <w:tcW w:w="1549" w:type="dxa"/>
          </w:tcPr>
          <w:p w:rsidR="005F777C" w:rsidRDefault="005F777C" w:rsidP="001F5189">
            <w:r>
              <w:t>Administration</w:t>
            </w:r>
          </w:p>
        </w:tc>
        <w:tc>
          <w:tcPr>
            <w:tcW w:w="2616" w:type="dxa"/>
          </w:tcPr>
          <w:p w:rsidR="005F777C" w:rsidRDefault="005F777C" w:rsidP="001F5189">
            <w:r>
              <w:t>Rationale</w:t>
            </w:r>
          </w:p>
        </w:tc>
        <w:tc>
          <w:tcPr>
            <w:tcW w:w="1883" w:type="dxa"/>
          </w:tcPr>
          <w:p w:rsidR="005F777C" w:rsidRDefault="005F777C" w:rsidP="001F5189">
            <w:r>
              <w:t>WDI</w:t>
            </w:r>
          </w:p>
        </w:tc>
      </w:tr>
      <w:tr w:rsidR="005F777C" w:rsidTr="0078222B">
        <w:tc>
          <w:tcPr>
            <w:tcW w:w="1882" w:type="dxa"/>
          </w:tcPr>
          <w:p w:rsidR="005F777C" w:rsidRDefault="005F777C" w:rsidP="001F5189">
            <w:proofErr w:type="spellStart"/>
            <w:r>
              <w:t>Tolazoline</w:t>
            </w:r>
            <w:proofErr w:type="spellEnd"/>
          </w:p>
        </w:tc>
        <w:tc>
          <w:tcPr>
            <w:tcW w:w="1646" w:type="dxa"/>
          </w:tcPr>
          <w:p w:rsidR="005F777C" w:rsidRDefault="005F777C" w:rsidP="001F5189">
            <w:r>
              <w:t>100mg/ml</w:t>
            </w:r>
          </w:p>
        </w:tc>
        <w:tc>
          <w:tcPr>
            <w:tcW w:w="2118" w:type="dxa"/>
          </w:tcPr>
          <w:p w:rsidR="005F777C" w:rsidRDefault="005F777C" w:rsidP="001F5189">
            <w:r>
              <w:t xml:space="preserve">2-4x </w:t>
            </w:r>
            <w:proofErr w:type="spellStart"/>
            <w:r>
              <w:t>Xylazine</w:t>
            </w:r>
            <w:proofErr w:type="spellEnd"/>
            <w:r>
              <w:t xml:space="preserve"> dose</w:t>
            </w:r>
          </w:p>
        </w:tc>
        <w:tc>
          <w:tcPr>
            <w:tcW w:w="1549" w:type="dxa"/>
          </w:tcPr>
          <w:p w:rsidR="005F777C" w:rsidRDefault="005F777C" w:rsidP="001F5189">
            <w:r>
              <w:t>IV</w:t>
            </w:r>
          </w:p>
        </w:tc>
        <w:tc>
          <w:tcPr>
            <w:tcW w:w="2616" w:type="dxa"/>
          </w:tcPr>
          <w:p w:rsidR="005F777C" w:rsidRDefault="005F777C" w:rsidP="001F5189">
            <w:r>
              <w:t xml:space="preserve">Alpha-antagonist that reverses the effects of </w:t>
            </w:r>
            <w:proofErr w:type="spellStart"/>
            <w:r>
              <w:t>xylazine</w:t>
            </w:r>
            <w:proofErr w:type="spellEnd"/>
            <w:r>
              <w:t>.</w:t>
            </w:r>
          </w:p>
        </w:tc>
        <w:tc>
          <w:tcPr>
            <w:tcW w:w="1883" w:type="dxa"/>
          </w:tcPr>
          <w:p w:rsidR="005F777C" w:rsidRDefault="005F777C" w:rsidP="001F5189">
            <w:r>
              <w:t>Meat= 8days</w:t>
            </w:r>
          </w:p>
          <w:p w:rsidR="005F777C" w:rsidRDefault="005F777C" w:rsidP="001F5189">
            <w:r>
              <w:t>Milk= 48hrs</w:t>
            </w:r>
          </w:p>
        </w:tc>
      </w:tr>
      <w:tr w:rsidR="005F777C" w:rsidTr="0078222B">
        <w:tc>
          <w:tcPr>
            <w:tcW w:w="1882" w:type="dxa"/>
          </w:tcPr>
          <w:p w:rsidR="005F777C" w:rsidRDefault="005F777C" w:rsidP="001F5189">
            <w:r>
              <w:t>Atropine</w:t>
            </w:r>
          </w:p>
        </w:tc>
        <w:tc>
          <w:tcPr>
            <w:tcW w:w="1646" w:type="dxa"/>
          </w:tcPr>
          <w:p w:rsidR="005F777C" w:rsidRDefault="005F777C" w:rsidP="001F5189">
            <w:r>
              <w:t>15mg/ml</w:t>
            </w:r>
          </w:p>
        </w:tc>
        <w:tc>
          <w:tcPr>
            <w:tcW w:w="2118" w:type="dxa"/>
          </w:tcPr>
          <w:p w:rsidR="005F777C" w:rsidRDefault="005F777C" w:rsidP="001F5189">
            <w:r>
              <w:t>0.04mg/kg</w:t>
            </w:r>
          </w:p>
        </w:tc>
        <w:tc>
          <w:tcPr>
            <w:tcW w:w="1549" w:type="dxa"/>
          </w:tcPr>
          <w:p w:rsidR="005F777C" w:rsidRDefault="005F777C" w:rsidP="001F5189">
            <w:r>
              <w:t>IV</w:t>
            </w:r>
          </w:p>
        </w:tc>
        <w:tc>
          <w:tcPr>
            <w:tcW w:w="2616" w:type="dxa"/>
          </w:tcPr>
          <w:p w:rsidR="005F777C" w:rsidRDefault="005F777C" w:rsidP="001F5189">
            <w:r>
              <w:t xml:space="preserve">Anti-cholinergic that reverse </w:t>
            </w:r>
            <w:proofErr w:type="spellStart"/>
            <w:r>
              <w:t>bradycardia</w:t>
            </w:r>
            <w:proofErr w:type="spellEnd"/>
          </w:p>
        </w:tc>
        <w:tc>
          <w:tcPr>
            <w:tcW w:w="1883" w:type="dxa"/>
          </w:tcPr>
          <w:p w:rsidR="005F777C" w:rsidRPr="0078222B" w:rsidRDefault="005F777C" w:rsidP="001F5189">
            <w:pPr>
              <w:rPr>
                <w:color w:val="1F497D" w:themeColor="text2"/>
              </w:rPr>
            </w:pPr>
            <w:r w:rsidRPr="0078222B">
              <w:rPr>
                <w:color w:val="1F497D" w:themeColor="text2"/>
              </w:rPr>
              <w:t>Meat= 14days</w:t>
            </w:r>
          </w:p>
          <w:p w:rsidR="005F777C" w:rsidRDefault="005F777C" w:rsidP="001F5189">
            <w:r>
              <w:t>(Milk= 3days)</w:t>
            </w:r>
          </w:p>
        </w:tc>
      </w:tr>
      <w:tr w:rsidR="005F777C" w:rsidTr="0078222B">
        <w:tc>
          <w:tcPr>
            <w:tcW w:w="1882" w:type="dxa"/>
          </w:tcPr>
          <w:p w:rsidR="005F777C" w:rsidRDefault="005F777C" w:rsidP="001F5189">
            <w:r>
              <w:t>Epinephrine</w:t>
            </w:r>
          </w:p>
        </w:tc>
        <w:tc>
          <w:tcPr>
            <w:tcW w:w="1646" w:type="dxa"/>
          </w:tcPr>
          <w:p w:rsidR="005F777C" w:rsidRDefault="005F777C" w:rsidP="001F5189">
            <w:r>
              <w:t>1mg/ml</w:t>
            </w:r>
          </w:p>
        </w:tc>
        <w:tc>
          <w:tcPr>
            <w:tcW w:w="2118" w:type="dxa"/>
          </w:tcPr>
          <w:p w:rsidR="005F777C" w:rsidRDefault="005F777C" w:rsidP="001F5189">
            <w:r>
              <w:t>0.02mg/kg</w:t>
            </w:r>
          </w:p>
        </w:tc>
        <w:tc>
          <w:tcPr>
            <w:tcW w:w="1549" w:type="dxa"/>
          </w:tcPr>
          <w:p w:rsidR="005F777C" w:rsidRDefault="005F777C" w:rsidP="001F5189">
            <w:r>
              <w:t>IM</w:t>
            </w:r>
          </w:p>
        </w:tc>
        <w:tc>
          <w:tcPr>
            <w:tcW w:w="2616" w:type="dxa"/>
          </w:tcPr>
          <w:p w:rsidR="005F777C" w:rsidRDefault="005F777C" w:rsidP="001F5189">
            <w:r>
              <w:t>Causes vasoconstriction to counteract vasodilation in anaphylactic shock.</w:t>
            </w:r>
          </w:p>
        </w:tc>
        <w:tc>
          <w:tcPr>
            <w:tcW w:w="1883" w:type="dxa"/>
          </w:tcPr>
          <w:p w:rsidR="005F777C" w:rsidRDefault="005F777C" w:rsidP="001F5189">
            <w:r>
              <w:t>Endogenous molecule so no residues.</w:t>
            </w:r>
          </w:p>
        </w:tc>
      </w:tr>
    </w:tbl>
    <w:p w:rsidR="001F5189" w:rsidRPr="001F5189" w:rsidRDefault="001F5189" w:rsidP="001F5189"/>
    <w:p w:rsidR="00A459E1" w:rsidRPr="001F5189" w:rsidRDefault="00A459E1" w:rsidP="001F5189"/>
    <w:sectPr w:rsidR="00A459E1" w:rsidRPr="001F5189" w:rsidSect="00C663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8D" w:rsidRDefault="00BC528D" w:rsidP="00C66386">
      <w:pPr>
        <w:spacing w:after="0" w:line="240" w:lineRule="auto"/>
      </w:pPr>
      <w:r>
        <w:separator/>
      </w:r>
    </w:p>
  </w:endnote>
  <w:endnote w:type="continuationSeparator" w:id="0">
    <w:p w:rsidR="00BC528D" w:rsidRDefault="00BC528D" w:rsidP="00C6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8D" w:rsidRDefault="00BC528D" w:rsidP="00C66386">
      <w:pPr>
        <w:spacing w:after="0" w:line="240" w:lineRule="auto"/>
      </w:pPr>
      <w:r>
        <w:separator/>
      </w:r>
    </w:p>
  </w:footnote>
  <w:footnote w:type="continuationSeparator" w:id="0">
    <w:p w:rsidR="00BC528D" w:rsidRDefault="00BC528D" w:rsidP="00C66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6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1F5189"/>
    <w:rsid w:val="002326D7"/>
    <w:rsid w:val="00242D83"/>
    <w:rsid w:val="00253D95"/>
    <w:rsid w:val="002B389E"/>
    <w:rsid w:val="002E3CCE"/>
    <w:rsid w:val="002F3EE3"/>
    <w:rsid w:val="00317EFF"/>
    <w:rsid w:val="00326F2F"/>
    <w:rsid w:val="00346261"/>
    <w:rsid w:val="00351889"/>
    <w:rsid w:val="0036431D"/>
    <w:rsid w:val="003875FF"/>
    <w:rsid w:val="003B1AE0"/>
    <w:rsid w:val="003B7491"/>
    <w:rsid w:val="003C11FC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D7465"/>
    <w:rsid w:val="005E431F"/>
    <w:rsid w:val="005F6EE8"/>
    <w:rsid w:val="005F777C"/>
    <w:rsid w:val="00614C2C"/>
    <w:rsid w:val="00626BD8"/>
    <w:rsid w:val="00674949"/>
    <w:rsid w:val="00691356"/>
    <w:rsid w:val="006D6C5A"/>
    <w:rsid w:val="007165B1"/>
    <w:rsid w:val="00734186"/>
    <w:rsid w:val="007761A3"/>
    <w:rsid w:val="0078222B"/>
    <w:rsid w:val="00795D88"/>
    <w:rsid w:val="007B1125"/>
    <w:rsid w:val="007D6F20"/>
    <w:rsid w:val="00816F64"/>
    <w:rsid w:val="0082029C"/>
    <w:rsid w:val="00824986"/>
    <w:rsid w:val="0082536A"/>
    <w:rsid w:val="00840BFA"/>
    <w:rsid w:val="00843BC1"/>
    <w:rsid w:val="00847F39"/>
    <w:rsid w:val="00860AFB"/>
    <w:rsid w:val="008631AC"/>
    <w:rsid w:val="00867F77"/>
    <w:rsid w:val="008703ED"/>
    <w:rsid w:val="0087319E"/>
    <w:rsid w:val="00874451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D4374"/>
    <w:rsid w:val="009E0CEC"/>
    <w:rsid w:val="009F20FC"/>
    <w:rsid w:val="00A10551"/>
    <w:rsid w:val="00A1138F"/>
    <w:rsid w:val="00A1744D"/>
    <w:rsid w:val="00A459E1"/>
    <w:rsid w:val="00A66D10"/>
    <w:rsid w:val="00A84778"/>
    <w:rsid w:val="00A87B47"/>
    <w:rsid w:val="00B71794"/>
    <w:rsid w:val="00B73CCC"/>
    <w:rsid w:val="00BC528D"/>
    <w:rsid w:val="00BE1C84"/>
    <w:rsid w:val="00BF7B2E"/>
    <w:rsid w:val="00C06FAC"/>
    <w:rsid w:val="00C2670E"/>
    <w:rsid w:val="00C41685"/>
    <w:rsid w:val="00C66386"/>
    <w:rsid w:val="00C96D16"/>
    <w:rsid w:val="00CA712C"/>
    <w:rsid w:val="00CD2909"/>
    <w:rsid w:val="00CD2CCA"/>
    <w:rsid w:val="00CD640C"/>
    <w:rsid w:val="00CE0010"/>
    <w:rsid w:val="00CF5261"/>
    <w:rsid w:val="00D340AB"/>
    <w:rsid w:val="00D701AD"/>
    <w:rsid w:val="00D726F7"/>
    <w:rsid w:val="00D752F0"/>
    <w:rsid w:val="00D76779"/>
    <w:rsid w:val="00DB2A6F"/>
    <w:rsid w:val="00E04D18"/>
    <w:rsid w:val="00E12F44"/>
    <w:rsid w:val="00E26D9E"/>
    <w:rsid w:val="00E35DBE"/>
    <w:rsid w:val="00E60FDB"/>
    <w:rsid w:val="00E96DC1"/>
    <w:rsid w:val="00EA0255"/>
    <w:rsid w:val="00EA0ACF"/>
    <w:rsid w:val="00EB66E6"/>
    <w:rsid w:val="00F017F5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86"/>
  </w:style>
  <w:style w:type="paragraph" w:styleId="Footer">
    <w:name w:val="footer"/>
    <w:basedOn w:val="Normal"/>
    <w:link w:val="Foot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86"/>
  </w:style>
  <w:style w:type="paragraph" w:styleId="Footer">
    <w:name w:val="footer"/>
    <w:basedOn w:val="Normal"/>
    <w:link w:val="Foot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2</cp:revision>
  <dcterms:created xsi:type="dcterms:W3CDTF">2016-11-07T01:31:00Z</dcterms:created>
  <dcterms:modified xsi:type="dcterms:W3CDTF">2016-11-07T01:31:00Z</dcterms:modified>
</cp:coreProperties>
</file>