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E4" w:rsidRPr="0091419E" w:rsidRDefault="0091419E" w:rsidP="0091419E">
      <w:pPr>
        <w:pStyle w:val="Prrafodelista"/>
        <w:numPr>
          <w:ilvl w:val="0"/>
          <w:numId w:val="1"/>
        </w:numPr>
      </w:pPr>
      <w:r w:rsidRPr="0091419E">
        <w:rPr>
          <w:rFonts w:ascii="Times New Roman" w:hAnsi="Times New Roman" w:cs="Times New Roman"/>
          <w:b/>
          <w:i/>
          <w:sz w:val="40"/>
        </w:rPr>
        <w:t>Enfermedades hereditarias</w:t>
      </w:r>
    </w:p>
    <w:p w:rsidR="0091419E" w:rsidRPr="0091419E" w:rsidRDefault="0091419E" w:rsidP="0091419E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40"/>
        </w:rPr>
        <w:t>Dietas dañinas sin control</w:t>
      </w:r>
    </w:p>
    <w:p w:rsidR="0091419E" w:rsidRDefault="0091419E" w:rsidP="0091419E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  <w:sz w:val="40"/>
        </w:rPr>
        <w:t>Estado de ansiedad</w:t>
      </w:r>
      <w:bookmarkStart w:id="0" w:name="_GoBack"/>
      <w:bookmarkEnd w:id="0"/>
    </w:p>
    <w:sectPr w:rsidR="00914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F68C6"/>
    <w:multiLevelType w:val="hybridMultilevel"/>
    <w:tmpl w:val="637E4E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9E"/>
    <w:rsid w:val="0091419E"/>
    <w:rsid w:val="009B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6C17A-7714-4977-A3AB-0071C71D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2017-08-06T05:31:00Z</dcterms:created>
  <dcterms:modified xsi:type="dcterms:W3CDTF">2017-08-06T05:32:00Z</dcterms:modified>
</cp:coreProperties>
</file>