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F26" w:rsidRPr="00533AB5" w:rsidRDefault="00533AB5">
      <w:r w:rsidRPr="00533AB5">
        <w:rPr>
          <w:rFonts w:cstheme="minorHAnsi"/>
        </w:rPr>
        <w:t>VENTIPULMIN-</w:t>
      </w:r>
      <w:proofErr w:type="spellStart"/>
      <w:r w:rsidRPr="00533AB5">
        <w:rPr>
          <w:rFonts w:cstheme="minorHAnsi"/>
          <w:shd w:val="clear" w:color="auto" w:fill="FFFFFF"/>
        </w:rPr>
        <w:t>Ventipulmin</w:t>
      </w:r>
      <w:proofErr w:type="spellEnd"/>
      <w:r w:rsidRPr="00533AB5">
        <w:rPr>
          <w:rFonts w:cstheme="minorHAnsi"/>
          <w:shd w:val="clear" w:color="auto" w:fill="FFFFFF"/>
        </w:rPr>
        <w:t xml:space="preserve"> is a drug used to open the respiratory passages of horses and to help clear them of mucus. This can be beneficial in some allergic respiratory diseases, often associated with a cough, due to mould spores in hay and straw (chronic obstructive pulmonary disease or COPD). </w:t>
      </w:r>
      <w:proofErr w:type="spellStart"/>
      <w:r w:rsidRPr="00533AB5">
        <w:rPr>
          <w:rFonts w:cstheme="minorHAnsi"/>
          <w:shd w:val="clear" w:color="auto" w:fill="FFFFFF"/>
        </w:rPr>
        <w:t>Ventipulmin</w:t>
      </w:r>
      <w:proofErr w:type="spellEnd"/>
      <w:r w:rsidRPr="00533AB5">
        <w:rPr>
          <w:rFonts w:cstheme="minorHAnsi"/>
          <w:shd w:val="clear" w:color="auto" w:fill="FFFFFF"/>
        </w:rPr>
        <w:t xml:space="preserve"> is also useful in cases where infection of the respiratory tract is involved, such as equine influenza. Where bacterial infection is present, antibiotics can be used as well. </w:t>
      </w:r>
      <w:proofErr w:type="spellStart"/>
      <w:r w:rsidRPr="00533AB5">
        <w:rPr>
          <w:rFonts w:cstheme="minorHAnsi"/>
          <w:shd w:val="clear" w:color="auto" w:fill="FFFFFF"/>
        </w:rPr>
        <w:t>Ventipulmin</w:t>
      </w:r>
      <w:proofErr w:type="spellEnd"/>
      <w:r w:rsidRPr="00533AB5">
        <w:rPr>
          <w:rFonts w:cstheme="minorHAnsi"/>
          <w:shd w:val="clear" w:color="auto" w:fill="FFFFFF"/>
        </w:rPr>
        <w:t xml:space="preserve"> is available as </w:t>
      </w:r>
      <w:proofErr w:type="spellStart"/>
      <w:r w:rsidRPr="00533AB5">
        <w:rPr>
          <w:rFonts w:cstheme="minorHAnsi"/>
          <w:shd w:val="clear" w:color="auto" w:fill="FFFFFF"/>
        </w:rPr>
        <w:t>Ventipulmin</w:t>
      </w:r>
      <w:proofErr w:type="spellEnd"/>
      <w:r w:rsidRPr="00533AB5">
        <w:rPr>
          <w:rFonts w:cstheme="minorHAnsi"/>
          <w:shd w:val="clear" w:color="auto" w:fill="FFFFFF"/>
        </w:rPr>
        <w:t xml:space="preserve"> Granules or </w:t>
      </w:r>
      <w:proofErr w:type="spellStart"/>
      <w:r w:rsidRPr="00533AB5">
        <w:rPr>
          <w:rFonts w:cstheme="minorHAnsi"/>
          <w:shd w:val="clear" w:color="auto" w:fill="FFFFFF"/>
        </w:rPr>
        <w:t>Ventipulmin</w:t>
      </w:r>
      <w:proofErr w:type="spellEnd"/>
      <w:r w:rsidRPr="00533AB5">
        <w:rPr>
          <w:rFonts w:cstheme="minorHAnsi"/>
          <w:shd w:val="clear" w:color="auto" w:fill="FFFFFF"/>
        </w:rPr>
        <w:t xml:space="preserve"> Syrup to add to food. There is also a </w:t>
      </w:r>
      <w:proofErr w:type="spellStart"/>
      <w:r w:rsidRPr="00533AB5">
        <w:rPr>
          <w:rFonts w:cstheme="minorHAnsi"/>
          <w:shd w:val="clear" w:color="auto" w:fill="FFFFFF"/>
        </w:rPr>
        <w:t>Ventipulmin</w:t>
      </w:r>
      <w:proofErr w:type="spellEnd"/>
      <w:r w:rsidRPr="00533AB5">
        <w:rPr>
          <w:rFonts w:cstheme="minorHAnsi"/>
          <w:shd w:val="clear" w:color="auto" w:fill="FFFFFF"/>
        </w:rPr>
        <w:t xml:space="preserve"> Injection available</w:t>
      </w:r>
      <w:r w:rsidRPr="00533AB5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533AB5" w:rsidRDefault="00533AB5"/>
    <w:p w:rsidR="00533AB5" w:rsidRDefault="00533AB5">
      <w:r>
        <w:rPr>
          <w:noProof/>
        </w:rPr>
        <w:drawing>
          <wp:inline distT="0" distB="0" distL="0" distR="0">
            <wp:extent cx="2238375" cy="3217664"/>
            <wp:effectExtent l="0" t="0" r="0" b="1905"/>
            <wp:docPr id="1" name="Picture 1" descr="Ventipulmin for Hor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tipulmin for Hors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774" cy="322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3AB5" w:rsidRPr="00533AB5" w:rsidRDefault="00533AB5">
      <w:pPr>
        <w:rPr>
          <w:rFonts w:cstheme="minorHAnsi"/>
        </w:rPr>
      </w:pPr>
      <w:r w:rsidRPr="00533AB5">
        <w:rPr>
          <w:rFonts w:cstheme="minorHAnsi"/>
        </w:rPr>
        <w:t>SCOURBAN-</w:t>
      </w:r>
      <w:r w:rsidRPr="00533AB5">
        <w:rPr>
          <w:rFonts w:cstheme="minorHAnsi"/>
          <w:shd w:val="clear" w:color="auto" w:fill="FFFFFF"/>
        </w:rPr>
        <w:t>Oral Antibiotic for the treatment of bacterial enteritis</w:t>
      </w:r>
    </w:p>
    <w:p w:rsidR="00533AB5" w:rsidRDefault="00533AB5">
      <w:r>
        <w:t>PCE-GLYCOL-</w:t>
      </w:r>
      <w:proofErr w:type="spellStart"/>
      <w:r w:rsidRPr="00533AB5">
        <w:rPr>
          <w:rFonts w:cstheme="minorHAnsi"/>
          <w:shd w:val="clear" w:color="auto" w:fill="FFFFFF"/>
        </w:rPr>
        <w:t>Glucogenic</w:t>
      </w:r>
      <w:proofErr w:type="spellEnd"/>
      <w:r w:rsidRPr="00533AB5">
        <w:rPr>
          <w:rFonts w:cstheme="minorHAnsi"/>
          <w:shd w:val="clear" w:color="auto" w:fill="FFFFFF"/>
        </w:rPr>
        <w:t xml:space="preserve"> as an aid in the prevention and treatment of acetonemia</w:t>
      </w:r>
      <w:r>
        <w:rPr>
          <w:rFonts w:ascii="Segoe UI" w:hAnsi="Segoe UI" w:cs="Segoe UI"/>
          <w:color w:val="484848"/>
          <w:shd w:val="clear" w:color="auto" w:fill="FFFFFF"/>
        </w:rPr>
        <w:t>.</w:t>
      </w:r>
    </w:p>
    <w:sectPr w:rsidR="00533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B5"/>
    <w:rsid w:val="00501F26"/>
    <w:rsid w:val="00533AB5"/>
    <w:rsid w:val="00D3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C896"/>
  <w15:chartTrackingRefBased/>
  <w15:docId w15:val="{95BC43D5-E2CE-42AF-8268-2CBAE38B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kheju</dc:creator>
  <cp:keywords/>
  <dc:description/>
  <cp:lastModifiedBy>kheju</cp:lastModifiedBy>
  <cp:revision>2</cp:revision>
  <dcterms:created xsi:type="dcterms:W3CDTF">2017-09-10T23:16:00Z</dcterms:created>
  <dcterms:modified xsi:type="dcterms:W3CDTF">2017-09-10T23:26:00Z</dcterms:modified>
</cp:coreProperties>
</file>