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BE" w:rsidRPr="00DC6585" w:rsidRDefault="008677BE" w:rsidP="008677BE">
      <w:pPr>
        <w:rPr>
          <w:b/>
          <w:sz w:val="28"/>
          <w:szCs w:val="28"/>
          <w:u w:val="single"/>
        </w:rPr>
      </w:pPr>
      <w:r w:rsidRPr="00DC6585">
        <w:rPr>
          <w:b/>
          <w:sz w:val="28"/>
          <w:szCs w:val="28"/>
          <w:u w:val="single"/>
        </w:rPr>
        <w:t>Surgically</w:t>
      </w:r>
    </w:p>
    <w:p w:rsidR="008677BE" w:rsidRPr="007103EE" w:rsidRDefault="001628DB" w:rsidP="001628DB">
      <w:pPr>
        <w:pStyle w:val="ListParagraph"/>
        <w:numPr>
          <w:ilvl w:val="0"/>
          <w:numId w:val="3"/>
        </w:numPr>
        <w:rPr>
          <w:b/>
        </w:rPr>
      </w:pPr>
      <w:r w:rsidRPr="007103EE">
        <w:rPr>
          <w:b/>
        </w:rPr>
        <w:t>Laryngotomy</w:t>
      </w:r>
    </w:p>
    <w:p w:rsidR="001628DB" w:rsidRDefault="001628DB" w:rsidP="001628DB">
      <w:pPr>
        <w:pStyle w:val="ListParagraph"/>
        <w:ind w:left="1080"/>
      </w:pPr>
      <w:r>
        <w:t>-Horse in dorsal recumbency</w:t>
      </w:r>
    </w:p>
    <w:p w:rsidR="001628DB" w:rsidRDefault="001628DB" w:rsidP="001628DB">
      <w:pPr>
        <w:pStyle w:val="ListParagraph"/>
        <w:ind w:left="1080"/>
      </w:pPr>
      <w:r>
        <w:t>-6cm ventral midline incision made directly over the cricoarytenoid ligament of the larynx.</w:t>
      </w:r>
    </w:p>
    <w:p w:rsidR="001628DB" w:rsidRDefault="001628DB" w:rsidP="001628DB">
      <w:pPr>
        <w:pStyle w:val="ListParagraph"/>
        <w:ind w:left="1080"/>
      </w:pPr>
      <w:r>
        <w:t xml:space="preserve">-Split the midline fascia of the </w:t>
      </w:r>
      <w:proofErr w:type="spellStart"/>
      <w:r>
        <w:t>sternohyoideus</w:t>
      </w:r>
      <w:proofErr w:type="spellEnd"/>
      <w:r>
        <w:t xml:space="preserve"> and </w:t>
      </w:r>
      <w:proofErr w:type="spellStart"/>
      <w:r>
        <w:t>omohyoideus</w:t>
      </w:r>
      <w:proofErr w:type="spellEnd"/>
      <w:r>
        <w:t xml:space="preserve"> muscles </w:t>
      </w:r>
    </w:p>
    <w:p w:rsidR="001628DB" w:rsidRDefault="001628DB" w:rsidP="001628DB">
      <w:pPr>
        <w:pStyle w:val="ListParagraph"/>
        <w:ind w:left="1080"/>
      </w:pPr>
      <w:r>
        <w:t>-Identify the cricoid and thyroid cartilages, the cranial thyroid notch and the cricothyroid membrane to ensure the deeper incision will be in the correct place.</w:t>
      </w:r>
    </w:p>
    <w:p w:rsidR="001628DB" w:rsidRDefault="001628DB" w:rsidP="001628DB">
      <w:pPr>
        <w:pStyle w:val="ListParagraph"/>
        <w:ind w:left="1080"/>
      </w:pPr>
      <w:r>
        <w:t>-</w:t>
      </w:r>
      <w:r w:rsidR="00937E82">
        <w:t>Palpate the laryngeal prominence on the ventral midline of the thyroid cartilage; this is the cranial border of the incision.</w:t>
      </w:r>
    </w:p>
    <w:p w:rsidR="00937E82" w:rsidRDefault="00937E82" w:rsidP="001628DB">
      <w:pPr>
        <w:pStyle w:val="ListParagraph"/>
        <w:ind w:left="1080"/>
      </w:pPr>
      <w:r>
        <w:t>-self retaining retractors can be used to se</w:t>
      </w:r>
      <w:r w:rsidR="0053030B">
        <w:t>p</w:t>
      </w:r>
      <w:r>
        <w:t>arate the muscles and loose fascia and fat over the cricothyroid ligament.</w:t>
      </w:r>
    </w:p>
    <w:p w:rsidR="00937E82" w:rsidRDefault="00937E82" w:rsidP="001628DB">
      <w:pPr>
        <w:pStyle w:val="ListParagraph"/>
        <w:ind w:left="1080"/>
      </w:pPr>
      <w:r>
        <w:t xml:space="preserve">-Incise the ligament in the same direction as the skin </w:t>
      </w:r>
    </w:p>
    <w:p w:rsidR="00937E82" w:rsidRDefault="00937E82" w:rsidP="001628DB">
      <w:pPr>
        <w:pStyle w:val="ListParagraph"/>
        <w:ind w:left="1080"/>
      </w:pPr>
      <w:r>
        <w:t xml:space="preserve">-Using a quick stab, incise the cricothyroid membrane into the larynx at the caudal aspect of the ligament adjacent to the cricoid cartilage. </w:t>
      </w:r>
    </w:p>
    <w:p w:rsidR="00937E82" w:rsidRDefault="00937E82" w:rsidP="001628DB">
      <w:pPr>
        <w:pStyle w:val="ListParagraph"/>
        <w:ind w:left="1080"/>
      </w:pPr>
      <w:r>
        <w:t xml:space="preserve">-Extend the cricothyroid ligament incision to the </w:t>
      </w:r>
      <w:r w:rsidR="00DC6585">
        <w:t>laryngeal prominence</w:t>
      </w:r>
      <w:r>
        <w:t>.</w:t>
      </w:r>
    </w:p>
    <w:p w:rsidR="00937E82" w:rsidRDefault="00937E82" w:rsidP="001628DB">
      <w:pPr>
        <w:pStyle w:val="ListParagraph"/>
        <w:ind w:left="1080"/>
      </w:pPr>
    </w:p>
    <w:p w:rsidR="00937E82" w:rsidRPr="007103EE" w:rsidRDefault="00937E82" w:rsidP="00937E82">
      <w:pPr>
        <w:pStyle w:val="ListParagraph"/>
        <w:numPr>
          <w:ilvl w:val="0"/>
          <w:numId w:val="3"/>
        </w:numPr>
        <w:rPr>
          <w:b/>
        </w:rPr>
      </w:pPr>
      <w:r w:rsidRPr="007103EE">
        <w:rPr>
          <w:b/>
        </w:rPr>
        <w:t>Ventriculectomy</w:t>
      </w:r>
    </w:p>
    <w:p w:rsidR="00937E82" w:rsidRDefault="00937E82" w:rsidP="00937E82">
      <w:pPr>
        <w:pStyle w:val="ListParagraph"/>
        <w:numPr>
          <w:ilvl w:val="0"/>
          <w:numId w:val="4"/>
        </w:numPr>
      </w:pPr>
      <w:r>
        <w:t xml:space="preserve">Identify the laryngeal ventricle with index finger. </w:t>
      </w:r>
    </w:p>
    <w:p w:rsidR="00937E82" w:rsidRDefault="00937E82" w:rsidP="00937E82">
      <w:pPr>
        <w:pStyle w:val="ListParagraph"/>
        <w:ind w:left="1440"/>
      </w:pPr>
      <w:r>
        <w:t>(see image) It lies just cranial to the vocal fold</w:t>
      </w:r>
    </w:p>
    <w:p w:rsidR="00937E82" w:rsidRDefault="00937E82" w:rsidP="00937E82">
      <w:pPr>
        <w:pStyle w:val="ListParagraph"/>
        <w:numPr>
          <w:ilvl w:val="0"/>
          <w:numId w:val="4"/>
        </w:numPr>
      </w:pPr>
      <w:r>
        <w:t xml:space="preserve">Insert finger into saccule by moving it laterally, dorsally and caudally towards the base of the ear. </w:t>
      </w:r>
    </w:p>
    <w:p w:rsidR="00937E82" w:rsidRDefault="00937E82" w:rsidP="00937E82">
      <w:pPr>
        <w:pStyle w:val="ListParagraph"/>
        <w:numPr>
          <w:ilvl w:val="0"/>
          <w:numId w:val="4"/>
        </w:numPr>
      </w:pPr>
      <w:r>
        <w:t>Dry saccule with gauze on a long Allis forceps.</w:t>
      </w:r>
    </w:p>
    <w:p w:rsidR="007103EE" w:rsidRDefault="00937E82" w:rsidP="00937E82">
      <w:pPr>
        <w:pStyle w:val="ListParagraph"/>
        <w:numPr>
          <w:ilvl w:val="0"/>
          <w:numId w:val="4"/>
        </w:numPr>
      </w:pPr>
      <w:r>
        <w:t xml:space="preserve">To evert mucus membrane, </w:t>
      </w:r>
      <w:r w:rsidR="0053030B">
        <w:t>insert bu</w:t>
      </w:r>
      <w:r>
        <w:t xml:space="preserve">r </w:t>
      </w:r>
      <w:r w:rsidR="007103EE">
        <w:t xml:space="preserve">deeply </w:t>
      </w:r>
      <w:r>
        <w:t>into the saccule</w:t>
      </w:r>
      <w:r w:rsidR="007103EE">
        <w:t xml:space="preserve"> in </w:t>
      </w:r>
      <w:r w:rsidR="00DC6585">
        <w:t>the dorsal and caudal direction</w:t>
      </w:r>
      <w:r w:rsidR="007103EE">
        <w:t xml:space="preserve">. </w:t>
      </w:r>
    </w:p>
    <w:p w:rsidR="007103EE" w:rsidRDefault="007103EE" w:rsidP="00937E82">
      <w:pPr>
        <w:pStyle w:val="ListParagraph"/>
        <w:numPr>
          <w:ilvl w:val="0"/>
          <w:numId w:val="4"/>
        </w:numPr>
      </w:pPr>
      <w:r>
        <w:t>Rotate to engage the mucosa while being pushed into the saccule.</w:t>
      </w:r>
    </w:p>
    <w:p w:rsidR="00937E82" w:rsidRDefault="007103EE" w:rsidP="00937E82">
      <w:pPr>
        <w:pStyle w:val="ListParagraph"/>
        <w:numPr>
          <w:ilvl w:val="0"/>
          <w:numId w:val="4"/>
        </w:numPr>
      </w:pPr>
      <w:r>
        <w:t xml:space="preserve">Stop rotation when resistance occurs. </w:t>
      </w:r>
      <w:r w:rsidR="00937E82">
        <w:t xml:space="preserve"> </w:t>
      </w:r>
      <w:r w:rsidR="00DC6585">
        <w:t>Over rotation</w:t>
      </w:r>
      <w:r w:rsidR="0053030B">
        <w:t xml:space="preserve"> can cause the mucosa to tear and make eversion difficult.</w:t>
      </w:r>
    </w:p>
    <w:p w:rsidR="0053030B" w:rsidRDefault="0053030B" w:rsidP="0053030B">
      <w:pPr>
        <w:pStyle w:val="ListParagraph"/>
        <w:numPr>
          <w:ilvl w:val="0"/>
          <w:numId w:val="4"/>
        </w:numPr>
      </w:pPr>
      <w:r>
        <w:t xml:space="preserve">Once the mucosa is engaged, evert by slowly retracting the bur out of the ventricle. </w:t>
      </w:r>
    </w:p>
    <w:p w:rsidR="0053030B" w:rsidRDefault="0053030B" w:rsidP="0053030B">
      <w:pPr>
        <w:pStyle w:val="ListParagraph"/>
        <w:numPr>
          <w:ilvl w:val="0"/>
          <w:numId w:val="4"/>
        </w:numPr>
      </w:pPr>
      <w:r>
        <w:t>Grasp the everted mucosa with a curved Ochsner forceps</w:t>
      </w:r>
    </w:p>
    <w:p w:rsidR="00937E82" w:rsidRDefault="0053030B" w:rsidP="0053030B">
      <w:pPr>
        <w:pStyle w:val="ListParagraph"/>
        <w:numPr>
          <w:ilvl w:val="0"/>
          <w:numId w:val="4"/>
        </w:numPr>
      </w:pPr>
      <w:r>
        <w:t>Unfurl the mucosa and remove the bur</w:t>
      </w:r>
    </w:p>
    <w:p w:rsidR="0053030B" w:rsidRDefault="0053030B" w:rsidP="0053030B">
      <w:pPr>
        <w:pStyle w:val="ListParagraph"/>
        <w:numPr>
          <w:ilvl w:val="0"/>
          <w:numId w:val="4"/>
        </w:numPr>
      </w:pPr>
      <w:r>
        <w:t>Use a second Ochsner forceps to alternatively cross clamp the mucosa and pull it axially.</w:t>
      </w:r>
    </w:p>
    <w:p w:rsidR="0053030B" w:rsidRDefault="0053030B" w:rsidP="0053030B">
      <w:pPr>
        <w:pStyle w:val="ListParagraph"/>
        <w:numPr>
          <w:ilvl w:val="0"/>
          <w:numId w:val="4"/>
        </w:numPr>
      </w:pPr>
      <w:r>
        <w:t>Once full eversion has been achieved, no cavities will be present cranial or caudal to the everted cul-de-sac.</w:t>
      </w:r>
    </w:p>
    <w:p w:rsidR="0053030B" w:rsidRDefault="0053030B" w:rsidP="0053030B">
      <w:pPr>
        <w:pStyle w:val="ListParagraph"/>
        <w:numPr>
          <w:ilvl w:val="0"/>
          <w:numId w:val="4"/>
        </w:numPr>
      </w:pPr>
      <w:r>
        <w:t>Excise the mucosa with scissors close to the vocal cord.</w:t>
      </w:r>
    </w:p>
    <w:p w:rsidR="0053030B" w:rsidRDefault="0053030B" w:rsidP="0053030B">
      <w:pPr>
        <w:pStyle w:val="ListParagraph"/>
        <w:numPr>
          <w:ilvl w:val="0"/>
          <w:numId w:val="4"/>
        </w:numPr>
      </w:pPr>
      <w:r>
        <w:t>Remove the excised mucosa.</w:t>
      </w:r>
    </w:p>
    <w:p w:rsidR="0053030B" w:rsidRDefault="0053030B" w:rsidP="0053030B">
      <w:r>
        <w:t>Note: If no bur is available, the mucosa can be everted by traction with forceps or by incising just cranial to the ventricle and, inserting a finger through the incision lateral to the mucosa, and pulling the mucosa into the laryngeal lumen with finger traction.</w:t>
      </w:r>
    </w:p>
    <w:p w:rsidR="0053030B" w:rsidRDefault="00DC6585" w:rsidP="00DC6585">
      <w:pPr>
        <w:pStyle w:val="ListParagraph"/>
        <w:numPr>
          <w:ilvl w:val="0"/>
          <w:numId w:val="3"/>
        </w:numPr>
        <w:rPr>
          <w:b/>
          <w:u w:val="single"/>
        </w:rPr>
      </w:pPr>
      <w:r w:rsidRPr="00DC6585">
        <w:rPr>
          <w:b/>
          <w:u w:val="single"/>
        </w:rPr>
        <w:t>Ventriculocordectomy</w:t>
      </w:r>
    </w:p>
    <w:p w:rsidR="00DC6585" w:rsidRPr="00DC6585" w:rsidRDefault="00DC6585" w:rsidP="00DC6585">
      <w:pPr>
        <w:pStyle w:val="ListParagraph"/>
        <w:numPr>
          <w:ilvl w:val="0"/>
          <w:numId w:val="4"/>
        </w:numPr>
        <w:rPr>
          <w:b/>
        </w:rPr>
      </w:pPr>
      <w:r>
        <w:t xml:space="preserve">Following the ventriculectomy, a 2cm long and 2-3 mm wide, crescent shaped wedge of tissue is removed from the leading edge of the vocal fold. </w:t>
      </w:r>
    </w:p>
    <w:p w:rsidR="00DC6585" w:rsidRDefault="00DC6585" w:rsidP="00DC6585">
      <w:pPr>
        <w:pStyle w:val="ListParagraph"/>
        <w:ind w:left="1440"/>
      </w:pPr>
      <w:r>
        <w:t xml:space="preserve">If the procedure was done with the horse standing, incisions are left to heal without suturing. If under General anaesthesia, 2-0 </w:t>
      </w:r>
      <w:r>
        <w:lastRenderedPageBreak/>
        <w:t xml:space="preserve">polydioxanone is used in a simple continuous pattern to </w:t>
      </w:r>
      <w:proofErr w:type="spellStart"/>
      <w:r>
        <w:t>appose</w:t>
      </w:r>
      <w:proofErr w:type="spellEnd"/>
      <w:r>
        <w:t xml:space="preserve"> the abaxial (outside) edge of the vocal fold and axial border of the ventricle. </w:t>
      </w:r>
    </w:p>
    <w:p w:rsidR="00DC6585" w:rsidRDefault="00DC6585" w:rsidP="00DC6585">
      <w:pPr>
        <w:pStyle w:val="ListParagraph"/>
        <w:ind w:left="1440"/>
      </w:pPr>
    </w:p>
    <w:p w:rsidR="00DC6585" w:rsidRDefault="00DC6585" w:rsidP="00DC6585">
      <w:pPr>
        <w:pStyle w:val="ListParagraph"/>
        <w:ind w:left="1440"/>
      </w:pPr>
    </w:p>
    <w:p w:rsidR="00DC6585" w:rsidRDefault="00DC6585" w:rsidP="00DC6585">
      <w:pPr>
        <w:pStyle w:val="ListParagraph"/>
        <w:ind w:left="1440"/>
      </w:pPr>
    </w:p>
    <w:p w:rsidR="00DC6585" w:rsidRPr="007F1948" w:rsidRDefault="00DC6585" w:rsidP="00DC6585">
      <w:pPr>
        <w:pStyle w:val="ListParagraph"/>
        <w:ind w:left="1440"/>
        <w:rPr>
          <w:b/>
          <w:sz w:val="28"/>
          <w:szCs w:val="28"/>
        </w:rPr>
      </w:pPr>
      <w:r w:rsidRPr="007F1948">
        <w:rPr>
          <w:b/>
        </w:rPr>
        <w:t xml:space="preserve">Using </w:t>
      </w:r>
      <w:r w:rsidRPr="007F1948">
        <w:rPr>
          <w:b/>
          <w:sz w:val="28"/>
          <w:szCs w:val="28"/>
        </w:rPr>
        <w:t>LASER EXCISION:</w:t>
      </w:r>
    </w:p>
    <w:p w:rsidR="00DC6585" w:rsidRPr="00DC6585" w:rsidRDefault="00DC6585" w:rsidP="00DC6585">
      <w:pPr>
        <w:pStyle w:val="ListParagraph"/>
        <w:ind w:left="1440"/>
        <w:rPr>
          <w:sz w:val="28"/>
          <w:szCs w:val="28"/>
        </w:rPr>
      </w:pPr>
    </w:p>
    <w:p w:rsidR="00DC6585" w:rsidRPr="00DC6585" w:rsidRDefault="005A0AE5" w:rsidP="00DC6585">
      <w:pPr>
        <w:pStyle w:val="ListParagraph"/>
        <w:ind w:left="1440"/>
      </w:pPr>
      <w:r>
        <w:t>Trans</w:t>
      </w:r>
      <w:r w:rsidR="00E91002">
        <w:t>-</w:t>
      </w:r>
      <w:r>
        <w:t>nasal e</w:t>
      </w:r>
      <w:r w:rsidR="00DC6585" w:rsidRPr="00DC6585">
        <w:t>ndos</w:t>
      </w:r>
      <w:r w:rsidR="00DC6585">
        <w:t xml:space="preserve">copically guided laser-assisted </w:t>
      </w:r>
      <w:r w:rsidR="00DC6585" w:rsidRPr="00DC6585">
        <w:t>ventriculocordectomy</w:t>
      </w:r>
    </w:p>
    <w:p w:rsidR="00DC6585" w:rsidRPr="00DC6585" w:rsidRDefault="00DC6585" w:rsidP="00DC6585">
      <w:pPr>
        <w:pStyle w:val="ListParagraph"/>
        <w:ind w:left="1440"/>
      </w:pPr>
      <w:r w:rsidRPr="00DC6585">
        <w:t xml:space="preserve">can be performed in the </w:t>
      </w:r>
      <w:bookmarkStart w:id="0" w:name="_GoBack"/>
      <w:bookmarkEnd w:id="0"/>
      <w:r w:rsidRPr="00DC6585">
        <w:t>sta</w:t>
      </w:r>
      <w:r w:rsidR="006F305A">
        <w:t xml:space="preserve">nding sedated horse. </w:t>
      </w:r>
      <w:r>
        <w:t xml:space="preserve">Commonly </w:t>
      </w:r>
      <w:r w:rsidRPr="00DC6585">
        <w:t>a dio</w:t>
      </w:r>
      <w:r>
        <w:t xml:space="preserve">de laser is used, and surgery is </w:t>
      </w:r>
      <w:r w:rsidRPr="00DC6585">
        <w:t>performed via manipulation</w:t>
      </w:r>
      <w:r>
        <w:t xml:space="preserve"> </w:t>
      </w:r>
      <w:r w:rsidRPr="00DC6585">
        <w:t>of the vocal fold by bronchoesophageal grasping forceps and a</w:t>
      </w:r>
      <w:r>
        <w:t xml:space="preserve"> </w:t>
      </w:r>
      <w:r w:rsidRPr="00DC6585">
        <w:t>modified Blatternburg burr, which can be passed along the</w:t>
      </w:r>
      <w:r>
        <w:t xml:space="preserve"> </w:t>
      </w:r>
      <w:r w:rsidRPr="00DC6585">
        <w:t>nasal passage.</w:t>
      </w:r>
    </w:p>
    <w:p w:rsidR="00DC6585" w:rsidRPr="00DC6585" w:rsidRDefault="00DC6585" w:rsidP="00DC6585">
      <w:pPr>
        <w:ind w:left="1080"/>
        <w:rPr>
          <w:b/>
        </w:rPr>
      </w:pPr>
    </w:p>
    <w:sectPr w:rsidR="00DC6585" w:rsidRPr="00DC6585" w:rsidSect="001628D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621"/>
    <w:multiLevelType w:val="hybridMultilevel"/>
    <w:tmpl w:val="E0022B06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7AC"/>
    <w:multiLevelType w:val="hybridMultilevel"/>
    <w:tmpl w:val="E7E84A1A"/>
    <w:lvl w:ilvl="0" w:tplc="174E8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80123"/>
    <w:multiLevelType w:val="hybridMultilevel"/>
    <w:tmpl w:val="1948528E"/>
    <w:lvl w:ilvl="0" w:tplc="8B3014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1F455F"/>
    <w:multiLevelType w:val="hybridMultilevel"/>
    <w:tmpl w:val="7E6C7254"/>
    <w:lvl w:ilvl="0" w:tplc="2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07"/>
    <w:rsid w:val="0005137C"/>
    <w:rsid w:val="000667B0"/>
    <w:rsid w:val="000C7207"/>
    <w:rsid w:val="001628DB"/>
    <w:rsid w:val="00305560"/>
    <w:rsid w:val="0053030B"/>
    <w:rsid w:val="005401FC"/>
    <w:rsid w:val="005A0AE5"/>
    <w:rsid w:val="006F305A"/>
    <w:rsid w:val="007103EE"/>
    <w:rsid w:val="007F1948"/>
    <w:rsid w:val="008677BE"/>
    <w:rsid w:val="00937E82"/>
    <w:rsid w:val="00DC6585"/>
    <w:rsid w:val="00E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E897"/>
  <w15:chartTrackingRefBased/>
  <w15:docId w15:val="{1984D57E-F654-49E2-806F-43379D15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4727-A23E-4FD2-9192-AD314F1F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tashay.graham</dc:creator>
  <cp:keywords/>
  <dc:description/>
  <cp:lastModifiedBy>tashay.graham</cp:lastModifiedBy>
  <cp:revision>6</cp:revision>
  <dcterms:created xsi:type="dcterms:W3CDTF">2017-10-28T22:37:00Z</dcterms:created>
  <dcterms:modified xsi:type="dcterms:W3CDTF">2017-10-29T06:11:00Z</dcterms:modified>
</cp:coreProperties>
</file>