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84" w:rsidRDefault="00BE7BB1" w:rsidP="0019329E">
      <w:pPr>
        <w:spacing w:line="480" w:lineRule="auto"/>
        <w:rPr>
          <w:sz w:val="40"/>
          <w:szCs w:val="40"/>
          <w:u w:val="single"/>
          <w:lang w:val="es-MX"/>
        </w:rPr>
      </w:pPr>
      <w:r w:rsidRPr="00BE7BB1">
        <w:rPr>
          <w:sz w:val="40"/>
          <w:szCs w:val="40"/>
          <w:u w:val="single"/>
          <w:lang w:val="es-MX"/>
        </w:rPr>
        <w:t xml:space="preserve">Uso </w:t>
      </w:r>
      <w:r w:rsidR="00FB2422">
        <w:rPr>
          <w:sz w:val="40"/>
          <w:szCs w:val="40"/>
          <w:u w:val="single"/>
          <w:lang w:val="es-MX"/>
        </w:rPr>
        <w:t>de las e-</w:t>
      </w:r>
      <w:proofErr w:type="spellStart"/>
      <w:r w:rsidR="00FB2422">
        <w:rPr>
          <w:sz w:val="40"/>
          <w:szCs w:val="40"/>
          <w:u w:val="single"/>
          <w:lang w:val="es-MX"/>
        </w:rPr>
        <w:t>Learning</w:t>
      </w:r>
      <w:proofErr w:type="spellEnd"/>
      <w:r w:rsidR="00FB2422">
        <w:rPr>
          <w:sz w:val="40"/>
          <w:szCs w:val="40"/>
          <w:u w:val="single"/>
          <w:lang w:val="es-MX"/>
        </w:rPr>
        <w:t xml:space="preserve"> , Tics </w:t>
      </w:r>
      <w:bookmarkStart w:id="0" w:name="_GoBack"/>
      <w:bookmarkEnd w:id="0"/>
      <w:r w:rsidRPr="00BE7BB1">
        <w:rPr>
          <w:sz w:val="40"/>
          <w:szCs w:val="40"/>
          <w:u w:val="single"/>
          <w:lang w:val="es-MX"/>
        </w:rPr>
        <w:t xml:space="preserve"> en la Alfabetización Digital</w:t>
      </w:r>
    </w:p>
    <w:p w:rsidR="00BE7BB1" w:rsidRDefault="00BE7BB1" w:rsidP="0019329E">
      <w:pPr>
        <w:spacing w:line="480" w:lineRule="auto"/>
        <w:rPr>
          <w:sz w:val="32"/>
          <w:szCs w:val="32"/>
          <w:u w:val="single"/>
          <w:lang w:val="es-MX"/>
        </w:rPr>
      </w:pPr>
      <w:r w:rsidRPr="00BE7BB1">
        <w:rPr>
          <w:sz w:val="32"/>
          <w:szCs w:val="32"/>
          <w:u w:val="single"/>
          <w:lang w:val="es-MX"/>
        </w:rPr>
        <w:t>Introducción:</w:t>
      </w:r>
    </w:p>
    <w:p w:rsidR="00BE7BB1" w:rsidRDefault="00BE7BB1" w:rsidP="0019329E">
      <w:pPr>
        <w:spacing w:line="480" w:lineRule="auto"/>
        <w:rPr>
          <w:sz w:val="24"/>
          <w:szCs w:val="24"/>
          <w:lang w:val="es-MX"/>
        </w:rPr>
      </w:pPr>
      <w:r w:rsidRPr="00BE7BB1">
        <w:rPr>
          <w:sz w:val="24"/>
          <w:szCs w:val="24"/>
          <w:lang w:val="es-MX"/>
        </w:rPr>
        <w:t>El continuo progreso que experimentan las Tecnologías de la Información y la Comunicación (TIC) es uno de los elementos característicos de la sociedad actual, influyendo de manera significativa en los distintos procesos</w:t>
      </w:r>
      <w:r>
        <w:rPr>
          <w:sz w:val="24"/>
          <w:szCs w:val="24"/>
          <w:lang w:val="es-MX"/>
        </w:rPr>
        <w:t xml:space="preserve"> </w:t>
      </w:r>
      <w:r w:rsidRPr="00BE7BB1">
        <w:rPr>
          <w:sz w:val="24"/>
          <w:szCs w:val="24"/>
          <w:lang w:val="es-MX"/>
        </w:rPr>
        <w:t>socio</w:t>
      </w:r>
      <w:r>
        <w:rPr>
          <w:sz w:val="24"/>
          <w:szCs w:val="24"/>
          <w:lang w:val="es-MX"/>
        </w:rPr>
        <w:t>-</w:t>
      </w:r>
      <w:r w:rsidRPr="00BE7BB1">
        <w:rPr>
          <w:sz w:val="24"/>
          <w:szCs w:val="24"/>
          <w:lang w:val="es-MX"/>
        </w:rPr>
        <w:t>productivos desarrollados en una realidad donde se señala que lo único constante es el cambio, y donde el conocimiento se convierte en un proceso que</w:t>
      </w:r>
      <w:r>
        <w:rPr>
          <w:sz w:val="24"/>
          <w:szCs w:val="24"/>
          <w:lang w:val="es-MX"/>
        </w:rPr>
        <w:t xml:space="preserve"> </w:t>
      </w:r>
      <w:r w:rsidRPr="00BE7BB1">
        <w:rPr>
          <w:sz w:val="24"/>
          <w:szCs w:val="24"/>
          <w:lang w:val="es-MX"/>
        </w:rPr>
        <w:t xml:space="preserve">se genera, retroalimenta y transforma continuamente. Sin embargo, de manera contradictoria, en la mayoría de las instituciones escolares como espacios donde debe promoverse la generación del conocimiento, son pocas las manifestaciones que se evidencian sobre la utilización de las TIC como recursos que coadyuven en los procesos formativos de los estudiantes; aspecto que está determinado entre otros factores, por el desconocimiento de los educadores de las ventajas que ofrecen esas herramientas tecnológicas en la ejecución del hecho educativo y, por el escaso manejo que poseen sobre su posible utilización; lo que permite afirmar que esos profesionales pueden ser caracterizados como analfabetos tecnológicos. El analfabetismo tecnológico presente en gran parte de los educadores, puede entenderse como la incapacidad </w:t>
      </w:r>
      <w:r w:rsidR="0019329E" w:rsidRPr="00BE7BB1">
        <w:rPr>
          <w:sz w:val="24"/>
          <w:szCs w:val="24"/>
          <w:lang w:val="es-MX"/>
        </w:rPr>
        <w:t>que presentan</w:t>
      </w:r>
      <w:r w:rsidRPr="00BE7BB1">
        <w:rPr>
          <w:sz w:val="24"/>
          <w:szCs w:val="24"/>
          <w:lang w:val="es-MX"/>
        </w:rPr>
        <w:t xml:space="preserve"> para manejar y utilizar las nuevas tecnologías de la información y </w:t>
      </w:r>
      <w:r w:rsidR="0019329E" w:rsidRPr="00BE7BB1">
        <w:rPr>
          <w:sz w:val="24"/>
          <w:szCs w:val="24"/>
          <w:lang w:val="es-MX"/>
        </w:rPr>
        <w:t>la comunicación</w:t>
      </w:r>
      <w:r w:rsidRPr="00BE7BB1">
        <w:rPr>
          <w:sz w:val="24"/>
          <w:szCs w:val="24"/>
          <w:lang w:val="es-MX"/>
        </w:rPr>
        <w:t xml:space="preserve"> en las diversas actividades que ejecutan (Meza </w:t>
      </w:r>
      <w:proofErr w:type="spellStart"/>
      <w:r w:rsidRPr="00BE7BB1">
        <w:rPr>
          <w:sz w:val="24"/>
          <w:szCs w:val="24"/>
          <w:lang w:val="es-MX"/>
        </w:rPr>
        <w:t>Meza</w:t>
      </w:r>
      <w:proofErr w:type="spellEnd"/>
      <w:r w:rsidRPr="00BE7BB1">
        <w:rPr>
          <w:sz w:val="24"/>
          <w:szCs w:val="24"/>
          <w:lang w:val="es-MX"/>
        </w:rPr>
        <w:t>, 2002</w:t>
      </w:r>
      <w:r w:rsidR="0019329E" w:rsidRPr="00BE7BB1">
        <w:rPr>
          <w:sz w:val="24"/>
          <w:szCs w:val="24"/>
          <w:lang w:val="es-MX"/>
        </w:rPr>
        <w:t>). Situación</w:t>
      </w:r>
      <w:r w:rsidRPr="00BE7BB1">
        <w:rPr>
          <w:sz w:val="24"/>
          <w:szCs w:val="24"/>
          <w:lang w:val="es-MX"/>
        </w:rPr>
        <w:t xml:space="preserve"> que está obligando a los Estados Nacionales a buscar implementar estrategias que permitan superar esa dificultad.</w:t>
      </w:r>
    </w:p>
    <w:p w:rsidR="0019329E" w:rsidRDefault="0019329E" w:rsidP="0019329E">
      <w:pPr>
        <w:spacing w:line="480" w:lineRule="auto"/>
        <w:rPr>
          <w:lang w:val="es-MX"/>
        </w:rPr>
      </w:pPr>
      <w:r w:rsidRPr="0019329E">
        <w:rPr>
          <w:sz w:val="32"/>
          <w:szCs w:val="32"/>
          <w:u w:val="single"/>
          <w:lang w:val="es-MX"/>
        </w:rPr>
        <w:t>Recursos:</w:t>
      </w:r>
      <w:r w:rsidRPr="0019329E">
        <w:rPr>
          <w:lang w:val="es-MX"/>
        </w:rPr>
        <w:t xml:space="preserve"> </w:t>
      </w:r>
    </w:p>
    <w:p w:rsidR="0019329E" w:rsidRPr="0019329E" w:rsidRDefault="0019329E" w:rsidP="0019329E">
      <w:pPr>
        <w:spacing w:line="480" w:lineRule="auto"/>
        <w:rPr>
          <w:sz w:val="24"/>
          <w:szCs w:val="24"/>
          <w:lang w:val="es-MX"/>
        </w:rPr>
      </w:pPr>
      <w:r w:rsidRPr="0019329E">
        <w:rPr>
          <w:sz w:val="24"/>
          <w:szCs w:val="24"/>
          <w:lang w:val="es-MX"/>
        </w:rPr>
        <w:t>Dentro de las estrategias formativas de alfab</w:t>
      </w:r>
      <w:r>
        <w:rPr>
          <w:sz w:val="24"/>
          <w:szCs w:val="24"/>
          <w:lang w:val="es-MX"/>
        </w:rPr>
        <w:t xml:space="preserve">etización que podrían ofrecerse </w:t>
      </w:r>
      <w:r w:rsidR="00EF5321">
        <w:rPr>
          <w:sz w:val="24"/>
          <w:szCs w:val="24"/>
          <w:lang w:val="es-MX"/>
        </w:rPr>
        <w:t>a través de</w:t>
      </w:r>
      <w:r w:rsidRPr="0019329E">
        <w:rPr>
          <w:sz w:val="24"/>
          <w:szCs w:val="24"/>
          <w:lang w:val="es-MX"/>
        </w:rPr>
        <w:t xml:space="preserve"> Proyecto</w:t>
      </w:r>
      <w:r w:rsidR="00EF5321">
        <w:rPr>
          <w:sz w:val="24"/>
          <w:szCs w:val="24"/>
          <w:lang w:val="es-MX"/>
        </w:rPr>
        <w:t>s</w:t>
      </w:r>
      <w:r w:rsidRPr="0019329E">
        <w:rPr>
          <w:sz w:val="24"/>
          <w:szCs w:val="24"/>
          <w:lang w:val="es-MX"/>
        </w:rPr>
        <w:t xml:space="preserve"> </w:t>
      </w:r>
      <w:r>
        <w:rPr>
          <w:sz w:val="24"/>
          <w:szCs w:val="24"/>
          <w:lang w:val="es-MX"/>
        </w:rPr>
        <w:t xml:space="preserve">de Formación y Actualización </w:t>
      </w:r>
      <w:r w:rsidRPr="0019329E">
        <w:rPr>
          <w:sz w:val="24"/>
          <w:szCs w:val="24"/>
          <w:lang w:val="es-MX"/>
        </w:rPr>
        <w:t>de E</w:t>
      </w:r>
      <w:r>
        <w:rPr>
          <w:sz w:val="24"/>
          <w:szCs w:val="24"/>
          <w:lang w:val="es-MX"/>
        </w:rPr>
        <w:t xml:space="preserve">ducadores, se </w:t>
      </w:r>
      <w:r w:rsidR="00EF5321">
        <w:rPr>
          <w:sz w:val="24"/>
          <w:szCs w:val="24"/>
          <w:lang w:val="es-MX"/>
        </w:rPr>
        <w:t>deben ofrecer</w:t>
      </w:r>
      <w:r>
        <w:rPr>
          <w:sz w:val="24"/>
          <w:szCs w:val="24"/>
          <w:lang w:val="es-MX"/>
        </w:rPr>
        <w:t xml:space="preserve"> cursos </w:t>
      </w:r>
      <w:r w:rsidRPr="0019329E">
        <w:rPr>
          <w:sz w:val="24"/>
          <w:szCs w:val="24"/>
          <w:lang w:val="es-MX"/>
        </w:rPr>
        <w:t>sobre el conocimiento y manejo</w:t>
      </w:r>
      <w:r>
        <w:rPr>
          <w:sz w:val="24"/>
          <w:szCs w:val="24"/>
          <w:lang w:val="es-MX"/>
        </w:rPr>
        <w:t xml:space="preserve"> </w:t>
      </w:r>
      <w:r w:rsidRPr="0019329E">
        <w:rPr>
          <w:sz w:val="24"/>
          <w:szCs w:val="24"/>
          <w:lang w:val="es-MX"/>
        </w:rPr>
        <w:t xml:space="preserve">de las herramientas ofimáticas como el uso del </w:t>
      </w:r>
      <w:r>
        <w:rPr>
          <w:sz w:val="24"/>
          <w:szCs w:val="24"/>
          <w:lang w:val="es-MX"/>
        </w:rPr>
        <w:t xml:space="preserve">computador, manejo de programas </w:t>
      </w:r>
      <w:r w:rsidRPr="0019329E">
        <w:rPr>
          <w:sz w:val="24"/>
          <w:szCs w:val="24"/>
          <w:lang w:val="es-MX"/>
        </w:rPr>
        <w:t>básicos como Word, PowerPoint, Excel,</w:t>
      </w:r>
      <w:r>
        <w:rPr>
          <w:sz w:val="24"/>
          <w:szCs w:val="24"/>
          <w:lang w:val="es-MX"/>
        </w:rPr>
        <w:t xml:space="preserve"> Internet, Correo Electrónico y </w:t>
      </w:r>
      <w:r w:rsidRPr="0019329E">
        <w:rPr>
          <w:sz w:val="24"/>
          <w:szCs w:val="24"/>
          <w:lang w:val="es-MX"/>
        </w:rPr>
        <w:t>Buscadores; en torno a los iniciados, ofertar pr</w:t>
      </w:r>
      <w:r>
        <w:rPr>
          <w:sz w:val="24"/>
          <w:szCs w:val="24"/>
          <w:lang w:val="es-MX"/>
        </w:rPr>
        <w:t xml:space="preserve">ogramas avanzados de la </w:t>
      </w:r>
      <w:r>
        <w:rPr>
          <w:sz w:val="24"/>
          <w:szCs w:val="24"/>
          <w:lang w:val="es-MX"/>
        </w:rPr>
        <w:lastRenderedPageBreak/>
        <w:t xml:space="preserve">Web 2.0 </w:t>
      </w:r>
      <w:r w:rsidRPr="0019329E">
        <w:rPr>
          <w:sz w:val="24"/>
          <w:szCs w:val="24"/>
          <w:lang w:val="es-MX"/>
        </w:rPr>
        <w:t xml:space="preserve">como los </w:t>
      </w:r>
      <w:proofErr w:type="spellStart"/>
      <w:r w:rsidRPr="0019329E">
        <w:rPr>
          <w:sz w:val="24"/>
          <w:szCs w:val="24"/>
          <w:lang w:val="es-MX"/>
        </w:rPr>
        <w:t>Weblogs</w:t>
      </w:r>
      <w:proofErr w:type="spellEnd"/>
      <w:r w:rsidRPr="0019329E">
        <w:rPr>
          <w:sz w:val="24"/>
          <w:szCs w:val="24"/>
          <w:lang w:val="es-MX"/>
        </w:rPr>
        <w:t xml:space="preserve">, Wiki, </w:t>
      </w:r>
      <w:proofErr w:type="spellStart"/>
      <w:r w:rsidRPr="0019329E">
        <w:rPr>
          <w:sz w:val="24"/>
          <w:szCs w:val="24"/>
          <w:lang w:val="es-MX"/>
        </w:rPr>
        <w:t>QuestWeb</w:t>
      </w:r>
      <w:proofErr w:type="spellEnd"/>
      <w:r w:rsidRPr="0019329E">
        <w:rPr>
          <w:sz w:val="24"/>
          <w:szCs w:val="24"/>
          <w:lang w:val="es-MX"/>
        </w:rPr>
        <w:t>, Comunidade</w:t>
      </w:r>
      <w:r>
        <w:rPr>
          <w:sz w:val="24"/>
          <w:szCs w:val="24"/>
          <w:lang w:val="es-MX"/>
        </w:rPr>
        <w:t xml:space="preserve">s Virtuales de aprendizaje, uso </w:t>
      </w:r>
      <w:r w:rsidRPr="0019329E">
        <w:rPr>
          <w:sz w:val="24"/>
          <w:szCs w:val="24"/>
          <w:lang w:val="es-MX"/>
        </w:rPr>
        <w:t xml:space="preserve">de </w:t>
      </w:r>
      <w:r w:rsidRPr="0019329E">
        <w:rPr>
          <w:sz w:val="24"/>
          <w:szCs w:val="24"/>
          <w:lang w:val="es-MX"/>
        </w:rPr>
        <w:t>YouTube</w:t>
      </w:r>
      <w:r w:rsidRPr="0019329E">
        <w:rPr>
          <w:sz w:val="24"/>
          <w:szCs w:val="24"/>
          <w:lang w:val="es-MX"/>
        </w:rPr>
        <w:t xml:space="preserve">, Slide Share, </w:t>
      </w:r>
      <w:proofErr w:type="spellStart"/>
      <w:r w:rsidRPr="0019329E">
        <w:rPr>
          <w:sz w:val="24"/>
          <w:szCs w:val="24"/>
          <w:lang w:val="es-MX"/>
        </w:rPr>
        <w:t>Scrib</w:t>
      </w:r>
      <w:proofErr w:type="spellEnd"/>
      <w:r w:rsidRPr="0019329E">
        <w:rPr>
          <w:sz w:val="24"/>
          <w:szCs w:val="24"/>
          <w:lang w:val="es-MX"/>
        </w:rPr>
        <w:t>, entre otras estrate</w:t>
      </w:r>
      <w:r>
        <w:rPr>
          <w:sz w:val="24"/>
          <w:szCs w:val="24"/>
          <w:lang w:val="es-MX"/>
        </w:rPr>
        <w:t xml:space="preserve">gias; todos orientados hacia el </w:t>
      </w:r>
      <w:r w:rsidRPr="0019329E">
        <w:rPr>
          <w:sz w:val="24"/>
          <w:szCs w:val="24"/>
          <w:lang w:val="es-MX"/>
        </w:rPr>
        <w:t>uso didáctico de cada uno de ellos en el desarro</w:t>
      </w:r>
      <w:r>
        <w:rPr>
          <w:sz w:val="24"/>
          <w:szCs w:val="24"/>
          <w:lang w:val="es-MX"/>
        </w:rPr>
        <w:t xml:space="preserve">llo de los procesos pedagógicos </w:t>
      </w:r>
      <w:r w:rsidRPr="0019329E">
        <w:rPr>
          <w:sz w:val="24"/>
          <w:szCs w:val="24"/>
          <w:lang w:val="es-MX"/>
        </w:rPr>
        <w:t>que se pueden ejecutar desde las aulas de clase.</w:t>
      </w:r>
      <w:r>
        <w:rPr>
          <w:sz w:val="24"/>
          <w:szCs w:val="24"/>
          <w:lang w:val="es-MX"/>
        </w:rPr>
        <w:t xml:space="preserve"> </w:t>
      </w:r>
      <w:r w:rsidRPr="0019329E">
        <w:rPr>
          <w:sz w:val="24"/>
          <w:szCs w:val="24"/>
          <w:lang w:val="es-MX"/>
        </w:rPr>
        <w:t>Experiencia</w:t>
      </w:r>
      <w:r>
        <w:rPr>
          <w:sz w:val="24"/>
          <w:szCs w:val="24"/>
          <w:lang w:val="es-MX"/>
        </w:rPr>
        <w:t xml:space="preserve">s de Alfabetización Tecnológica </w:t>
      </w:r>
      <w:r w:rsidRPr="0019329E">
        <w:rPr>
          <w:sz w:val="24"/>
          <w:szCs w:val="24"/>
          <w:lang w:val="es-MX"/>
        </w:rPr>
        <w:t>Los procesos de actualización tecnológica ha</w:t>
      </w:r>
      <w:r>
        <w:rPr>
          <w:sz w:val="24"/>
          <w:szCs w:val="24"/>
          <w:lang w:val="es-MX"/>
        </w:rPr>
        <w:t xml:space="preserve">n surgido a finales de los años </w:t>
      </w:r>
      <w:r w:rsidRPr="0019329E">
        <w:rPr>
          <w:sz w:val="24"/>
          <w:szCs w:val="24"/>
          <w:lang w:val="es-MX"/>
        </w:rPr>
        <w:t>90 como una medida para abordar la diferenciac</w:t>
      </w:r>
      <w:r>
        <w:rPr>
          <w:sz w:val="24"/>
          <w:szCs w:val="24"/>
          <w:lang w:val="es-MX"/>
        </w:rPr>
        <w:t xml:space="preserve">ión que se ha establecido entre </w:t>
      </w:r>
      <w:r w:rsidRPr="0019329E">
        <w:rPr>
          <w:sz w:val="24"/>
          <w:szCs w:val="24"/>
          <w:lang w:val="es-MX"/>
        </w:rPr>
        <w:t>algunos sectores por el hecho de poseer o no</w:t>
      </w:r>
      <w:r>
        <w:rPr>
          <w:sz w:val="24"/>
          <w:szCs w:val="24"/>
          <w:lang w:val="es-MX"/>
        </w:rPr>
        <w:t xml:space="preserve"> las competencias para usar las </w:t>
      </w:r>
      <w:r w:rsidRPr="0019329E">
        <w:rPr>
          <w:sz w:val="24"/>
          <w:szCs w:val="24"/>
          <w:lang w:val="es-MX"/>
        </w:rPr>
        <w:t>bondades que brindan las TIC. En búsqueda de</w:t>
      </w:r>
      <w:r>
        <w:rPr>
          <w:sz w:val="24"/>
          <w:szCs w:val="24"/>
          <w:lang w:val="es-MX"/>
        </w:rPr>
        <w:t xml:space="preserve"> romper con esas brechas se han </w:t>
      </w:r>
      <w:r w:rsidRPr="0019329E">
        <w:rPr>
          <w:sz w:val="24"/>
          <w:szCs w:val="24"/>
          <w:lang w:val="es-MX"/>
        </w:rPr>
        <w:t>desarrollados programas</w:t>
      </w:r>
      <w:r w:rsidRPr="0019329E">
        <w:rPr>
          <w:sz w:val="24"/>
          <w:szCs w:val="24"/>
          <w:lang w:val="es-MX"/>
        </w:rPr>
        <w:t xml:space="preserve"> al re</w:t>
      </w:r>
      <w:r>
        <w:rPr>
          <w:sz w:val="24"/>
          <w:szCs w:val="24"/>
          <w:lang w:val="es-MX"/>
        </w:rPr>
        <w:t xml:space="preserve">specto, entre las que destacan: </w:t>
      </w:r>
      <w:r w:rsidRPr="0019329E">
        <w:rPr>
          <w:sz w:val="24"/>
          <w:szCs w:val="24"/>
          <w:lang w:val="es-MX"/>
        </w:rPr>
        <w:t>Área</w:t>
      </w:r>
      <w:r w:rsidRPr="0019329E">
        <w:rPr>
          <w:sz w:val="24"/>
          <w:szCs w:val="24"/>
          <w:lang w:val="es-MX"/>
        </w:rPr>
        <w:t xml:space="preserve"> Moreira (s/f) profesor de la Universida</w:t>
      </w:r>
      <w:r>
        <w:rPr>
          <w:sz w:val="24"/>
          <w:szCs w:val="24"/>
          <w:lang w:val="es-MX"/>
        </w:rPr>
        <w:t>d de la Laguna en España, en una investigación titulada “</w:t>
      </w:r>
      <w:r w:rsidRPr="0019329E">
        <w:rPr>
          <w:sz w:val="24"/>
          <w:szCs w:val="24"/>
          <w:lang w:val="es-MX"/>
        </w:rPr>
        <w:t>La Igualdad de Oportu</w:t>
      </w:r>
      <w:r>
        <w:rPr>
          <w:sz w:val="24"/>
          <w:szCs w:val="24"/>
          <w:lang w:val="es-MX"/>
        </w:rPr>
        <w:t xml:space="preserve">nidades Educativas en el Acceso </w:t>
      </w:r>
      <w:r w:rsidRPr="0019329E">
        <w:rPr>
          <w:sz w:val="24"/>
          <w:szCs w:val="24"/>
          <w:lang w:val="es-MX"/>
        </w:rPr>
        <w:t>a las Nuevas Tecnologías. Políticas par</w:t>
      </w:r>
      <w:r>
        <w:rPr>
          <w:sz w:val="24"/>
          <w:szCs w:val="24"/>
          <w:lang w:val="es-MX"/>
        </w:rPr>
        <w:t xml:space="preserve">a la Alfabetización Tecnológica” señala </w:t>
      </w:r>
      <w:r w:rsidRPr="0019329E">
        <w:rPr>
          <w:sz w:val="24"/>
          <w:szCs w:val="24"/>
          <w:lang w:val="es-MX"/>
        </w:rPr>
        <w:t xml:space="preserve">que se hace necesario democratizar el discurso en torno a la educación y </w:t>
      </w:r>
      <w:r w:rsidRPr="0019329E">
        <w:rPr>
          <w:sz w:val="24"/>
          <w:szCs w:val="24"/>
          <w:lang w:val="es-MX"/>
        </w:rPr>
        <w:t>las nuevas</w:t>
      </w:r>
      <w:r w:rsidRPr="0019329E">
        <w:rPr>
          <w:sz w:val="24"/>
          <w:szCs w:val="24"/>
          <w:lang w:val="es-MX"/>
        </w:rPr>
        <w:t xml:space="preserve"> tecnologías, motivado al impacto que han generado las TIC en todos los</w:t>
      </w:r>
      <w:r>
        <w:rPr>
          <w:sz w:val="24"/>
          <w:szCs w:val="24"/>
          <w:lang w:val="es-MX"/>
        </w:rPr>
        <w:t xml:space="preserve"> </w:t>
      </w:r>
      <w:r w:rsidRPr="0019329E">
        <w:rPr>
          <w:sz w:val="24"/>
          <w:szCs w:val="24"/>
          <w:lang w:val="es-MX"/>
        </w:rPr>
        <w:t xml:space="preserve">procesos de la llamada sociedad del conocimiento. Sin </w:t>
      </w:r>
      <w:r w:rsidRPr="0019329E">
        <w:rPr>
          <w:sz w:val="24"/>
          <w:szCs w:val="24"/>
          <w:lang w:val="es-MX"/>
        </w:rPr>
        <w:t>embargo,</w:t>
      </w:r>
      <w:r>
        <w:rPr>
          <w:sz w:val="24"/>
          <w:szCs w:val="24"/>
          <w:lang w:val="es-MX"/>
        </w:rPr>
        <w:t xml:space="preserve"> el mismo está </w:t>
      </w:r>
      <w:r w:rsidRPr="0019329E">
        <w:rPr>
          <w:sz w:val="24"/>
          <w:szCs w:val="24"/>
          <w:lang w:val="es-MX"/>
        </w:rPr>
        <w:t>fundamentado en un discurso “</w:t>
      </w:r>
      <w:proofErr w:type="spellStart"/>
      <w:r w:rsidRPr="0019329E">
        <w:rPr>
          <w:sz w:val="24"/>
          <w:szCs w:val="24"/>
          <w:lang w:val="es-MX"/>
        </w:rPr>
        <w:t>tecnofílico</w:t>
      </w:r>
      <w:proofErr w:type="spellEnd"/>
      <w:r w:rsidRPr="0019329E">
        <w:rPr>
          <w:sz w:val="24"/>
          <w:szCs w:val="24"/>
          <w:lang w:val="es-MX"/>
        </w:rPr>
        <w:t>” que no h</w:t>
      </w:r>
      <w:r>
        <w:rPr>
          <w:sz w:val="24"/>
          <w:szCs w:val="24"/>
          <w:lang w:val="es-MX"/>
        </w:rPr>
        <w:t xml:space="preserve">a permitido realizar un estudio </w:t>
      </w:r>
      <w:r w:rsidRPr="0019329E">
        <w:rPr>
          <w:sz w:val="24"/>
          <w:szCs w:val="24"/>
          <w:lang w:val="es-MX"/>
        </w:rPr>
        <w:t>real sobre el verdadero impacto que la</w:t>
      </w:r>
      <w:r>
        <w:rPr>
          <w:sz w:val="24"/>
          <w:szCs w:val="24"/>
          <w:lang w:val="es-MX"/>
        </w:rPr>
        <w:t xml:space="preserve">s mismas causan en los procesos </w:t>
      </w:r>
      <w:r w:rsidRPr="0019329E">
        <w:rPr>
          <w:sz w:val="24"/>
          <w:szCs w:val="24"/>
          <w:lang w:val="es-MX"/>
        </w:rPr>
        <w:t xml:space="preserve">educativos; motivado a que se han convertido </w:t>
      </w:r>
      <w:r>
        <w:rPr>
          <w:sz w:val="24"/>
          <w:szCs w:val="24"/>
          <w:lang w:val="es-MX"/>
        </w:rPr>
        <w:t xml:space="preserve">en un nuevo factor generador de </w:t>
      </w:r>
      <w:r w:rsidRPr="0019329E">
        <w:rPr>
          <w:sz w:val="24"/>
          <w:szCs w:val="24"/>
          <w:lang w:val="es-MX"/>
        </w:rPr>
        <w:t>desigualdad social y propiciado la conformación d</w:t>
      </w:r>
      <w:r>
        <w:rPr>
          <w:sz w:val="24"/>
          <w:szCs w:val="24"/>
          <w:lang w:val="es-MX"/>
        </w:rPr>
        <w:t xml:space="preserve">e un nuevo analfabetismo, el de </w:t>
      </w:r>
      <w:r w:rsidRPr="0019329E">
        <w:rPr>
          <w:sz w:val="24"/>
          <w:szCs w:val="24"/>
          <w:lang w:val="es-MX"/>
        </w:rPr>
        <w:t>los adultos que no usan y no comprenden las tecnologías y las culturas digitales.</w:t>
      </w:r>
    </w:p>
    <w:sectPr w:rsidR="0019329E" w:rsidRPr="0019329E" w:rsidSect="0019329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B1"/>
    <w:rsid w:val="0019329E"/>
    <w:rsid w:val="0060187C"/>
    <w:rsid w:val="00BE7BB1"/>
    <w:rsid w:val="00C319D7"/>
    <w:rsid w:val="00EF5321"/>
    <w:rsid w:val="00FB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6D6B"/>
  <w15:chartTrackingRefBased/>
  <w15:docId w15:val="{027BDDFB-8019-46EE-94C9-487FE479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Julio H</cp:lastModifiedBy>
  <cp:revision>2</cp:revision>
  <dcterms:created xsi:type="dcterms:W3CDTF">2018-05-05T15:29:00Z</dcterms:created>
  <dcterms:modified xsi:type="dcterms:W3CDTF">2018-05-05T15:29:00Z</dcterms:modified>
</cp:coreProperties>
</file>