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002060"/>
  <w:body>
    <w:p w:rsidR="007D7201" w:rsidRDefault="007D7201">
      <w:pPr>
        <w:rPr>
          <w:rFonts w:ascii="Times New Roman" w:hAnsi="Times New Roman" w:cs="Times New Roman"/>
          <w:b/>
          <w:sz w:val="28"/>
          <w:szCs w:val="28"/>
        </w:rPr>
      </w:pPr>
      <w:r>
        <w:rPr>
          <w:rFonts w:ascii="Times New Roman" w:hAnsi="Times New Roman" w:cs="Times New Roman"/>
          <w:b/>
          <w:sz w:val="28"/>
          <w:szCs w:val="28"/>
        </w:rPr>
        <w:t>Auriculopalpebral Nerve Block</w:t>
      </w:r>
    </w:p>
    <w:p w:rsidR="00126358" w:rsidRDefault="00135031">
      <w:pPr>
        <w:rPr>
          <w:rFonts w:ascii="Times New Roman" w:hAnsi="Times New Roman" w:cs="Times New Roman"/>
        </w:rPr>
      </w:pPr>
      <w:r>
        <w:rPr>
          <w:rFonts w:ascii="Times New Roman" w:hAnsi="Times New Roman" w:cs="Times New Roman"/>
          <w:b/>
        </w:rPr>
        <w:t>Post-procedure</w:t>
      </w:r>
    </w:p>
    <w:p w:rsidR="00135031" w:rsidRDefault="00135031">
      <w:pPr>
        <w:rPr>
          <w:rFonts w:ascii="Times New Roman" w:hAnsi="Times New Roman" w:cs="Times New Roman"/>
        </w:rPr>
      </w:pPr>
    </w:p>
    <w:p w:rsidR="00A47F04" w:rsidRDefault="001640E1">
      <w:pPr>
        <w:rPr>
          <w:rFonts w:ascii="Times New Roman" w:hAnsi="Times New Roman" w:cs="Times New Roman"/>
          <w:sz w:val="24"/>
        </w:rPr>
      </w:pPr>
      <w:r w:rsidRPr="00D624DF">
        <w:rPr>
          <w:rFonts w:ascii="Times New Roman" w:hAnsi="Times New Roman" w:cs="Times New Roman"/>
          <w:sz w:val="24"/>
        </w:rPr>
        <w:t xml:space="preserve">Lidocaine’s analgesic effects take effect after </w:t>
      </w:r>
      <w:r w:rsidR="00A47F04" w:rsidRPr="00D624DF">
        <w:rPr>
          <w:rFonts w:ascii="Times New Roman" w:hAnsi="Times New Roman" w:cs="Times New Roman"/>
          <w:sz w:val="24"/>
        </w:rPr>
        <w:t>2-5mins and last for approximately 1-2hrs</w:t>
      </w:r>
      <w:r w:rsidR="00D624DF" w:rsidRPr="00D624DF">
        <w:rPr>
          <w:rFonts w:ascii="Times New Roman" w:hAnsi="Times New Roman" w:cs="Times New Roman"/>
          <w:sz w:val="24"/>
        </w:rPr>
        <w:t>. To</w:t>
      </w:r>
      <w:r w:rsidR="0075630F">
        <w:rPr>
          <w:rFonts w:ascii="Times New Roman" w:hAnsi="Times New Roman" w:cs="Times New Roman"/>
          <w:sz w:val="24"/>
        </w:rPr>
        <w:t xml:space="preserve"> test the efficacy of the drug and proper administration of the anaesthetic would be to press firmly on the eyelid of the animal, if the animal does not blink when the eyelid or near regions to the eye is provoked, the a positive confirmation can be assumed. </w:t>
      </w:r>
    </w:p>
    <w:p w:rsidR="0075630F" w:rsidRPr="00D624DF" w:rsidRDefault="0075630F">
      <w:pPr>
        <w:rPr>
          <w:rFonts w:ascii="Times New Roman" w:hAnsi="Times New Roman" w:cs="Times New Roman"/>
          <w:sz w:val="24"/>
        </w:rPr>
      </w:pPr>
      <w:bookmarkStart w:id="0" w:name="_GoBack"/>
      <w:bookmarkEnd w:id="0"/>
    </w:p>
    <w:p w:rsidR="00A47F04" w:rsidRPr="00062510" w:rsidRDefault="001D10CA">
      <w:pPr>
        <w:rPr>
          <w:rFonts w:ascii="Times New Roman" w:hAnsi="Times New Roman" w:cs="Times New Roman"/>
          <w:b/>
          <w:sz w:val="24"/>
        </w:rPr>
      </w:pPr>
      <w:r w:rsidRPr="00062510">
        <w:rPr>
          <w:rFonts w:ascii="Times New Roman" w:hAnsi="Times New Roman" w:cs="Times New Roman"/>
          <w:b/>
          <w:sz w:val="24"/>
        </w:rPr>
        <w:t>Withdrawal times:</w:t>
      </w:r>
      <w:r w:rsidR="00A47F04" w:rsidRPr="00062510">
        <w:rPr>
          <w:rFonts w:ascii="Times New Roman" w:hAnsi="Times New Roman" w:cs="Times New Roman"/>
          <w:b/>
          <w:sz w:val="24"/>
        </w:rPr>
        <w:t xml:space="preserve"> </w:t>
      </w:r>
    </w:p>
    <w:p w:rsidR="001D10CA" w:rsidRPr="00D624DF" w:rsidRDefault="00A47F04">
      <w:pPr>
        <w:rPr>
          <w:rFonts w:ascii="Times New Roman" w:hAnsi="Times New Roman" w:cs="Times New Roman"/>
          <w:sz w:val="24"/>
        </w:rPr>
      </w:pPr>
      <w:r w:rsidRPr="00D624DF">
        <w:rPr>
          <w:rFonts w:ascii="Times New Roman" w:hAnsi="Times New Roman" w:cs="Times New Roman"/>
          <w:sz w:val="24"/>
        </w:rPr>
        <w:t>Lidocaine</w:t>
      </w:r>
      <w:r w:rsidR="00D624DF">
        <w:rPr>
          <w:rFonts w:ascii="Times New Roman" w:hAnsi="Times New Roman" w:cs="Times New Roman"/>
          <w:sz w:val="24"/>
        </w:rPr>
        <w:t xml:space="preserve"> -</w:t>
      </w:r>
      <w:r w:rsidRPr="00D624DF">
        <w:rPr>
          <w:rFonts w:ascii="Times New Roman" w:hAnsi="Times New Roman" w:cs="Times New Roman"/>
          <w:sz w:val="24"/>
        </w:rPr>
        <w:t xml:space="preserve">  Meat – 10 days</w:t>
      </w:r>
    </w:p>
    <w:p w:rsidR="00A47F04" w:rsidRPr="00D624DF" w:rsidRDefault="00A47F04">
      <w:pPr>
        <w:rPr>
          <w:rFonts w:ascii="Times New Roman" w:hAnsi="Times New Roman" w:cs="Times New Roman"/>
          <w:sz w:val="24"/>
        </w:rPr>
      </w:pPr>
      <w:r w:rsidRPr="00D624DF">
        <w:rPr>
          <w:rFonts w:ascii="Times New Roman" w:hAnsi="Times New Roman" w:cs="Times New Roman"/>
          <w:sz w:val="24"/>
        </w:rPr>
        <w:tab/>
      </w:r>
      <w:r w:rsidR="00D624DF">
        <w:rPr>
          <w:rFonts w:ascii="Times New Roman" w:hAnsi="Times New Roman" w:cs="Times New Roman"/>
          <w:sz w:val="24"/>
        </w:rPr>
        <w:t xml:space="preserve">       </w:t>
      </w:r>
      <w:r w:rsidRPr="00D624DF">
        <w:rPr>
          <w:rFonts w:ascii="Times New Roman" w:hAnsi="Times New Roman" w:cs="Times New Roman"/>
          <w:sz w:val="24"/>
        </w:rPr>
        <w:t>Meat – 120hrs</w:t>
      </w:r>
    </w:p>
    <w:p w:rsidR="00A47F04" w:rsidRPr="00D624DF" w:rsidRDefault="00A47F04">
      <w:pPr>
        <w:rPr>
          <w:rFonts w:ascii="Times New Roman" w:hAnsi="Times New Roman" w:cs="Times New Roman"/>
          <w:sz w:val="24"/>
        </w:rPr>
      </w:pPr>
      <w:r w:rsidRPr="00D624DF">
        <w:rPr>
          <w:rFonts w:ascii="Times New Roman" w:hAnsi="Times New Roman" w:cs="Times New Roman"/>
          <w:sz w:val="24"/>
        </w:rPr>
        <w:t xml:space="preserve">Atropine – Meat – </w:t>
      </w:r>
      <w:r w:rsidR="009D7E66" w:rsidRPr="00D624DF">
        <w:rPr>
          <w:rFonts w:ascii="Times New Roman" w:hAnsi="Times New Roman" w:cs="Times New Roman"/>
          <w:sz w:val="24"/>
        </w:rPr>
        <w:t>20 days</w:t>
      </w:r>
    </w:p>
    <w:p w:rsidR="00062510" w:rsidRPr="00D624DF" w:rsidRDefault="00A47F04">
      <w:pPr>
        <w:rPr>
          <w:rFonts w:ascii="Times New Roman" w:hAnsi="Times New Roman" w:cs="Times New Roman"/>
          <w:sz w:val="24"/>
        </w:rPr>
      </w:pPr>
      <w:r w:rsidRPr="00D624DF">
        <w:rPr>
          <w:rFonts w:ascii="Times New Roman" w:hAnsi="Times New Roman" w:cs="Times New Roman"/>
          <w:sz w:val="24"/>
        </w:rPr>
        <w:tab/>
      </w:r>
      <w:r w:rsidR="00D624DF">
        <w:rPr>
          <w:rFonts w:ascii="Times New Roman" w:hAnsi="Times New Roman" w:cs="Times New Roman"/>
          <w:sz w:val="24"/>
        </w:rPr>
        <w:t xml:space="preserve">       </w:t>
      </w:r>
      <w:r w:rsidRPr="00D624DF">
        <w:rPr>
          <w:rFonts w:ascii="Times New Roman" w:hAnsi="Times New Roman" w:cs="Times New Roman"/>
          <w:sz w:val="24"/>
        </w:rPr>
        <w:t xml:space="preserve">Milk </w:t>
      </w:r>
      <w:r w:rsidR="009D7E66" w:rsidRPr="00D624DF">
        <w:rPr>
          <w:rFonts w:ascii="Times New Roman" w:hAnsi="Times New Roman" w:cs="Times New Roman"/>
          <w:sz w:val="24"/>
        </w:rPr>
        <w:t>–</w:t>
      </w:r>
      <w:r w:rsidRPr="00D624DF">
        <w:rPr>
          <w:rFonts w:ascii="Times New Roman" w:hAnsi="Times New Roman" w:cs="Times New Roman"/>
          <w:sz w:val="24"/>
        </w:rPr>
        <w:t xml:space="preserve"> </w:t>
      </w:r>
      <w:r w:rsidR="009D7E66" w:rsidRPr="00D624DF">
        <w:rPr>
          <w:rFonts w:ascii="Times New Roman" w:hAnsi="Times New Roman" w:cs="Times New Roman"/>
          <w:sz w:val="24"/>
        </w:rPr>
        <w:t>4 days</w:t>
      </w:r>
      <w:r w:rsidR="00062510">
        <w:rPr>
          <w:rFonts w:ascii="Times New Roman" w:hAnsi="Times New Roman" w:cs="Times New Roman"/>
          <w:sz w:val="24"/>
        </w:rPr>
        <w:tab/>
      </w:r>
      <w:r w:rsidR="00062510">
        <w:rPr>
          <w:rFonts w:ascii="Times New Roman" w:hAnsi="Times New Roman" w:cs="Times New Roman"/>
          <w:sz w:val="24"/>
        </w:rPr>
        <w:tab/>
      </w:r>
    </w:p>
    <w:p w:rsidR="009D7E66" w:rsidRPr="00D624DF" w:rsidRDefault="009D7E66">
      <w:pPr>
        <w:rPr>
          <w:rFonts w:ascii="Times New Roman" w:hAnsi="Times New Roman" w:cs="Times New Roman"/>
          <w:sz w:val="24"/>
        </w:rPr>
      </w:pPr>
      <w:r w:rsidRPr="00D624DF">
        <w:rPr>
          <w:rFonts w:ascii="Times New Roman" w:hAnsi="Times New Roman" w:cs="Times New Roman"/>
          <w:sz w:val="24"/>
        </w:rPr>
        <w:t>Tolazoline – Meat – 8 hours</w:t>
      </w:r>
    </w:p>
    <w:p w:rsidR="009D7E66" w:rsidRPr="00D624DF" w:rsidRDefault="009D7E66">
      <w:pPr>
        <w:rPr>
          <w:rFonts w:ascii="Times New Roman" w:hAnsi="Times New Roman" w:cs="Times New Roman"/>
          <w:sz w:val="24"/>
        </w:rPr>
      </w:pPr>
      <w:r w:rsidRPr="00D624DF">
        <w:rPr>
          <w:rFonts w:ascii="Times New Roman" w:hAnsi="Times New Roman" w:cs="Times New Roman"/>
          <w:sz w:val="24"/>
        </w:rPr>
        <w:tab/>
      </w:r>
      <w:r w:rsidR="00D624DF">
        <w:rPr>
          <w:rFonts w:ascii="Times New Roman" w:hAnsi="Times New Roman" w:cs="Times New Roman"/>
          <w:sz w:val="24"/>
        </w:rPr>
        <w:t xml:space="preserve">       </w:t>
      </w:r>
      <w:r w:rsidRPr="00D624DF">
        <w:rPr>
          <w:rFonts w:ascii="Times New Roman" w:hAnsi="Times New Roman" w:cs="Times New Roman"/>
          <w:sz w:val="24"/>
        </w:rPr>
        <w:t>Milk- 48 hours</w:t>
      </w:r>
    </w:p>
    <w:p w:rsidR="009D7E66" w:rsidRPr="00135031" w:rsidRDefault="009D7E66">
      <w:pPr>
        <w:rPr>
          <w:rFonts w:ascii="Times New Roman" w:hAnsi="Times New Roman" w:cs="Times New Roman"/>
        </w:rPr>
      </w:pPr>
    </w:p>
    <w:sectPr w:rsidR="009D7E66" w:rsidRPr="001350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2E5"/>
    <w:rsid w:val="00062510"/>
    <w:rsid w:val="000E67F9"/>
    <w:rsid w:val="00126358"/>
    <w:rsid w:val="00135031"/>
    <w:rsid w:val="001640E1"/>
    <w:rsid w:val="00180DA0"/>
    <w:rsid w:val="001D10CA"/>
    <w:rsid w:val="006A358F"/>
    <w:rsid w:val="0075630F"/>
    <w:rsid w:val="007D7201"/>
    <w:rsid w:val="009D7E66"/>
    <w:rsid w:val="00A47F04"/>
    <w:rsid w:val="00D624DF"/>
    <w:rsid w:val="00F722E5"/>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AA796"/>
  <w15:chartTrackingRefBased/>
  <w15:docId w15:val="{517DB450-E500-4504-A9E0-14FCCDCF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Modeste</dc:creator>
  <cp:keywords/>
  <dc:description/>
  <cp:lastModifiedBy>Krystal Maharaj</cp:lastModifiedBy>
  <cp:revision>7</cp:revision>
  <dcterms:created xsi:type="dcterms:W3CDTF">2018-09-21T09:57:00Z</dcterms:created>
  <dcterms:modified xsi:type="dcterms:W3CDTF">2018-09-23T00:31:00Z</dcterms:modified>
</cp:coreProperties>
</file>