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EAADB" w:themeColor="accent1" w:themeTint="99"/>
  <w:body>
    <w:p w:rsidR="00493357" w:rsidRDefault="00493357" w:rsidP="00493357">
      <w:p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EB530" wp14:editId="7BF9D0FE">
                <wp:simplePos x="0" y="0"/>
                <wp:positionH relativeFrom="column">
                  <wp:posOffset>2800350</wp:posOffset>
                </wp:positionH>
                <wp:positionV relativeFrom="paragraph">
                  <wp:posOffset>233679</wp:posOffset>
                </wp:positionV>
                <wp:extent cx="3686175" cy="1000125"/>
                <wp:effectExtent l="247650" t="247650" r="257175" b="2762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0001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93357" w:rsidRPr="009D786B" w:rsidRDefault="00493357" w:rsidP="00493357">
                            <w:pPr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</w:pPr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Atropine is used to reverse any signs of bradycardia</w:t>
                            </w:r>
                          </w:p>
                          <w:p w:rsidR="00493357" w:rsidRPr="009D786B" w:rsidRDefault="00493357" w:rsidP="00493357">
                            <w:pPr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</w:pPr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Epinephrine is used in case the animal develops an anaphylactic reaction.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EB53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20.5pt;margin-top:18.4pt;width:290.2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" fillcolor="#fcc" stroked="f" strokeweight=".5pt">
                <v:shadow on="t" color="black" offset="0,1pt"/>
                <v:textbox>
                  <w:txbxContent>
                    <w:p w:rsidR="00493357" w:rsidRPr="009D786B" w:rsidRDefault="00493357" w:rsidP="00493357">
                      <w:pPr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</w:pPr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Atropine is used to reverse any signs of bradycardia</w:t>
                      </w:r>
                    </w:p>
                    <w:p w:rsidR="00493357" w:rsidRPr="009D786B" w:rsidRDefault="00493357" w:rsidP="00493357">
                      <w:pPr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</w:pPr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Epinephrine is used in case the animal develops an anaphylactic reaction.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noProof/>
          <w:color w:val="FFFF00"/>
          <w:sz w:val="24"/>
          <w:szCs w:val="24"/>
        </w:rPr>
        <w:drawing>
          <wp:inline distT="0" distB="0" distL="0" distR="0" wp14:anchorId="39D3A951" wp14:editId="08136ACF">
            <wp:extent cx="1981200" cy="1920496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634" cy="192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357" w:rsidRDefault="00493357" w:rsidP="00493357">
      <w:pPr>
        <w:spacing w:before="0" w:after="160"/>
        <w:jc w:val="center"/>
        <w:rPr>
          <w:rFonts w:ascii="Cambria" w:hAnsi="Cambria" w:cs="Times New Roman"/>
          <w:color w:val="FFFF00"/>
          <w:sz w:val="24"/>
          <w:szCs w:val="24"/>
        </w:rPr>
      </w:pPr>
    </w:p>
    <w:p w:rsidR="00493357" w:rsidRPr="00ED4A93" w:rsidRDefault="00493357" w:rsidP="00493357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Atropine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sz w:val="24"/>
          <w:szCs w:val="24"/>
        </w:rPr>
      </w:pPr>
      <w:r w:rsidRPr="00ED4A93"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54DA1" wp14:editId="3CB00FCD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493357" w:rsidRPr="00ED4A93" w:rsidRDefault="00493357" w:rsidP="00493357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93357" w:rsidRPr="00ED4A93" w:rsidRDefault="00493357" w:rsidP="00493357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4DA1" id="Text Box 20" o:spid="_x0000_s1027" type="#_x0000_t202" style="position:absolute;left:0;text-align:left;margin-left:283.5pt;margin-top:5.05pt;width:18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" fillcolor="#a8d08d [1945]" stroked="f" strokeweight=".5pt">
                <v:shadow on="t" color="black" opacity="20971f" offset="0,2.2pt"/>
                <v:textbox>
                  <w:txbxContent>
                    <w:p w:rsidR="00493357" w:rsidRPr="00ED4A93" w:rsidRDefault="00493357" w:rsidP="00493357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493357" w:rsidRPr="00ED4A93" w:rsidRDefault="00493357" w:rsidP="00493357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color w:val="FFFF00"/>
          <w:sz w:val="24"/>
          <w:szCs w:val="24"/>
        </w:rPr>
        <w:t>Dose: 0.04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mg/kg 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Concentration: 0.54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mg/mL</w:t>
      </w:r>
    </w:p>
    <w:p w:rsidR="00493357" w:rsidRPr="00ED4A93" w:rsidRDefault="009E5BF4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Weight of Calf #263: 15</w:t>
      </w:r>
      <w:r w:rsidR="00361F77">
        <w:rPr>
          <w:rFonts w:ascii="Cambria" w:hAnsi="Cambria" w:cs="Times New Roman"/>
          <w:color w:val="FFFF00"/>
          <w:sz w:val="24"/>
          <w:szCs w:val="24"/>
        </w:rPr>
        <w:t>0</w:t>
      </w:r>
      <w:r w:rsidR="00493357" w:rsidRPr="00ED4A93">
        <w:rPr>
          <w:rFonts w:ascii="Cambria" w:hAnsi="Cambria" w:cs="Times New Roman"/>
          <w:color w:val="FFFF00"/>
          <w:sz w:val="24"/>
          <w:szCs w:val="24"/>
        </w:rPr>
        <w:t>kg</w:t>
      </w:r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15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 kg ×0.04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0.54 mg/ml</m:t>
              </m:r>
            </m:den>
          </m:f>
        </m:oMath>
      </m:oMathPara>
    </w:p>
    <w:p w:rsidR="00493357" w:rsidRPr="009E7111" w:rsidRDefault="00493357" w:rsidP="00493357">
      <w:pPr>
        <w:ind w:left="360"/>
        <w:rPr>
          <w:rFonts w:ascii="Cambria" w:eastAsiaTheme="minorEastAsia" w:hAnsi="Cambria" w:cs="Times New Roman"/>
          <w:color w:val="FF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11.11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ml</m:t>
          </m:r>
        </m:oMath>
      </m:oMathPara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</w:p>
    <w:p w:rsidR="00493357" w:rsidRPr="00ED4A93" w:rsidRDefault="00493357" w:rsidP="00493357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Epinephrine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sz w:val="24"/>
          <w:szCs w:val="24"/>
        </w:rPr>
      </w:pPr>
      <w:r w:rsidRPr="00ED4A93"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AFE1E" wp14:editId="42D3AC26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493357" w:rsidRPr="00ED4A93" w:rsidRDefault="00493357" w:rsidP="00493357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93357" w:rsidRPr="00ED4A93" w:rsidRDefault="00493357" w:rsidP="00493357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FE1E" id="Text Box 18" o:spid="_x0000_s1028" type="#_x0000_t202" style="position:absolute;left:0;text-align:left;margin-left:283.5pt;margin-top:5.05pt;width:18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" fillcolor="#a8d08d [1945]" stroked="f" strokeweight=".5pt">
                <v:shadow on="t" color="black" opacity="20971f" offset="0,2.2pt"/>
                <v:textbox>
                  <w:txbxContent>
                    <w:p w:rsidR="00493357" w:rsidRPr="00ED4A93" w:rsidRDefault="00493357" w:rsidP="00493357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493357" w:rsidRPr="00ED4A93" w:rsidRDefault="00493357" w:rsidP="00493357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color w:val="FFFF00"/>
          <w:sz w:val="24"/>
          <w:szCs w:val="24"/>
        </w:rPr>
        <w:t>Dose: 0.02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mg/kg 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Concentration: 1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mg/mL</w:t>
      </w:r>
    </w:p>
    <w:p w:rsidR="00493357" w:rsidRPr="00ED4A93" w:rsidRDefault="009E5BF4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Weight of Calf #263: 15</w:t>
      </w:r>
      <w:r w:rsidR="00361F77">
        <w:rPr>
          <w:rFonts w:ascii="Cambria" w:hAnsi="Cambria" w:cs="Times New Roman"/>
          <w:color w:val="FFFF00"/>
          <w:sz w:val="24"/>
          <w:szCs w:val="24"/>
        </w:rPr>
        <w:t>0</w:t>
      </w:r>
      <w:r w:rsidR="00493357" w:rsidRPr="00ED4A93">
        <w:rPr>
          <w:rFonts w:ascii="Cambria" w:hAnsi="Cambria" w:cs="Times New Roman"/>
          <w:color w:val="FFFF00"/>
          <w:sz w:val="24"/>
          <w:szCs w:val="24"/>
        </w:rPr>
        <w:t>kg</w:t>
      </w:r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  <w:bookmarkStart w:id="0" w:name="_Hlk526002853"/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15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 kg ×0.02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 mg/ml</m:t>
              </m:r>
            </m:den>
          </m:f>
        </m:oMath>
      </m:oMathPara>
      <w:bookmarkEnd w:id="0"/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3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ml</m:t>
          </m:r>
        </m:oMath>
      </m:oMathPara>
    </w:p>
    <w:p w:rsidR="00493357" w:rsidRDefault="00493357" w:rsidP="00493357">
      <w:pPr>
        <w:spacing w:before="0" w:after="160"/>
        <w:jc w:val="center"/>
        <w:rPr>
          <w:rFonts w:ascii="Cambria" w:hAnsi="Cambria" w:cs="Times New Roman"/>
          <w:color w:val="FFFF00"/>
          <w:sz w:val="24"/>
          <w:szCs w:val="24"/>
        </w:rPr>
      </w:pPr>
      <w:bookmarkStart w:id="1" w:name="_GoBack"/>
      <w:bookmarkEnd w:id="1"/>
    </w:p>
    <w:p w:rsidR="00361F77" w:rsidRPr="00361F77" w:rsidRDefault="00361F77" w:rsidP="009E5BF4">
      <w:pPr>
        <w:tabs>
          <w:tab w:val="left" w:pos="3765"/>
        </w:tabs>
        <w:jc w:val="left"/>
        <w:rPr>
          <w:rFonts w:ascii="Cambria" w:hAnsi="Cambria" w:cs="Times New Roman"/>
          <w:i/>
          <w:color w:val="FF0000"/>
          <w:sz w:val="24"/>
          <w:szCs w:val="24"/>
        </w:rPr>
      </w:pPr>
    </w:p>
    <w:p w:rsidR="00361F77" w:rsidRPr="00361F77" w:rsidRDefault="00361F77" w:rsidP="00493357">
      <w:pPr>
        <w:spacing w:before="0" w:after="160"/>
        <w:jc w:val="left"/>
        <w:rPr>
          <w:rFonts w:ascii="Cambria" w:hAnsi="Cambria" w:cs="Times New Roman"/>
          <w:i/>
          <w:color w:val="FF0000"/>
          <w:sz w:val="24"/>
          <w:szCs w:val="24"/>
        </w:rPr>
      </w:pPr>
    </w:p>
    <w:p w:rsidR="000B719E" w:rsidRDefault="000B719E"/>
    <w:sectPr w:rsidR="000B719E" w:rsidSect="00493357">
      <w:pgSz w:w="11906" w:h="16838"/>
      <w:pgMar w:top="142" w:right="28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9D3A95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4pt;height:384pt" o:bullet="t">
        <v:imagedata r:id="rId1" o:title="th[1]"/>
      </v:shape>
    </w:pict>
  </w:numPicBullet>
  <w:abstractNum w:abstractNumId="0" w15:restartNumberingAfterBreak="0">
    <w:nsid w:val="00892497"/>
    <w:multiLevelType w:val="hybridMultilevel"/>
    <w:tmpl w:val="7662264A"/>
    <w:lvl w:ilvl="0" w:tplc="3F5043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57"/>
    <w:rsid w:val="00074906"/>
    <w:rsid w:val="000B719E"/>
    <w:rsid w:val="00361F77"/>
    <w:rsid w:val="00493357"/>
    <w:rsid w:val="009E5BF4"/>
    <w:rsid w:val="00E55C4A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02C9"/>
  <w15:chartTrackingRefBased/>
  <w15:docId w15:val="{13890566-88BA-4656-9350-FAFAE11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New_Zealand_Sign_Assembly_-_Emergency.sv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6</cp:revision>
  <dcterms:created xsi:type="dcterms:W3CDTF">2018-09-29T20:51:00Z</dcterms:created>
  <dcterms:modified xsi:type="dcterms:W3CDTF">2018-09-30T04:09:00Z</dcterms:modified>
</cp:coreProperties>
</file>