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4C90" w14:textId="77777777" w:rsidR="00D2066A" w:rsidRPr="00187F3B" w:rsidRDefault="00D2066A" w:rsidP="005F2626">
      <w:pPr>
        <w:jc w:val="center"/>
        <w:rPr>
          <w:b/>
          <w:sz w:val="24"/>
          <w:szCs w:val="24"/>
          <w:u w:val="single"/>
        </w:rPr>
      </w:pPr>
      <w:r w:rsidRPr="00187F3B">
        <w:rPr>
          <w:b/>
          <w:sz w:val="24"/>
          <w:szCs w:val="24"/>
          <w:u w:val="single"/>
        </w:rPr>
        <w:t>DISBUDDING GOATS</w:t>
      </w:r>
    </w:p>
    <w:p w14:paraId="7876F5E8" w14:textId="26DDFBFD" w:rsidR="00D2066A" w:rsidRPr="00187F3B" w:rsidRDefault="00D2066A" w:rsidP="00D2066A">
      <w:pPr>
        <w:jc w:val="both"/>
        <w:rPr>
          <w:sz w:val="24"/>
          <w:szCs w:val="24"/>
        </w:rPr>
      </w:pPr>
      <w:r w:rsidRPr="00187F3B">
        <w:rPr>
          <w:sz w:val="24"/>
          <w:szCs w:val="24"/>
        </w:rPr>
        <w:t>Supplies needed to disbud a kid:</w:t>
      </w:r>
    </w:p>
    <w:p w14:paraId="6097B2F5" w14:textId="77777777" w:rsidR="000C31AA" w:rsidRPr="00187F3B" w:rsidRDefault="000C31AA" w:rsidP="00D2066A">
      <w:pPr>
        <w:jc w:val="both"/>
        <w:rPr>
          <w:sz w:val="24"/>
          <w:szCs w:val="24"/>
        </w:rPr>
        <w:sectPr w:rsidR="000C31AA" w:rsidRPr="00187F3B">
          <w:pgSz w:w="11906" w:h="16838"/>
          <w:pgMar w:top="1440" w:right="1440" w:bottom="1440" w:left="1440" w:header="708" w:footer="708" w:gutter="0"/>
          <w:cols w:space="708"/>
          <w:docGrid w:linePitch="360"/>
        </w:sectPr>
      </w:pPr>
    </w:p>
    <w:p w14:paraId="06C4CCE8" w14:textId="5D60AB47" w:rsidR="00D2066A" w:rsidRPr="00187F3B" w:rsidRDefault="00D2066A" w:rsidP="000C31AA">
      <w:pPr>
        <w:pStyle w:val="ListParagraph"/>
        <w:numPr>
          <w:ilvl w:val="0"/>
          <w:numId w:val="1"/>
        </w:numPr>
        <w:jc w:val="both"/>
        <w:rPr>
          <w:sz w:val="24"/>
          <w:szCs w:val="24"/>
        </w:rPr>
      </w:pPr>
      <w:r w:rsidRPr="00187F3B">
        <w:rPr>
          <w:sz w:val="24"/>
          <w:szCs w:val="24"/>
        </w:rPr>
        <w:t xml:space="preserve">A goat disbudding iron </w:t>
      </w:r>
    </w:p>
    <w:p w14:paraId="46F58B11" w14:textId="77777777" w:rsidR="00D2066A" w:rsidRPr="00187F3B" w:rsidRDefault="00D2066A" w:rsidP="000C31AA">
      <w:pPr>
        <w:pStyle w:val="ListParagraph"/>
        <w:numPr>
          <w:ilvl w:val="0"/>
          <w:numId w:val="1"/>
        </w:numPr>
        <w:jc w:val="both"/>
        <w:rPr>
          <w:sz w:val="24"/>
          <w:szCs w:val="24"/>
        </w:rPr>
      </w:pPr>
      <w:r w:rsidRPr="00187F3B">
        <w:rPr>
          <w:sz w:val="24"/>
          <w:szCs w:val="24"/>
        </w:rPr>
        <w:t>A hair clipper</w:t>
      </w:r>
    </w:p>
    <w:p w14:paraId="54E4DA26" w14:textId="77777777" w:rsidR="00D2066A" w:rsidRPr="00187F3B" w:rsidRDefault="00D2066A" w:rsidP="000C31AA">
      <w:pPr>
        <w:pStyle w:val="ListParagraph"/>
        <w:numPr>
          <w:ilvl w:val="0"/>
          <w:numId w:val="1"/>
        </w:numPr>
        <w:jc w:val="both"/>
        <w:rPr>
          <w:sz w:val="24"/>
          <w:szCs w:val="24"/>
        </w:rPr>
      </w:pPr>
      <w:r w:rsidRPr="00187F3B">
        <w:rPr>
          <w:sz w:val="24"/>
          <w:szCs w:val="24"/>
        </w:rPr>
        <w:t>A piece of wood to test the disbudding iron to ensure it is hot enough</w:t>
      </w:r>
    </w:p>
    <w:p w14:paraId="6A91CEE0" w14:textId="77777777" w:rsidR="00D2066A" w:rsidRPr="00187F3B" w:rsidRDefault="00D2066A" w:rsidP="000C31AA">
      <w:pPr>
        <w:pStyle w:val="ListParagraph"/>
        <w:numPr>
          <w:ilvl w:val="0"/>
          <w:numId w:val="1"/>
        </w:numPr>
        <w:jc w:val="both"/>
        <w:rPr>
          <w:sz w:val="24"/>
          <w:szCs w:val="24"/>
        </w:rPr>
      </w:pPr>
      <w:r w:rsidRPr="00187F3B">
        <w:rPr>
          <w:sz w:val="24"/>
          <w:szCs w:val="24"/>
        </w:rPr>
        <w:t xml:space="preserve">A goat disbudding holding box </w:t>
      </w:r>
    </w:p>
    <w:p w14:paraId="76BA56DE" w14:textId="77777777" w:rsidR="00D2066A" w:rsidRPr="00187F3B" w:rsidRDefault="00D2066A" w:rsidP="000C31AA">
      <w:pPr>
        <w:pStyle w:val="ListParagraph"/>
        <w:numPr>
          <w:ilvl w:val="0"/>
          <w:numId w:val="1"/>
        </w:numPr>
        <w:jc w:val="both"/>
        <w:rPr>
          <w:sz w:val="24"/>
          <w:szCs w:val="24"/>
        </w:rPr>
      </w:pPr>
      <w:r w:rsidRPr="00187F3B">
        <w:rPr>
          <w:sz w:val="24"/>
          <w:szCs w:val="24"/>
        </w:rPr>
        <w:t xml:space="preserve">Heavy duty gloves </w:t>
      </w:r>
    </w:p>
    <w:p w14:paraId="65A36746" w14:textId="75E298AD" w:rsidR="00D2066A" w:rsidRPr="00187F3B" w:rsidRDefault="00D2066A" w:rsidP="000C31AA">
      <w:pPr>
        <w:pStyle w:val="ListParagraph"/>
        <w:numPr>
          <w:ilvl w:val="0"/>
          <w:numId w:val="1"/>
        </w:numPr>
        <w:jc w:val="both"/>
        <w:rPr>
          <w:sz w:val="24"/>
          <w:szCs w:val="24"/>
        </w:rPr>
      </w:pPr>
      <w:r w:rsidRPr="00187F3B">
        <w:rPr>
          <w:sz w:val="24"/>
          <w:szCs w:val="24"/>
        </w:rPr>
        <w:t>An assistant</w:t>
      </w:r>
      <w:r w:rsidR="003E48D5" w:rsidRPr="00187F3B">
        <w:rPr>
          <w:sz w:val="24"/>
          <w:szCs w:val="24"/>
        </w:rPr>
        <w:t xml:space="preserve"> (if available)</w:t>
      </w:r>
    </w:p>
    <w:p w14:paraId="0057657E" w14:textId="52B1B7E2" w:rsidR="000C31AA" w:rsidRPr="008E2954" w:rsidRDefault="00D2066A" w:rsidP="00D2066A">
      <w:pPr>
        <w:pStyle w:val="ListParagraph"/>
        <w:numPr>
          <w:ilvl w:val="0"/>
          <w:numId w:val="1"/>
        </w:numPr>
        <w:jc w:val="both"/>
        <w:rPr>
          <w:sz w:val="24"/>
          <w:szCs w:val="24"/>
        </w:rPr>
        <w:sectPr w:rsidR="000C31AA" w:rsidRPr="008E2954" w:rsidSect="000C31AA">
          <w:type w:val="continuous"/>
          <w:pgSz w:w="11906" w:h="16838"/>
          <w:pgMar w:top="1440" w:right="1440" w:bottom="1440" w:left="1440" w:header="708" w:footer="708" w:gutter="0"/>
          <w:cols w:num="2" w:space="708"/>
          <w:docGrid w:linePitch="360"/>
        </w:sectPr>
      </w:pPr>
      <w:r w:rsidRPr="00187F3B">
        <w:rPr>
          <w:sz w:val="24"/>
          <w:szCs w:val="24"/>
        </w:rPr>
        <w:t>Antibacterial and anti-</w:t>
      </w:r>
      <w:r w:rsidR="008E2954">
        <w:rPr>
          <w:sz w:val="24"/>
          <w:szCs w:val="24"/>
        </w:rPr>
        <w:t>myiasis spray</w:t>
      </w:r>
    </w:p>
    <w:p w14:paraId="3841E425" w14:textId="36B95DFC" w:rsidR="00D2066A" w:rsidRPr="00187F3B" w:rsidRDefault="00D2066A" w:rsidP="00D2066A">
      <w:pPr>
        <w:jc w:val="both"/>
        <w:rPr>
          <w:sz w:val="24"/>
          <w:szCs w:val="24"/>
        </w:rPr>
      </w:pPr>
    </w:p>
    <w:p w14:paraId="52DA3921" w14:textId="77777777" w:rsidR="00D2066A" w:rsidRPr="00187F3B" w:rsidRDefault="00D2066A" w:rsidP="00D2066A">
      <w:pPr>
        <w:jc w:val="both"/>
        <w:rPr>
          <w:sz w:val="24"/>
          <w:szCs w:val="24"/>
        </w:rPr>
      </w:pPr>
      <w:r w:rsidRPr="00187F3B">
        <w:rPr>
          <w:sz w:val="24"/>
          <w:szCs w:val="24"/>
        </w:rPr>
        <w:t>STEPS: Done after proper restraint, nerve blocks and tetanus toxoid.</w:t>
      </w:r>
    </w:p>
    <w:p w14:paraId="18CE9117" w14:textId="5134B2E5" w:rsidR="00D2066A" w:rsidRPr="00187F3B" w:rsidRDefault="00D2066A" w:rsidP="00D2066A">
      <w:pPr>
        <w:jc w:val="both"/>
        <w:rPr>
          <w:sz w:val="24"/>
          <w:szCs w:val="24"/>
        </w:rPr>
      </w:pPr>
      <w:r w:rsidRPr="00187F3B">
        <w:rPr>
          <w:sz w:val="24"/>
          <w:szCs w:val="24"/>
        </w:rPr>
        <w:t>Step 1</w:t>
      </w:r>
      <w:r w:rsidR="000C31AA" w:rsidRPr="00187F3B">
        <w:rPr>
          <w:sz w:val="24"/>
          <w:szCs w:val="24"/>
        </w:rPr>
        <w:t>.</w:t>
      </w:r>
      <w:r w:rsidRPr="00187F3B">
        <w:rPr>
          <w:sz w:val="24"/>
          <w:szCs w:val="24"/>
        </w:rPr>
        <w:t xml:space="preserve"> </w:t>
      </w:r>
      <w:r w:rsidRPr="00187F3B">
        <w:rPr>
          <w:sz w:val="24"/>
          <w:szCs w:val="24"/>
        </w:rPr>
        <w:t>Plug in the dehorning iron and preheat for approximately 10 minutes.</w:t>
      </w:r>
      <w:r w:rsidRPr="00187F3B">
        <w:rPr>
          <w:sz w:val="24"/>
          <w:szCs w:val="24"/>
        </w:rPr>
        <w:t xml:space="preserve"> Trim hair around the buds on the head of the goat. </w:t>
      </w:r>
    </w:p>
    <w:p w14:paraId="48538F97" w14:textId="6DBFDB2C" w:rsidR="00B5199E" w:rsidRPr="00187F3B" w:rsidRDefault="00B5199E" w:rsidP="00B5199E">
      <w:pPr>
        <w:jc w:val="center"/>
        <w:rPr>
          <w:sz w:val="24"/>
          <w:szCs w:val="24"/>
        </w:rPr>
      </w:pPr>
      <w:r w:rsidRPr="00187F3B">
        <w:rPr>
          <w:noProof/>
          <w:sz w:val="24"/>
          <w:szCs w:val="24"/>
        </w:rPr>
        <w:drawing>
          <wp:inline distT="0" distB="0" distL="0" distR="0" wp14:anchorId="18AF1EC0" wp14:editId="0EEDE573">
            <wp:extent cx="3968151" cy="2646535"/>
            <wp:effectExtent l="0" t="0" r="0" b="1905"/>
            <wp:docPr id="3" name="Picture 3" descr="How to Disbud &amp; Dehorn Baby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w to Disbud &amp; Dehorn Baby Goa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1922" cy="2662389"/>
                    </a:xfrm>
                    <a:prstGeom prst="rect">
                      <a:avLst/>
                    </a:prstGeom>
                    <a:noFill/>
                    <a:ln>
                      <a:noFill/>
                    </a:ln>
                  </pic:spPr>
                </pic:pic>
              </a:graphicData>
            </a:graphic>
          </wp:inline>
        </w:drawing>
      </w:r>
    </w:p>
    <w:p w14:paraId="74481AF8" w14:textId="77777777" w:rsidR="000C31AA" w:rsidRPr="00187F3B" w:rsidRDefault="000C31AA" w:rsidP="00B5199E">
      <w:pPr>
        <w:jc w:val="center"/>
        <w:rPr>
          <w:sz w:val="24"/>
          <w:szCs w:val="24"/>
        </w:rPr>
      </w:pPr>
    </w:p>
    <w:p w14:paraId="1E04DB5F" w14:textId="766F999A" w:rsidR="00B5199E" w:rsidRPr="00187F3B" w:rsidRDefault="000C31AA" w:rsidP="000C31AA">
      <w:pPr>
        <w:jc w:val="both"/>
        <w:rPr>
          <w:sz w:val="24"/>
          <w:szCs w:val="24"/>
        </w:rPr>
      </w:pPr>
      <w:r w:rsidRPr="00187F3B">
        <w:rPr>
          <w:sz w:val="24"/>
          <w:szCs w:val="24"/>
        </w:rPr>
        <w:t xml:space="preserve">Step 2. Place the kid in the disbudding holding box which provides excellent restraint especially if working alone. </w:t>
      </w:r>
      <w:r w:rsidR="003E48D5" w:rsidRPr="00187F3B">
        <w:rPr>
          <w:sz w:val="24"/>
          <w:szCs w:val="24"/>
        </w:rPr>
        <w:t xml:space="preserve">The baby goat’s head should be through the u-shaped slot with the head pulled out and the ears </w:t>
      </w:r>
      <w:r w:rsidR="005E2A1D">
        <w:rPr>
          <w:sz w:val="24"/>
          <w:szCs w:val="24"/>
        </w:rPr>
        <w:t>held</w:t>
      </w:r>
      <w:r w:rsidR="00714ABE">
        <w:rPr>
          <w:sz w:val="24"/>
          <w:szCs w:val="24"/>
        </w:rPr>
        <w:t xml:space="preserve"> </w:t>
      </w:r>
      <w:r w:rsidR="003E48D5" w:rsidRPr="00187F3B">
        <w:rPr>
          <w:sz w:val="24"/>
          <w:szCs w:val="24"/>
        </w:rPr>
        <w:t>back.</w:t>
      </w:r>
    </w:p>
    <w:p w14:paraId="1C897EF8" w14:textId="1C8A8C35" w:rsidR="000C31AA" w:rsidRPr="00187F3B" w:rsidRDefault="003E48D5" w:rsidP="000C31AA">
      <w:pPr>
        <w:jc w:val="both"/>
        <w:rPr>
          <w:sz w:val="24"/>
          <w:szCs w:val="24"/>
        </w:rPr>
      </w:pPr>
      <w:r w:rsidRPr="00187F3B">
        <w:rPr>
          <w:noProof/>
          <w:sz w:val="24"/>
          <w:szCs w:val="24"/>
        </w:rPr>
        <w:drawing>
          <wp:anchor distT="0" distB="0" distL="114300" distR="114300" simplePos="0" relativeHeight="251658240" behindDoc="0" locked="0" layoutInCell="1" allowOverlap="1" wp14:anchorId="56FE9F97" wp14:editId="43550139">
            <wp:simplePos x="0" y="0"/>
            <wp:positionH relativeFrom="column">
              <wp:posOffset>1439569</wp:posOffset>
            </wp:positionH>
            <wp:positionV relativeFrom="paragraph">
              <wp:posOffset>-47493</wp:posOffset>
            </wp:positionV>
            <wp:extent cx="3407410" cy="2276475"/>
            <wp:effectExtent l="0" t="0" r="2540" b="9525"/>
            <wp:wrapSquare wrapText="bothSides"/>
            <wp:docPr id="4" name="Picture 4" descr="How to Disbud &amp; Dehorn Baby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w to Disbud &amp; Dehorn Baby Goa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741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3C477" w14:textId="0CD4E505" w:rsidR="000C31AA" w:rsidRPr="00187F3B" w:rsidRDefault="000C31AA" w:rsidP="000C31AA">
      <w:pPr>
        <w:jc w:val="both"/>
        <w:rPr>
          <w:sz w:val="24"/>
          <w:szCs w:val="24"/>
        </w:rPr>
      </w:pPr>
    </w:p>
    <w:p w14:paraId="5E62B7D9" w14:textId="0C33E12B" w:rsidR="000C31AA" w:rsidRPr="00187F3B" w:rsidRDefault="000C31AA" w:rsidP="000C31AA">
      <w:pPr>
        <w:jc w:val="both"/>
        <w:rPr>
          <w:sz w:val="24"/>
          <w:szCs w:val="24"/>
        </w:rPr>
      </w:pPr>
    </w:p>
    <w:p w14:paraId="3D51E039" w14:textId="0913CDFE" w:rsidR="000C31AA" w:rsidRPr="00187F3B" w:rsidRDefault="000C31AA" w:rsidP="000C31AA">
      <w:pPr>
        <w:jc w:val="both"/>
        <w:rPr>
          <w:sz w:val="24"/>
          <w:szCs w:val="24"/>
        </w:rPr>
      </w:pPr>
    </w:p>
    <w:p w14:paraId="57D2303C" w14:textId="35915905" w:rsidR="000C31AA" w:rsidRPr="00187F3B" w:rsidRDefault="000C31AA" w:rsidP="000C31AA">
      <w:pPr>
        <w:jc w:val="both"/>
        <w:rPr>
          <w:sz w:val="24"/>
          <w:szCs w:val="24"/>
        </w:rPr>
      </w:pPr>
    </w:p>
    <w:p w14:paraId="2410EBE3" w14:textId="3836197D" w:rsidR="000C31AA" w:rsidRPr="00187F3B" w:rsidRDefault="000C31AA" w:rsidP="000C31AA">
      <w:pPr>
        <w:jc w:val="both"/>
        <w:rPr>
          <w:sz w:val="24"/>
          <w:szCs w:val="24"/>
        </w:rPr>
      </w:pPr>
    </w:p>
    <w:p w14:paraId="0E7CA8D4" w14:textId="5F658D61" w:rsidR="000C31AA" w:rsidRPr="00187F3B" w:rsidRDefault="000C31AA" w:rsidP="000C31AA">
      <w:pPr>
        <w:jc w:val="both"/>
        <w:rPr>
          <w:sz w:val="24"/>
          <w:szCs w:val="24"/>
        </w:rPr>
      </w:pPr>
    </w:p>
    <w:p w14:paraId="55ED9D33" w14:textId="17B49B00" w:rsidR="000C31AA" w:rsidRPr="00187F3B" w:rsidRDefault="000C31AA" w:rsidP="000C31AA">
      <w:pPr>
        <w:jc w:val="both"/>
        <w:rPr>
          <w:sz w:val="24"/>
          <w:szCs w:val="24"/>
        </w:rPr>
      </w:pPr>
    </w:p>
    <w:p w14:paraId="31096590" w14:textId="350F1381" w:rsidR="000C31AA" w:rsidRPr="00187F3B" w:rsidRDefault="000C31AA" w:rsidP="003E48D5">
      <w:pPr>
        <w:jc w:val="both"/>
        <w:rPr>
          <w:sz w:val="24"/>
          <w:szCs w:val="24"/>
        </w:rPr>
      </w:pPr>
      <w:r w:rsidRPr="00187F3B">
        <w:rPr>
          <w:sz w:val="24"/>
          <w:szCs w:val="24"/>
        </w:rPr>
        <w:lastRenderedPageBreak/>
        <w:t xml:space="preserve">Step3. </w:t>
      </w:r>
      <w:r w:rsidR="003E48D5" w:rsidRPr="00187F3B">
        <w:rPr>
          <w:sz w:val="24"/>
          <w:szCs w:val="24"/>
        </w:rPr>
        <w:t xml:space="preserve">Test the iron on a piece of wood to ensure it burns a nice ring within 2 seconds. </w:t>
      </w:r>
      <w:r w:rsidR="003E48D5" w:rsidRPr="00187F3B">
        <w:rPr>
          <w:sz w:val="24"/>
          <w:szCs w:val="24"/>
        </w:rPr>
        <w:t>Place the</w:t>
      </w:r>
      <w:r w:rsidR="003E48D5" w:rsidRPr="00187F3B">
        <w:rPr>
          <w:sz w:val="24"/>
          <w:szCs w:val="24"/>
        </w:rPr>
        <w:t xml:space="preserve"> hot iron down around the tip of bud</w:t>
      </w:r>
      <w:r w:rsidR="003E48D5" w:rsidRPr="00187F3B">
        <w:rPr>
          <w:sz w:val="24"/>
          <w:szCs w:val="24"/>
        </w:rPr>
        <w:t xml:space="preserve">. </w:t>
      </w:r>
      <w:r w:rsidR="003E48D5" w:rsidRPr="00187F3B">
        <w:rPr>
          <w:sz w:val="24"/>
          <w:szCs w:val="24"/>
        </w:rPr>
        <w:t>Using light</w:t>
      </w:r>
      <w:r w:rsidR="003E48D5" w:rsidRPr="00187F3B">
        <w:rPr>
          <w:sz w:val="24"/>
          <w:szCs w:val="24"/>
        </w:rPr>
        <w:t xml:space="preserve"> pressure </w:t>
      </w:r>
      <w:r w:rsidR="008E2954">
        <w:rPr>
          <w:sz w:val="24"/>
          <w:szCs w:val="24"/>
        </w:rPr>
        <w:t xml:space="preserve">for a </w:t>
      </w:r>
      <w:r w:rsidR="008E2954" w:rsidRPr="008E2954">
        <w:rPr>
          <w:sz w:val="24"/>
          <w:szCs w:val="24"/>
        </w:rPr>
        <w:t>full thickness burn</w:t>
      </w:r>
      <w:r w:rsidR="008E2954">
        <w:rPr>
          <w:sz w:val="24"/>
          <w:szCs w:val="24"/>
        </w:rPr>
        <w:t xml:space="preserve"> </w:t>
      </w:r>
      <w:r w:rsidR="003E48D5" w:rsidRPr="00187F3B">
        <w:rPr>
          <w:sz w:val="24"/>
          <w:szCs w:val="24"/>
        </w:rPr>
        <w:t xml:space="preserve">slowly rotate the </w:t>
      </w:r>
      <w:r w:rsidR="005E5103" w:rsidRPr="00187F3B">
        <w:rPr>
          <w:sz w:val="24"/>
          <w:szCs w:val="24"/>
        </w:rPr>
        <w:t xml:space="preserve">iron </w:t>
      </w:r>
      <w:r w:rsidR="003E48D5" w:rsidRPr="00187F3B">
        <w:rPr>
          <w:sz w:val="24"/>
          <w:szCs w:val="24"/>
        </w:rPr>
        <w:t>around in a clock-wise manner</w:t>
      </w:r>
      <w:r w:rsidR="00567592" w:rsidRPr="00187F3B">
        <w:rPr>
          <w:sz w:val="24"/>
          <w:szCs w:val="24"/>
        </w:rPr>
        <w:t xml:space="preserve"> for 10 seconds</w:t>
      </w:r>
      <w:r w:rsidR="003E48D5" w:rsidRPr="00187F3B">
        <w:rPr>
          <w:sz w:val="24"/>
          <w:szCs w:val="24"/>
        </w:rPr>
        <w:t xml:space="preserve">. </w:t>
      </w:r>
      <w:r w:rsidR="00567592" w:rsidRPr="00187F3B">
        <w:rPr>
          <w:sz w:val="24"/>
          <w:szCs w:val="24"/>
        </w:rPr>
        <w:t xml:space="preserve">Not more because you run the risk of the terminal meningitis. </w:t>
      </w:r>
      <w:r w:rsidR="003E48D5" w:rsidRPr="00187F3B">
        <w:rPr>
          <w:sz w:val="24"/>
          <w:szCs w:val="24"/>
        </w:rPr>
        <w:t>What</w:t>
      </w:r>
      <w:r w:rsidR="00567592" w:rsidRPr="00187F3B">
        <w:rPr>
          <w:sz w:val="24"/>
          <w:szCs w:val="24"/>
        </w:rPr>
        <w:t xml:space="preserve"> you want is a nice copper ring approximately 1/4 -3/4 inch </w:t>
      </w:r>
      <w:r w:rsidR="003E48D5" w:rsidRPr="00187F3B">
        <w:rPr>
          <w:sz w:val="24"/>
          <w:szCs w:val="24"/>
        </w:rPr>
        <w:t xml:space="preserve">around the base of the bud. </w:t>
      </w:r>
      <w:r w:rsidR="00567592" w:rsidRPr="00187F3B">
        <w:rPr>
          <w:sz w:val="24"/>
          <w:szCs w:val="24"/>
        </w:rPr>
        <w:t>This is to remove the horn, germinal cells and surrounding skin. Tip- You may not get the copper ring on the first try. Burn the second bud while the first side cools.</w:t>
      </w:r>
    </w:p>
    <w:p w14:paraId="44678E98" w14:textId="7730C71B" w:rsidR="005E5103" w:rsidRPr="00187F3B" w:rsidRDefault="005E5103" w:rsidP="005E5103">
      <w:pPr>
        <w:jc w:val="center"/>
        <w:rPr>
          <w:sz w:val="24"/>
          <w:szCs w:val="24"/>
        </w:rPr>
      </w:pPr>
      <w:r w:rsidRPr="00187F3B">
        <w:rPr>
          <w:noProof/>
          <w:sz w:val="24"/>
          <w:szCs w:val="24"/>
        </w:rPr>
        <w:drawing>
          <wp:inline distT="0" distB="0" distL="0" distR="0" wp14:anchorId="774598B5" wp14:editId="5B54346E">
            <wp:extent cx="3578876" cy="2915728"/>
            <wp:effectExtent l="0" t="0" r="2540" b="0"/>
            <wp:docPr id="5" name="Picture 5" descr="How to Disbud &amp; Dehorn Baby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w to Disbud &amp; Dehorn Baby Goats"/>
                    <pic:cNvPicPr>
                      <a:picLocks noChangeAspect="1" noChangeArrowheads="1"/>
                    </pic:cNvPicPr>
                  </pic:nvPicPr>
                  <pic:blipFill rotWithShape="1">
                    <a:blip r:embed="rId7">
                      <a:extLst>
                        <a:ext uri="{28A0092B-C50C-407E-A947-70E740481C1C}">
                          <a14:useLocalDpi xmlns:a14="http://schemas.microsoft.com/office/drawing/2010/main" val="0"/>
                        </a:ext>
                      </a:extLst>
                    </a:blip>
                    <a:srcRect l="18382" r="6823"/>
                    <a:stretch/>
                  </pic:blipFill>
                  <pic:spPr bwMode="auto">
                    <a:xfrm>
                      <a:off x="0" y="0"/>
                      <a:ext cx="3598913" cy="2932052"/>
                    </a:xfrm>
                    <a:prstGeom prst="rect">
                      <a:avLst/>
                    </a:prstGeom>
                    <a:noFill/>
                    <a:ln>
                      <a:noFill/>
                    </a:ln>
                    <a:extLst>
                      <a:ext uri="{53640926-AAD7-44D8-BBD7-CCE9431645EC}">
                        <a14:shadowObscured xmlns:a14="http://schemas.microsoft.com/office/drawing/2010/main"/>
                      </a:ext>
                    </a:extLst>
                  </pic:spPr>
                </pic:pic>
              </a:graphicData>
            </a:graphic>
          </wp:inline>
        </w:drawing>
      </w:r>
    </w:p>
    <w:p w14:paraId="2553500B" w14:textId="77777777" w:rsidR="005F2626" w:rsidRPr="00187F3B" w:rsidRDefault="005F2626" w:rsidP="005E5103">
      <w:pPr>
        <w:jc w:val="center"/>
        <w:rPr>
          <w:sz w:val="24"/>
          <w:szCs w:val="24"/>
        </w:rPr>
      </w:pPr>
    </w:p>
    <w:p w14:paraId="01AAE9D7" w14:textId="77777777" w:rsidR="005F2626" w:rsidRPr="00187F3B" w:rsidRDefault="005F2626" w:rsidP="00567592">
      <w:pPr>
        <w:jc w:val="both"/>
        <w:rPr>
          <w:sz w:val="24"/>
          <w:szCs w:val="24"/>
        </w:rPr>
      </w:pPr>
      <w:r w:rsidRPr="00187F3B">
        <w:rPr>
          <w:sz w:val="24"/>
          <w:szCs w:val="24"/>
        </w:rPr>
        <w:t xml:space="preserve">4. Cut or break </w:t>
      </w:r>
      <w:r w:rsidR="00567592" w:rsidRPr="00187F3B">
        <w:rPr>
          <w:sz w:val="24"/>
          <w:szCs w:val="24"/>
        </w:rPr>
        <w:t>off buds with hands</w:t>
      </w:r>
      <w:r w:rsidRPr="00187F3B">
        <w:rPr>
          <w:sz w:val="24"/>
          <w:szCs w:val="24"/>
        </w:rPr>
        <w:t xml:space="preserve">. </w:t>
      </w:r>
    </w:p>
    <w:p w14:paraId="1FFDEE3F" w14:textId="53329DAA" w:rsidR="00567592" w:rsidRPr="00187F3B" w:rsidRDefault="005F2626" w:rsidP="005F2626">
      <w:pPr>
        <w:jc w:val="center"/>
        <w:rPr>
          <w:sz w:val="24"/>
          <w:szCs w:val="24"/>
        </w:rPr>
      </w:pPr>
      <w:r w:rsidRPr="00187F3B">
        <w:rPr>
          <w:noProof/>
          <w:sz w:val="24"/>
          <w:szCs w:val="24"/>
        </w:rPr>
        <w:drawing>
          <wp:inline distT="0" distB="0" distL="0" distR="0" wp14:anchorId="1A2CAC74" wp14:editId="246D75C3">
            <wp:extent cx="3226279" cy="3246860"/>
            <wp:effectExtent l="0" t="0" r="0" b="0"/>
            <wp:docPr id="7" name="Picture 7" descr="How to Disbud &amp; Dehorn Baby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w to Disbud &amp; Dehorn Baby Goats"/>
                    <pic:cNvPicPr>
                      <a:picLocks noChangeAspect="1" noChangeArrowheads="1"/>
                    </pic:cNvPicPr>
                  </pic:nvPicPr>
                  <pic:blipFill rotWithShape="1">
                    <a:blip r:embed="rId8">
                      <a:extLst>
                        <a:ext uri="{28A0092B-C50C-407E-A947-70E740481C1C}">
                          <a14:useLocalDpi xmlns:a14="http://schemas.microsoft.com/office/drawing/2010/main" val="0"/>
                        </a:ext>
                      </a:extLst>
                    </a:blip>
                    <a:srcRect l="38983" t="9463" r="903"/>
                    <a:stretch/>
                  </pic:blipFill>
                  <pic:spPr bwMode="auto">
                    <a:xfrm>
                      <a:off x="0" y="0"/>
                      <a:ext cx="3230249" cy="3250855"/>
                    </a:xfrm>
                    <a:prstGeom prst="rect">
                      <a:avLst/>
                    </a:prstGeom>
                    <a:noFill/>
                    <a:ln>
                      <a:noFill/>
                    </a:ln>
                    <a:extLst>
                      <a:ext uri="{53640926-AAD7-44D8-BBD7-CCE9431645EC}">
                        <a14:shadowObscured xmlns:a14="http://schemas.microsoft.com/office/drawing/2010/main"/>
                      </a:ext>
                    </a:extLst>
                  </pic:spPr>
                </pic:pic>
              </a:graphicData>
            </a:graphic>
          </wp:inline>
        </w:drawing>
      </w:r>
    </w:p>
    <w:p w14:paraId="57D763B7" w14:textId="77777777" w:rsidR="005F2626" w:rsidRPr="00187F3B" w:rsidRDefault="005F2626" w:rsidP="005F2626">
      <w:pPr>
        <w:jc w:val="both"/>
        <w:rPr>
          <w:sz w:val="24"/>
          <w:szCs w:val="24"/>
        </w:rPr>
      </w:pPr>
    </w:p>
    <w:p w14:paraId="00F45E49" w14:textId="36DEBF6E" w:rsidR="005E5103" w:rsidRPr="00187F3B" w:rsidRDefault="005F2626" w:rsidP="005E5103">
      <w:pPr>
        <w:jc w:val="both"/>
        <w:rPr>
          <w:sz w:val="24"/>
          <w:szCs w:val="24"/>
        </w:rPr>
      </w:pPr>
      <w:r w:rsidRPr="00187F3B">
        <w:rPr>
          <w:sz w:val="24"/>
          <w:szCs w:val="24"/>
        </w:rPr>
        <w:lastRenderedPageBreak/>
        <w:t xml:space="preserve">5. Using the side of the iron move it around to burn the base of the bud. It there is any bleeding from breaking the horn bun off this will cauterize it. </w:t>
      </w:r>
      <w:r w:rsidR="0009153E" w:rsidRPr="00187F3B">
        <w:rPr>
          <w:sz w:val="24"/>
          <w:szCs w:val="24"/>
        </w:rPr>
        <w:t>Repeat for other horn.</w:t>
      </w:r>
    </w:p>
    <w:p w14:paraId="3E0198B5" w14:textId="43150B06" w:rsidR="005F2626" w:rsidRDefault="005F2626" w:rsidP="0009153E">
      <w:pPr>
        <w:jc w:val="center"/>
        <w:rPr>
          <w:sz w:val="24"/>
          <w:szCs w:val="24"/>
        </w:rPr>
      </w:pPr>
      <w:r w:rsidRPr="00187F3B">
        <w:rPr>
          <w:noProof/>
          <w:sz w:val="24"/>
          <w:szCs w:val="24"/>
        </w:rPr>
        <w:drawing>
          <wp:inline distT="0" distB="0" distL="0" distR="0" wp14:anchorId="0B22392D" wp14:editId="069D2244">
            <wp:extent cx="3950898" cy="2639971"/>
            <wp:effectExtent l="0" t="0" r="0" b="8255"/>
            <wp:docPr id="8" name="Picture 8" descr="How to Disbud &amp; Dehorn Baby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w to Disbud &amp; Dehorn Baby Goa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6320" cy="2643594"/>
                    </a:xfrm>
                    <a:prstGeom prst="rect">
                      <a:avLst/>
                    </a:prstGeom>
                    <a:noFill/>
                    <a:ln>
                      <a:noFill/>
                    </a:ln>
                  </pic:spPr>
                </pic:pic>
              </a:graphicData>
            </a:graphic>
          </wp:inline>
        </w:drawing>
      </w:r>
    </w:p>
    <w:p w14:paraId="1954C3E4" w14:textId="77777777" w:rsidR="008E2954" w:rsidRPr="00187F3B" w:rsidRDefault="008E2954" w:rsidP="0009153E">
      <w:pPr>
        <w:jc w:val="center"/>
        <w:rPr>
          <w:sz w:val="24"/>
          <w:szCs w:val="24"/>
        </w:rPr>
      </w:pPr>
    </w:p>
    <w:p w14:paraId="544AA41E" w14:textId="77777777" w:rsidR="0009153E" w:rsidRPr="00187F3B" w:rsidRDefault="0009153E" w:rsidP="0009153E">
      <w:pPr>
        <w:jc w:val="center"/>
        <w:rPr>
          <w:sz w:val="24"/>
          <w:szCs w:val="24"/>
        </w:rPr>
      </w:pPr>
    </w:p>
    <w:p w14:paraId="2AE6ECCE" w14:textId="084EC178" w:rsidR="0009153E" w:rsidRDefault="005F2626" w:rsidP="005E5103">
      <w:pPr>
        <w:jc w:val="both"/>
        <w:rPr>
          <w:sz w:val="24"/>
          <w:szCs w:val="24"/>
        </w:rPr>
      </w:pPr>
      <w:r w:rsidRPr="00187F3B">
        <w:rPr>
          <w:sz w:val="24"/>
          <w:szCs w:val="24"/>
        </w:rPr>
        <w:t xml:space="preserve">6. </w:t>
      </w:r>
      <w:r w:rsidR="005E2A1D">
        <w:rPr>
          <w:sz w:val="24"/>
          <w:szCs w:val="24"/>
        </w:rPr>
        <w:t>M</w:t>
      </w:r>
      <w:r w:rsidR="0009153E" w:rsidRPr="00187F3B">
        <w:rPr>
          <w:sz w:val="24"/>
          <w:szCs w:val="24"/>
        </w:rPr>
        <w:t>ale goats</w:t>
      </w:r>
      <w:r w:rsidR="005E2A1D">
        <w:rPr>
          <w:sz w:val="24"/>
          <w:szCs w:val="24"/>
        </w:rPr>
        <w:t xml:space="preserve"> </w:t>
      </w:r>
      <w:r w:rsidR="0009153E" w:rsidRPr="00187F3B">
        <w:rPr>
          <w:sz w:val="24"/>
          <w:szCs w:val="24"/>
        </w:rPr>
        <w:t>have a sent gland medial</w:t>
      </w:r>
      <w:r w:rsidR="00187F3B" w:rsidRPr="00187F3B">
        <w:rPr>
          <w:sz w:val="24"/>
          <w:szCs w:val="24"/>
        </w:rPr>
        <w:t xml:space="preserve"> and caudal</w:t>
      </w:r>
      <w:r w:rsidR="0009153E" w:rsidRPr="00187F3B">
        <w:rPr>
          <w:sz w:val="24"/>
          <w:szCs w:val="24"/>
        </w:rPr>
        <w:t xml:space="preserve"> to where the horn buds are</w:t>
      </w:r>
      <w:r w:rsidR="005E2A1D">
        <w:rPr>
          <w:sz w:val="24"/>
          <w:szCs w:val="24"/>
        </w:rPr>
        <w:t>,</w:t>
      </w:r>
      <w:bookmarkStart w:id="0" w:name="_GoBack"/>
      <w:bookmarkEnd w:id="0"/>
      <w:r w:rsidR="0009153E" w:rsidRPr="00187F3B">
        <w:rPr>
          <w:sz w:val="24"/>
          <w:szCs w:val="24"/>
        </w:rPr>
        <w:t xml:space="preserve"> you need to burn an extra ring overlapping the original ring in a figure of eight pattern</w:t>
      </w:r>
      <w:r w:rsidR="00187F3B" w:rsidRPr="00187F3B">
        <w:rPr>
          <w:sz w:val="24"/>
          <w:szCs w:val="24"/>
        </w:rPr>
        <w:t xml:space="preserve">. </w:t>
      </w:r>
      <w:r w:rsidR="0009153E" w:rsidRPr="00187F3B">
        <w:rPr>
          <w:sz w:val="24"/>
          <w:szCs w:val="24"/>
        </w:rPr>
        <w:t>This prevent</w:t>
      </w:r>
      <w:r w:rsidR="00187F3B" w:rsidRPr="00187F3B">
        <w:rPr>
          <w:sz w:val="24"/>
          <w:szCs w:val="24"/>
        </w:rPr>
        <w:t>s</w:t>
      </w:r>
      <w:r w:rsidR="0009153E" w:rsidRPr="00187F3B">
        <w:rPr>
          <w:sz w:val="24"/>
          <w:szCs w:val="24"/>
        </w:rPr>
        <w:t xml:space="preserve"> scurs (partial abnormal horns) from growing as well as reduce the</w:t>
      </w:r>
      <w:r w:rsidR="00187F3B" w:rsidRPr="00187F3B">
        <w:rPr>
          <w:sz w:val="24"/>
          <w:szCs w:val="24"/>
        </w:rPr>
        <w:t xml:space="preserve"> buck</w:t>
      </w:r>
      <w:r w:rsidR="0009153E" w:rsidRPr="00187F3B">
        <w:rPr>
          <w:sz w:val="24"/>
          <w:szCs w:val="24"/>
        </w:rPr>
        <w:t xml:space="preserve"> scent.</w:t>
      </w:r>
    </w:p>
    <w:p w14:paraId="64703F67" w14:textId="77777777" w:rsidR="008E2954" w:rsidRPr="00187F3B" w:rsidRDefault="008E2954" w:rsidP="005E5103">
      <w:pPr>
        <w:jc w:val="both"/>
        <w:rPr>
          <w:sz w:val="24"/>
          <w:szCs w:val="24"/>
        </w:rPr>
      </w:pPr>
    </w:p>
    <w:p w14:paraId="516F056F" w14:textId="1FC9616E" w:rsidR="0009153E" w:rsidRDefault="0009153E" w:rsidP="0009153E">
      <w:pPr>
        <w:jc w:val="center"/>
        <w:rPr>
          <w:sz w:val="24"/>
          <w:szCs w:val="24"/>
        </w:rPr>
      </w:pPr>
      <w:r w:rsidRPr="00187F3B">
        <w:rPr>
          <w:noProof/>
          <w:sz w:val="24"/>
          <w:szCs w:val="24"/>
        </w:rPr>
        <w:drawing>
          <wp:inline distT="0" distB="0" distL="0" distR="0" wp14:anchorId="5CCA5425" wp14:editId="5A518C89">
            <wp:extent cx="3044825" cy="2467155"/>
            <wp:effectExtent l="0" t="0" r="3175" b="9525"/>
            <wp:docPr id="10" name="Picture 10" descr="http://infovets.com/books/smrm/C/Images/C1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nfovets.com/books/smrm/C/Images/C15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771" cy="2470352"/>
                    </a:xfrm>
                    <a:prstGeom prst="rect">
                      <a:avLst/>
                    </a:prstGeom>
                    <a:noFill/>
                    <a:ln>
                      <a:noFill/>
                    </a:ln>
                  </pic:spPr>
                </pic:pic>
              </a:graphicData>
            </a:graphic>
          </wp:inline>
        </w:drawing>
      </w:r>
      <w:r w:rsidR="00187F3B" w:rsidRPr="00187F3B">
        <w:rPr>
          <w:noProof/>
          <w:sz w:val="24"/>
          <w:szCs w:val="24"/>
        </w:rPr>
        <w:drawing>
          <wp:inline distT="0" distB="0" distL="0" distR="0" wp14:anchorId="6E78291B" wp14:editId="07F75C5A">
            <wp:extent cx="2632423" cy="2470366"/>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sbudding kids-glands.jpg"/>
                    <pic:cNvPicPr/>
                  </pic:nvPicPr>
                  <pic:blipFill>
                    <a:blip r:embed="rId11">
                      <a:extLst>
                        <a:ext uri="{28A0092B-C50C-407E-A947-70E740481C1C}">
                          <a14:useLocalDpi xmlns:a14="http://schemas.microsoft.com/office/drawing/2010/main" val="0"/>
                        </a:ext>
                      </a:extLst>
                    </a:blip>
                    <a:stretch>
                      <a:fillRect/>
                    </a:stretch>
                  </pic:blipFill>
                  <pic:spPr>
                    <a:xfrm>
                      <a:off x="0" y="0"/>
                      <a:ext cx="2654585" cy="2491164"/>
                    </a:xfrm>
                    <a:prstGeom prst="rect">
                      <a:avLst/>
                    </a:prstGeom>
                  </pic:spPr>
                </pic:pic>
              </a:graphicData>
            </a:graphic>
          </wp:inline>
        </w:drawing>
      </w:r>
    </w:p>
    <w:p w14:paraId="0BAB6E63" w14:textId="4AB692FF" w:rsidR="008E2954" w:rsidRDefault="008E2954" w:rsidP="0009153E">
      <w:pPr>
        <w:jc w:val="center"/>
        <w:rPr>
          <w:sz w:val="24"/>
          <w:szCs w:val="24"/>
        </w:rPr>
      </w:pPr>
    </w:p>
    <w:p w14:paraId="593221F8" w14:textId="734DFF0F" w:rsidR="008E2954" w:rsidRDefault="008E2954" w:rsidP="0009153E">
      <w:pPr>
        <w:jc w:val="center"/>
        <w:rPr>
          <w:sz w:val="24"/>
          <w:szCs w:val="24"/>
        </w:rPr>
      </w:pPr>
    </w:p>
    <w:p w14:paraId="123EC5BB" w14:textId="0D346457" w:rsidR="008E2954" w:rsidRDefault="008E2954" w:rsidP="0009153E">
      <w:pPr>
        <w:jc w:val="center"/>
        <w:rPr>
          <w:sz w:val="24"/>
          <w:szCs w:val="24"/>
        </w:rPr>
      </w:pPr>
    </w:p>
    <w:p w14:paraId="2DFA0312" w14:textId="6B549C7B" w:rsidR="008E2954" w:rsidRDefault="008E2954" w:rsidP="0009153E">
      <w:pPr>
        <w:jc w:val="center"/>
        <w:rPr>
          <w:sz w:val="24"/>
          <w:szCs w:val="24"/>
        </w:rPr>
      </w:pPr>
    </w:p>
    <w:p w14:paraId="28041DCF" w14:textId="40F8633E" w:rsidR="008E2954" w:rsidRDefault="008E2954" w:rsidP="0009153E">
      <w:pPr>
        <w:jc w:val="center"/>
        <w:rPr>
          <w:sz w:val="24"/>
          <w:szCs w:val="24"/>
        </w:rPr>
      </w:pPr>
    </w:p>
    <w:p w14:paraId="14042196" w14:textId="77777777" w:rsidR="008E2954" w:rsidRPr="00187F3B" w:rsidRDefault="008E2954" w:rsidP="0009153E">
      <w:pPr>
        <w:jc w:val="center"/>
        <w:rPr>
          <w:sz w:val="24"/>
          <w:szCs w:val="24"/>
        </w:rPr>
      </w:pPr>
    </w:p>
    <w:p w14:paraId="216E4E95" w14:textId="17E87FE1" w:rsidR="008E2954" w:rsidRDefault="0009153E" w:rsidP="008E2954">
      <w:pPr>
        <w:jc w:val="center"/>
        <w:rPr>
          <w:sz w:val="24"/>
          <w:szCs w:val="24"/>
        </w:rPr>
      </w:pPr>
      <w:r w:rsidRPr="00187F3B">
        <w:rPr>
          <w:sz w:val="24"/>
          <w:szCs w:val="24"/>
        </w:rPr>
        <w:t>7. Check your work. En</w:t>
      </w:r>
      <w:r w:rsidR="008E2954">
        <w:rPr>
          <w:sz w:val="24"/>
          <w:szCs w:val="24"/>
        </w:rPr>
        <w:t>sure buds are properly burned b</w:t>
      </w:r>
      <w:r w:rsidRPr="00187F3B">
        <w:rPr>
          <w:sz w:val="24"/>
          <w:szCs w:val="24"/>
        </w:rPr>
        <w:t xml:space="preserve">rown all around! </w:t>
      </w:r>
    </w:p>
    <w:p w14:paraId="43C404CD" w14:textId="4D7E9242" w:rsidR="005F2626" w:rsidRDefault="0009153E" w:rsidP="008E2954">
      <w:pPr>
        <w:jc w:val="center"/>
        <w:rPr>
          <w:sz w:val="24"/>
          <w:szCs w:val="24"/>
        </w:rPr>
      </w:pPr>
      <w:r w:rsidRPr="00187F3B">
        <w:rPr>
          <w:noProof/>
          <w:sz w:val="24"/>
          <w:szCs w:val="24"/>
        </w:rPr>
        <w:drawing>
          <wp:inline distT="0" distB="0" distL="0" distR="0" wp14:anchorId="08D94A73" wp14:editId="4D39BEF5">
            <wp:extent cx="3802338" cy="2484408"/>
            <wp:effectExtent l="0" t="0" r="8255" b="0"/>
            <wp:docPr id="9" name="Picture 9" descr="How to Disbud &amp; Dehorn Baby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ow to Disbud &amp; Dehorn Baby Goats"/>
                    <pic:cNvPicPr>
                      <a:picLocks noChangeAspect="1" noChangeArrowheads="1"/>
                    </pic:cNvPicPr>
                  </pic:nvPicPr>
                  <pic:blipFill rotWithShape="1">
                    <a:blip r:embed="rId12">
                      <a:extLst>
                        <a:ext uri="{28A0092B-C50C-407E-A947-70E740481C1C}">
                          <a14:useLocalDpi xmlns:a14="http://schemas.microsoft.com/office/drawing/2010/main" val="0"/>
                        </a:ext>
                      </a:extLst>
                    </a:blip>
                    <a:srcRect l="11438" t="15757" r="2409"/>
                    <a:stretch/>
                  </pic:blipFill>
                  <pic:spPr bwMode="auto">
                    <a:xfrm>
                      <a:off x="0" y="0"/>
                      <a:ext cx="3819345" cy="2495520"/>
                    </a:xfrm>
                    <a:prstGeom prst="rect">
                      <a:avLst/>
                    </a:prstGeom>
                    <a:noFill/>
                    <a:ln>
                      <a:noFill/>
                    </a:ln>
                    <a:extLst>
                      <a:ext uri="{53640926-AAD7-44D8-BBD7-CCE9431645EC}">
                        <a14:shadowObscured xmlns:a14="http://schemas.microsoft.com/office/drawing/2010/main"/>
                      </a:ext>
                    </a:extLst>
                  </pic:spPr>
                </pic:pic>
              </a:graphicData>
            </a:graphic>
          </wp:inline>
        </w:drawing>
      </w:r>
    </w:p>
    <w:p w14:paraId="3DAF23F5" w14:textId="77777777" w:rsidR="008E2954" w:rsidRDefault="008E2954" w:rsidP="008E2954">
      <w:pPr>
        <w:jc w:val="both"/>
        <w:rPr>
          <w:sz w:val="24"/>
          <w:szCs w:val="24"/>
        </w:rPr>
      </w:pPr>
    </w:p>
    <w:p w14:paraId="0BBDDEAC" w14:textId="1E6C0BBD" w:rsidR="008E2954" w:rsidRDefault="008E2954" w:rsidP="008E2954">
      <w:pPr>
        <w:jc w:val="both"/>
        <w:rPr>
          <w:sz w:val="24"/>
          <w:szCs w:val="24"/>
        </w:rPr>
      </w:pPr>
      <w:r>
        <w:rPr>
          <w:sz w:val="24"/>
          <w:szCs w:val="24"/>
        </w:rPr>
        <w:t xml:space="preserve">8.  Spray area with antibacterial and anti-myiasis spray. Monitor daily and treat wound until healed. </w:t>
      </w:r>
    </w:p>
    <w:p w14:paraId="320B1D44" w14:textId="6F6E77BE" w:rsidR="008E2954" w:rsidRDefault="008E2954" w:rsidP="008E2954">
      <w:pPr>
        <w:jc w:val="both"/>
        <w:rPr>
          <w:sz w:val="24"/>
          <w:szCs w:val="24"/>
        </w:rPr>
      </w:pPr>
    </w:p>
    <w:p w14:paraId="7BF49D25" w14:textId="06DBAC24" w:rsidR="008E2954" w:rsidRDefault="008E2954" w:rsidP="008E2954">
      <w:pPr>
        <w:jc w:val="both"/>
        <w:rPr>
          <w:sz w:val="24"/>
          <w:szCs w:val="24"/>
        </w:rPr>
      </w:pPr>
      <w:r>
        <w:rPr>
          <w:sz w:val="24"/>
          <w:szCs w:val="24"/>
        </w:rPr>
        <w:t>References</w:t>
      </w:r>
    </w:p>
    <w:p w14:paraId="516333BF" w14:textId="2CB160E5" w:rsidR="008E2954" w:rsidRDefault="008E2954" w:rsidP="007E2836">
      <w:pPr>
        <w:rPr>
          <w:sz w:val="24"/>
          <w:szCs w:val="24"/>
        </w:rPr>
      </w:pPr>
      <w:r>
        <w:rPr>
          <w:sz w:val="24"/>
          <w:szCs w:val="24"/>
        </w:rPr>
        <w:t>1</w:t>
      </w:r>
      <w:r w:rsidRPr="008E2954">
        <w:rPr>
          <w:sz w:val="24"/>
          <w:szCs w:val="24"/>
        </w:rPr>
        <w:t>.</w:t>
      </w:r>
      <w:r>
        <w:t xml:space="preserve"> </w:t>
      </w:r>
      <w:r w:rsidRPr="008E2954">
        <w:rPr>
          <w:sz w:val="24"/>
          <w:szCs w:val="24"/>
        </w:rPr>
        <w:t xml:space="preserve">Disbudding, </w:t>
      </w:r>
      <w:proofErr w:type="spellStart"/>
      <w:r w:rsidRPr="008E2954">
        <w:rPr>
          <w:sz w:val="24"/>
          <w:szCs w:val="24"/>
        </w:rPr>
        <w:t>Descenting</w:t>
      </w:r>
      <w:proofErr w:type="spellEnd"/>
      <w:r w:rsidRPr="008E2954">
        <w:rPr>
          <w:sz w:val="24"/>
          <w:szCs w:val="24"/>
        </w:rPr>
        <w:t>, and Dehorning Goats [Internet]. Infovets.com. 2018 [cited 30 September 2018]. Available from: http://infovets.com/books/smrm/C/C158.htm</w:t>
      </w:r>
    </w:p>
    <w:p w14:paraId="3467A364" w14:textId="540AC732" w:rsidR="008E2954" w:rsidRPr="00187F3B" w:rsidRDefault="008E2954" w:rsidP="007E2836">
      <w:pPr>
        <w:rPr>
          <w:sz w:val="24"/>
          <w:szCs w:val="24"/>
        </w:rPr>
      </w:pPr>
      <w:r>
        <w:rPr>
          <w:sz w:val="24"/>
          <w:szCs w:val="24"/>
        </w:rPr>
        <w:t>2.</w:t>
      </w:r>
      <w:r w:rsidRPr="008E2954">
        <w:rPr>
          <w:sz w:val="24"/>
          <w:szCs w:val="24"/>
        </w:rPr>
        <w:t xml:space="preserve"> Wolford D. How to Disbud &amp; Dehorn a Baby Goat - Weed '</w:t>
      </w:r>
      <w:proofErr w:type="spellStart"/>
      <w:r w:rsidRPr="008E2954">
        <w:rPr>
          <w:sz w:val="24"/>
          <w:szCs w:val="24"/>
        </w:rPr>
        <w:t>em</w:t>
      </w:r>
      <w:proofErr w:type="spellEnd"/>
      <w:r w:rsidRPr="008E2954">
        <w:rPr>
          <w:sz w:val="24"/>
          <w:szCs w:val="24"/>
        </w:rPr>
        <w:t xml:space="preserve"> &amp; Reap [Internet]. Weed '</w:t>
      </w:r>
      <w:proofErr w:type="spellStart"/>
      <w:r w:rsidRPr="008E2954">
        <w:rPr>
          <w:sz w:val="24"/>
          <w:szCs w:val="24"/>
        </w:rPr>
        <w:t>em</w:t>
      </w:r>
      <w:proofErr w:type="spellEnd"/>
      <w:r w:rsidRPr="008E2954">
        <w:rPr>
          <w:sz w:val="24"/>
          <w:szCs w:val="24"/>
        </w:rPr>
        <w:t xml:space="preserve"> &amp; Reap. 2018 [cited 30 September 2018]. Available from: https://www.weedemandreap.com/how-disbud-dehorn-baby-goat/</w:t>
      </w:r>
    </w:p>
    <w:sectPr w:rsidR="008E2954" w:rsidRPr="00187F3B" w:rsidSect="000C31A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6D11"/>
      </v:shape>
    </w:pict>
  </w:numPicBullet>
  <w:abstractNum w:abstractNumId="0" w15:restartNumberingAfterBreak="0">
    <w:nsid w:val="48581AF4"/>
    <w:multiLevelType w:val="hybridMultilevel"/>
    <w:tmpl w:val="69F0892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6A"/>
    <w:rsid w:val="0009153E"/>
    <w:rsid w:val="000C31AA"/>
    <w:rsid w:val="00187F3B"/>
    <w:rsid w:val="003E48D5"/>
    <w:rsid w:val="00567592"/>
    <w:rsid w:val="005E2A1D"/>
    <w:rsid w:val="005E5103"/>
    <w:rsid w:val="005F2626"/>
    <w:rsid w:val="00714ABE"/>
    <w:rsid w:val="007E2836"/>
    <w:rsid w:val="008E2954"/>
    <w:rsid w:val="00B5199E"/>
    <w:rsid w:val="00D20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0F8C"/>
  <w15:chartTrackingRefBased/>
  <w15:docId w15:val="{435C0707-25ED-4FDC-8922-43CEB39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78569">
      <w:bodyDiv w:val="1"/>
      <w:marLeft w:val="0"/>
      <w:marRight w:val="0"/>
      <w:marTop w:val="0"/>
      <w:marBottom w:val="0"/>
      <w:divBdr>
        <w:top w:val="none" w:sz="0" w:space="0" w:color="auto"/>
        <w:left w:val="none" w:sz="0" w:space="0" w:color="auto"/>
        <w:bottom w:val="none" w:sz="0" w:space="0" w:color="auto"/>
        <w:right w:val="none" w:sz="0" w:space="0" w:color="auto"/>
      </w:divBdr>
      <w:divsChild>
        <w:div w:id="599266209">
          <w:marLeft w:val="0"/>
          <w:marRight w:val="0"/>
          <w:marTop w:val="0"/>
          <w:marBottom w:val="0"/>
          <w:divBdr>
            <w:top w:val="none" w:sz="0" w:space="0" w:color="auto"/>
            <w:left w:val="none" w:sz="0" w:space="0" w:color="auto"/>
            <w:bottom w:val="none" w:sz="0" w:space="0" w:color="auto"/>
            <w:right w:val="none" w:sz="0" w:space="0" w:color="auto"/>
          </w:divBdr>
          <w:divsChild>
            <w:div w:id="970356471">
              <w:marLeft w:val="0"/>
              <w:marRight w:val="0"/>
              <w:marTop w:val="0"/>
              <w:marBottom w:val="0"/>
              <w:divBdr>
                <w:top w:val="none" w:sz="0" w:space="0" w:color="auto"/>
                <w:left w:val="none" w:sz="0" w:space="0" w:color="auto"/>
                <w:bottom w:val="none" w:sz="0" w:space="0" w:color="auto"/>
                <w:right w:val="none" w:sz="0" w:space="0" w:color="auto"/>
              </w:divBdr>
              <w:divsChild>
                <w:div w:id="1009020273">
                  <w:marLeft w:val="0"/>
                  <w:marRight w:val="0"/>
                  <w:marTop w:val="150"/>
                  <w:marBottom w:val="300"/>
                  <w:divBdr>
                    <w:top w:val="none" w:sz="0" w:space="0" w:color="auto"/>
                    <w:left w:val="none" w:sz="0" w:space="0" w:color="auto"/>
                    <w:bottom w:val="none" w:sz="0" w:space="0" w:color="auto"/>
                    <w:right w:val="none" w:sz="0" w:space="0" w:color="auto"/>
                  </w:divBdr>
                  <w:divsChild>
                    <w:div w:id="4682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4154">
              <w:marLeft w:val="0"/>
              <w:marRight w:val="0"/>
              <w:marTop w:val="0"/>
              <w:marBottom w:val="0"/>
              <w:divBdr>
                <w:top w:val="none" w:sz="0" w:space="0" w:color="auto"/>
                <w:left w:val="none" w:sz="0" w:space="0" w:color="auto"/>
                <w:bottom w:val="none" w:sz="0" w:space="0" w:color="auto"/>
                <w:right w:val="none" w:sz="0" w:space="0" w:color="auto"/>
              </w:divBdr>
              <w:divsChild>
                <w:div w:id="2138065855">
                  <w:marLeft w:val="0"/>
                  <w:marRight w:val="0"/>
                  <w:marTop w:val="0"/>
                  <w:marBottom w:val="0"/>
                  <w:divBdr>
                    <w:top w:val="none" w:sz="0" w:space="0" w:color="auto"/>
                    <w:left w:val="none" w:sz="0" w:space="0" w:color="auto"/>
                    <w:bottom w:val="none" w:sz="0" w:space="0" w:color="auto"/>
                    <w:right w:val="none" w:sz="0" w:space="0" w:color="auto"/>
                  </w:divBdr>
                  <w:divsChild>
                    <w:div w:id="269319580">
                      <w:marLeft w:val="0"/>
                      <w:marRight w:val="0"/>
                      <w:marTop w:val="0"/>
                      <w:marBottom w:val="0"/>
                      <w:divBdr>
                        <w:top w:val="none" w:sz="0" w:space="0" w:color="auto"/>
                        <w:left w:val="none" w:sz="0" w:space="0" w:color="auto"/>
                        <w:bottom w:val="none" w:sz="0" w:space="0" w:color="auto"/>
                        <w:right w:val="none" w:sz="0" w:space="0" w:color="auto"/>
                      </w:divBdr>
                      <w:divsChild>
                        <w:div w:id="1255016520">
                          <w:marLeft w:val="0"/>
                          <w:marRight w:val="0"/>
                          <w:marTop w:val="0"/>
                          <w:marBottom w:val="0"/>
                          <w:divBdr>
                            <w:top w:val="none" w:sz="0" w:space="0" w:color="auto"/>
                            <w:left w:val="none" w:sz="0" w:space="0" w:color="auto"/>
                            <w:bottom w:val="none" w:sz="0" w:space="0" w:color="auto"/>
                            <w:right w:val="none" w:sz="0" w:space="0" w:color="auto"/>
                          </w:divBdr>
                          <w:divsChild>
                            <w:div w:id="1378747641">
                              <w:marLeft w:val="0"/>
                              <w:marRight w:val="0"/>
                              <w:marTop w:val="0"/>
                              <w:marBottom w:val="0"/>
                              <w:divBdr>
                                <w:top w:val="none" w:sz="0" w:space="0" w:color="auto"/>
                                <w:left w:val="none" w:sz="0" w:space="0" w:color="auto"/>
                                <w:bottom w:val="none" w:sz="0" w:space="0" w:color="auto"/>
                                <w:right w:val="none" w:sz="0" w:space="0" w:color="auto"/>
                              </w:divBdr>
                              <w:divsChild>
                                <w:div w:id="1021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79685">
                          <w:marLeft w:val="0"/>
                          <w:marRight w:val="0"/>
                          <w:marTop w:val="0"/>
                          <w:marBottom w:val="0"/>
                          <w:divBdr>
                            <w:top w:val="none" w:sz="0" w:space="0" w:color="auto"/>
                            <w:left w:val="none" w:sz="0" w:space="0" w:color="auto"/>
                            <w:bottom w:val="none" w:sz="0" w:space="0" w:color="auto"/>
                            <w:right w:val="none" w:sz="0" w:space="0" w:color="auto"/>
                          </w:divBdr>
                          <w:divsChild>
                            <w:div w:id="1114906206">
                              <w:marLeft w:val="0"/>
                              <w:marRight w:val="0"/>
                              <w:marTop w:val="0"/>
                              <w:marBottom w:val="0"/>
                              <w:divBdr>
                                <w:top w:val="none" w:sz="0" w:space="0" w:color="auto"/>
                                <w:left w:val="none" w:sz="0" w:space="0" w:color="auto"/>
                                <w:bottom w:val="none" w:sz="0" w:space="0" w:color="auto"/>
                                <w:right w:val="none" w:sz="0" w:space="0" w:color="auto"/>
                              </w:divBdr>
                              <w:divsChild>
                                <w:div w:id="2079203519">
                                  <w:marLeft w:val="0"/>
                                  <w:marRight w:val="0"/>
                                  <w:marTop w:val="0"/>
                                  <w:marBottom w:val="0"/>
                                  <w:divBdr>
                                    <w:top w:val="none" w:sz="0" w:space="0" w:color="auto"/>
                                    <w:left w:val="none" w:sz="0" w:space="0" w:color="auto"/>
                                    <w:bottom w:val="none" w:sz="0" w:space="0" w:color="auto"/>
                                    <w:right w:val="none" w:sz="0" w:space="0" w:color="auto"/>
                                  </w:divBdr>
                                  <w:divsChild>
                                    <w:div w:id="8227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89300">
                              <w:marLeft w:val="0"/>
                              <w:marRight w:val="0"/>
                              <w:marTop w:val="0"/>
                              <w:marBottom w:val="0"/>
                              <w:divBdr>
                                <w:top w:val="none" w:sz="0" w:space="0" w:color="auto"/>
                                <w:left w:val="none" w:sz="0" w:space="0" w:color="auto"/>
                                <w:bottom w:val="none" w:sz="0" w:space="0" w:color="auto"/>
                                <w:right w:val="none" w:sz="0" w:space="0" w:color="auto"/>
                              </w:divBdr>
                              <w:divsChild>
                                <w:div w:id="2034577264">
                                  <w:marLeft w:val="0"/>
                                  <w:marRight w:val="0"/>
                                  <w:marTop w:val="0"/>
                                  <w:marBottom w:val="225"/>
                                  <w:divBdr>
                                    <w:top w:val="none" w:sz="0" w:space="0" w:color="auto"/>
                                    <w:left w:val="none" w:sz="0" w:space="0" w:color="auto"/>
                                    <w:bottom w:val="none" w:sz="0" w:space="0" w:color="auto"/>
                                    <w:right w:val="none" w:sz="0" w:space="0" w:color="auto"/>
                                  </w:divBdr>
                                  <w:divsChild>
                                    <w:div w:id="900480528">
                                      <w:marLeft w:val="0"/>
                                      <w:marRight w:val="0"/>
                                      <w:marTop w:val="0"/>
                                      <w:marBottom w:val="0"/>
                                      <w:divBdr>
                                        <w:top w:val="none" w:sz="0" w:space="0" w:color="auto"/>
                                        <w:left w:val="none" w:sz="0" w:space="0" w:color="auto"/>
                                        <w:bottom w:val="none" w:sz="0" w:space="0" w:color="auto"/>
                                        <w:right w:val="none" w:sz="0" w:space="0" w:color="auto"/>
                                      </w:divBdr>
                                      <w:divsChild>
                                        <w:div w:id="427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5978">
                                  <w:marLeft w:val="0"/>
                                  <w:marRight w:val="0"/>
                                  <w:marTop w:val="0"/>
                                  <w:marBottom w:val="0"/>
                                  <w:divBdr>
                                    <w:top w:val="none" w:sz="0" w:space="0" w:color="auto"/>
                                    <w:left w:val="none" w:sz="0" w:space="0" w:color="auto"/>
                                    <w:bottom w:val="none" w:sz="0" w:space="0" w:color="auto"/>
                                    <w:right w:val="none" w:sz="0" w:space="0" w:color="auto"/>
                                  </w:divBdr>
                                  <w:divsChild>
                                    <w:div w:id="1827042879">
                                      <w:marLeft w:val="0"/>
                                      <w:marRight w:val="0"/>
                                      <w:marTop w:val="0"/>
                                      <w:marBottom w:val="0"/>
                                      <w:divBdr>
                                        <w:top w:val="none" w:sz="0" w:space="0" w:color="auto"/>
                                        <w:left w:val="none" w:sz="0" w:space="0" w:color="auto"/>
                                        <w:bottom w:val="none" w:sz="0" w:space="0" w:color="auto"/>
                                        <w:right w:val="none" w:sz="0" w:space="0" w:color="auto"/>
                                      </w:divBdr>
                                      <w:divsChild>
                                        <w:div w:id="2119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984923">
      <w:bodyDiv w:val="1"/>
      <w:marLeft w:val="0"/>
      <w:marRight w:val="0"/>
      <w:marTop w:val="0"/>
      <w:marBottom w:val="0"/>
      <w:divBdr>
        <w:top w:val="none" w:sz="0" w:space="0" w:color="auto"/>
        <w:left w:val="none" w:sz="0" w:space="0" w:color="auto"/>
        <w:bottom w:val="none" w:sz="0" w:space="0" w:color="auto"/>
        <w:right w:val="none" w:sz="0" w:space="0" w:color="auto"/>
      </w:divBdr>
    </w:div>
    <w:div w:id="187337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Holder</dc:creator>
  <cp:keywords/>
  <dc:description/>
  <cp:lastModifiedBy>Nadine Holder</cp:lastModifiedBy>
  <cp:revision>4</cp:revision>
  <dcterms:created xsi:type="dcterms:W3CDTF">2018-09-30T09:27:00Z</dcterms:created>
  <dcterms:modified xsi:type="dcterms:W3CDTF">2018-09-30T11:31:00Z</dcterms:modified>
</cp:coreProperties>
</file>