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745CE" w14:textId="77777777" w:rsidR="007726E5" w:rsidRPr="007726E5" w:rsidRDefault="007726E5" w:rsidP="007726E5">
      <w:pPr>
        <w:rPr>
          <w:rFonts w:eastAsia="Times New Roman"/>
          <w:b/>
          <w:color w:val="000000"/>
        </w:rPr>
      </w:pPr>
      <w:r w:rsidRPr="007726E5">
        <w:rPr>
          <w:rFonts w:eastAsia="Times New Roman"/>
          <w:b/>
          <w:color w:val="000000"/>
        </w:rPr>
        <w:t>Client communication</w:t>
      </w:r>
    </w:p>
    <w:p w14:paraId="6E5DCFBE" w14:textId="77777777" w:rsidR="007726E5" w:rsidRPr="003627DF" w:rsidRDefault="007726E5" w:rsidP="007726E5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  <w:color w:val="000000"/>
        </w:rPr>
      </w:pPr>
      <w:r w:rsidRPr="003627DF">
        <w:rPr>
          <w:rFonts w:asciiTheme="minorHAnsi" w:eastAsia="Times New Roman" w:hAnsiTheme="minorHAnsi"/>
          <w:color w:val="000000"/>
        </w:rPr>
        <w:t xml:space="preserve">Clients should be informed of the benefits of early castration (easier to perform, less stress at a younger age, welfare concerns) for both </w:t>
      </w:r>
      <w:proofErr w:type="spellStart"/>
      <w:r w:rsidRPr="003627DF">
        <w:rPr>
          <w:rFonts w:asciiTheme="minorHAnsi" w:eastAsia="Times New Roman" w:hAnsiTheme="minorHAnsi"/>
          <w:color w:val="000000"/>
        </w:rPr>
        <w:t>veterinanaran</w:t>
      </w:r>
      <w:proofErr w:type="spellEnd"/>
      <w:r w:rsidRPr="003627DF">
        <w:rPr>
          <w:rFonts w:asciiTheme="minorHAnsi" w:eastAsia="Times New Roman" w:hAnsiTheme="minorHAnsi"/>
          <w:color w:val="000000"/>
        </w:rPr>
        <w:t xml:space="preserve"> and patient.</w:t>
      </w:r>
    </w:p>
    <w:p w14:paraId="1FF7990C" w14:textId="77777777" w:rsidR="007726E5" w:rsidRDefault="007726E5" w:rsidP="007726E5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  <w:color w:val="000000"/>
        </w:rPr>
      </w:pPr>
      <w:r w:rsidRPr="003627DF">
        <w:rPr>
          <w:rFonts w:asciiTheme="minorHAnsi" w:eastAsia="Times New Roman" w:hAnsiTheme="minorHAnsi"/>
          <w:color w:val="000000"/>
        </w:rPr>
        <w:t xml:space="preserve">Clients should be informed that cute pain caused by banding is greater than that caused by </w:t>
      </w:r>
      <w:proofErr w:type="spellStart"/>
      <w:r w:rsidRPr="003627DF">
        <w:rPr>
          <w:rFonts w:asciiTheme="minorHAnsi" w:eastAsia="Times New Roman" w:hAnsiTheme="minorHAnsi"/>
          <w:color w:val="000000"/>
        </w:rPr>
        <w:t>Burdizzo</w:t>
      </w:r>
      <w:proofErr w:type="spellEnd"/>
      <w:r w:rsidRPr="003627DF">
        <w:rPr>
          <w:rFonts w:asciiTheme="minorHAnsi" w:eastAsia="Times New Roman" w:hAnsiTheme="minorHAnsi"/>
          <w:color w:val="000000"/>
        </w:rPr>
        <w:t xml:space="preserve"> clamps, while acute pain caused by </w:t>
      </w:r>
      <w:proofErr w:type="spellStart"/>
      <w:r w:rsidRPr="003627DF">
        <w:rPr>
          <w:rFonts w:asciiTheme="minorHAnsi" w:eastAsia="Times New Roman" w:hAnsiTheme="minorHAnsi"/>
          <w:color w:val="000000"/>
        </w:rPr>
        <w:t>Burdizzo</w:t>
      </w:r>
      <w:proofErr w:type="spellEnd"/>
      <w:r w:rsidRPr="003627DF">
        <w:rPr>
          <w:rFonts w:asciiTheme="minorHAnsi" w:eastAsia="Times New Roman" w:hAnsiTheme="minorHAnsi"/>
          <w:color w:val="000000"/>
        </w:rPr>
        <w:t xml:space="preserve"> clamps is less than that caused by surgical, rubber-ring or latex-band castration, before deciding the method of castration.</w:t>
      </w:r>
    </w:p>
    <w:p w14:paraId="78B71FEC" w14:textId="77777777" w:rsidR="007726E5" w:rsidRPr="008162B3" w:rsidRDefault="007726E5" w:rsidP="007726E5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  <w:color w:val="000000"/>
        </w:rPr>
      </w:pPr>
      <w:r w:rsidRPr="008162B3">
        <w:rPr>
          <w:rFonts w:asciiTheme="minorHAnsi" w:eastAsia="Times New Roman" w:hAnsiTheme="minorHAnsi"/>
          <w:color w:val="000000"/>
        </w:rPr>
        <w:t xml:space="preserve">Clients should be aware of the risk of infections, including tetanus and blackleg, which may warrant vaccination prior to castration </w:t>
      </w:r>
      <w:proofErr w:type="spellStart"/>
      <w:r w:rsidRPr="008162B3">
        <w:rPr>
          <w:rFonts w:asciiTheme="minorHAnsi" w:eastAsia="Times New Roman" w:hAnsiTheme="minorHAnsi"/>
          <w:color w:val="000000"/>
        </w:rPr>
        <w:t>usuing</w:t>
      </w:r>
      <w:proofErr w:type="spellEnd"/>
      <w:r w:rsidRPr="008162B3">
        <w:rPr>
          <w:rFonts w:asciiTheme="minorHAnsi" w:eastAsia="Times New Roman" w:hAnsiTheme="minorHAnsi"/>
          <w:color w:val="000000"/>
        </w:rPr>
        <w:t xml:space="preserve"> the banding method. </w:t>
      </w:r>
    </w:p>
    <w:p w14:paraId="24509447" w14:textId="77777777" w:rsidR="007726E5" w:rsidRDefault="007726E5" w:rsidP="007726E5">
      <w:pPr>
        <w:numPr>
          <w:ilvl w:val="0"/>
          <w:numId w:val="2"/>
        </w:numPr>
        <w:spacing w:line="293" w:lineRule="atLeast"/>
        <w:ind w:right="720"/>
        <w:rPr>
          <w:rFonts w:asciiTheme="minorHAnsi" w:eastAsia="Times New Roman" w:hAnsiTheme="minorHAnsi"/>
          <w:color w:val="000000"/>
        </w:rPr>
      </w:pPr>
      <w:proofErr w:type="spellStart"/>
      <w:r w:rsidRPr="003627DF">
        <w:rPr>
          <w:rFonts w:asciiTheme="minorHAnsi" w:eastAsia="Times New Roman" w:hAnsiTheme="minorHAnsi"/>
          <w:color w:val="000000"/>
        </w:rPr>
        <w:t>Burdizzo</w:t>
      </w:r>
      <w:proofErr w:type="spellEnd"/>
      <w:r w:rsidRPr="003627DF">
        <w:rPr>
          <w:rFonts w:asciiTheme="minorHAnsi" w:eastAsia="Times New Roman" w:hAnsiTheme="minorHAnsi"/>
          <w:color w:val="000000"/>
        </w:rPr>
        <w:t xml:space="preserve"> clamps should be left slightly opened to prevent rusting of instrument and preserve sharpness for future use.</w:t>
      </w:r>
    </w:p>
    <w:p w14:paraId="42551EDE" w14:textId="77777777" w:rsidR="007726E5" w:rsidRPr="008162B3" w:rsidRDefault="007726E5" w:rsidP="007726E5">
      <w:pPr>
        <w:numPr>
          <w:ilvl w:val="0"/>
          <w:numId w:val="2"/>
        </w:numPr>
        <w:spacing w:line="293" w:lineRule="atLeast"/>
        <w:ind w:right="720"/>
        <w:rPr>
          <w:rFonts w:asciiTheme="minorHAnsi" w:eastAsia="Times New Roman" w:hAnsiTheme="minorHAnsi"/>
          <w:color w:val="000000"/>
        </w:rPr>
      </w:pPr>
      <w:r w:rsidRPr="008162B3">
        <w:rPr>
          <w:rFonts w:asciiTheme="minorHAnsi" w:eastAsia="Times New Roman" w:hAnsiTheme="minorHAnsi"/>
          <w:color w:val="000000"/>
        </w:rPr>
        <w:t>Provide a clean, dry environment for calves after castration.</w:t>
      </w:r>
    </w:p>
    <w:p w14:paraId="568DF188" w14:textId="77777777" w:rsidR="007726E5" w:rsidRPr="0058289F" w:rsidRDefault="007726E5" w:rsidP="007726E5">
      <w:pPr>
        <w:numPr>
          <w:ilvl w:val="0"/>
          <w:numId w:val="1"/>
        </w:numPr>
        <w:spacing w:line="293" w:lineRule="atLeast"/>
        <w:ind w:right="720"/>
        <w:rPr>
          <w:rFonts w:asciiTheme="minorHAnsi" w:eastAsia="Times New Roman" w:hAnsiTheme="minorHAnsi"/>
          <w:color w:val="000000"/>
        </w:rPr>
      </w:pPr>
      <w:r w:rsidRPr="0058289F">
        <w:rPr>
          <w:rFonts w:asciiTheme="minorHAnsi" w:eastAsia="Times New Roman" w:hAnsiTheme="minorHAnsi"/>
          <w:color w:val="000000"/>
        </w:rPr>
        <w:t>Inspect the cattle closely for two weeks after castration.</w:t>
      </w:r>
    </w:p>
    <w:p w14:paraId="1E77C1CE" w14:textId="77777777" w:rsidR="007726E5" w:rsidRPr="0058289F" w:rsidRDefault="007726E5" w:rsidP="007726E5">
      <w:pPr>
        <w:numPr>
          <w:ilvl w:val="0"/>
          <w:numId w:val="1"/>
        </w:numPr>
        <w:spacing w:line="293" w:lineRule="atLeast"/>
        <w:ind w:right="720"/>
        <w:rPr>
          <w:rFonts w:asciiTheme="minorHAnsi" w:eastAsia="Times New Roman" w:hAnsiTheme="minorHAnsi"/>
          <w:color w:val="000000"/>
        </w:rPr>
      </w:pPr>
      <w:r w:rsidRPr="0058289F">
        <w:rPr>
          <w:rFonts w:asciiTheme="minorHAnsi" w:eastAsia="Times New Roman" w:hAnsiTheme="minorHAnsi"/>
          <w:color w:val="000000"/>
        </w:rPr>
        <w:t>Wounds should be sprayed daily with antibiotics and screwworm sprays.</w:t>
      </w:r>
    </w:p>
    <w:p w14:paraId="7352B5AE" w14:textId="77777777" w:rsidR="007726E5" w:rsidRPr="0058289F" w:rsidRDefault="007726E5" w:rsidP="007726E5">
      <w:pPr>
        <w:numPr>
          <w:ilvl w:val="0"/>
          <w:numId w:val="1"/>
        </w:numPr>
        <w:spacing w:line="293" w:lineRule="atLeast"/>
        <w:ind w:right="720"/>
        <w:rPr>
          <w:rFonts w:asciiTheme="minorHAnsi" w:eastAsia="Times New Roman" w:hAnsiTheme="minorHAnsi"/>
          <w:color w:val="000000"/>
        </w:rPr>
      </w:pPr>
      <w:r w:rsidRPr="0058289F">
        <w:rPr>
          <w:rFonts w:asciiTheme="minorHAnsi" w:eastAsia="Times New Roman" w:hAnsiTheme="minorHAnsi"/>
          <w:color w:val="000000"/>
        </w:rPr>
        <w:t>Look for swelling, signs of infection, tetanus and abnormal gait.</w:t>
      </w:r>
    </w:p>
    <w:p w14:paraId="4710B6BE" w14:textId="77777777" w:rsidR="007726E5" w:rsidRPr="0058289F" w:rsidRDefault="007726E5" w:rsidP="007726E5">
      <w:pPr>
        <w:numPr>
          <w:ilvl w:val="0"/>
          <w:numId w:val="1"/>
        </w:numPr>
        <w:spacing w:line="293" w:lineRule="atLeast"/>
        <w:ind w:right="720"/>
        <w:rPr>
          <w:rFonts w:asciiTheme="minorHAnsi" w:eastAsia="Times New Roman" w:hAnsiTheme="minorHAnsi"/>
          <w:color w:val="000000"/>
        </w:rPr>
      </w:pPr>
      <w:r w:rsidRPr="0058289F">
        <w:rPr>
          <w:rFonts w:asciiTheme="minorHAnsi" w:eastAsia="Times New Roman" w:hAnsiTheme="minorHAnsi"/>
          <w:color w:val="000000"/>
        </w:rPr>
        <w:t>Contact veterinarian when calves show swelling, severe pain or infection.</w:t>
      </w:r>
    </w:p>
    <w:p w14:paraId="673F6B77" w14:textId="77777777" w:rsidR="00FF0CF7" w:rsidRDefault="00FF0CF7">
      <w:bookmarkStart w:id="0" w:name="_GoBack"/>
      <w:bookmarkEnd w:id="0"/>
    </w:p>
    <w:sectPr w:rsidR="00FF0CF7" w:rsidSect="003F2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357B3"/>
    <w:multiLevelType w:val="hybridMultilevel"/>
    <w:tmpl w:val="80AE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D3CFC"/>
    <w:multiLevelType w:val="multilevel"/>
    <w:tmpl w:val="B38C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E5"/>
    <w:rsid w:val="003F2479"/>
    <w:rsid w:val="007726E5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F739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26E5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Macintosh Word</Application>
  <DocSecurity>0</DocSecurity>
  <Lines>7</Lines>
  <Paragraphs>2</Paragraphs>
  <ScaleCrop>false</ScaleCrop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Roberts</dc:creator>
  <cp:keywords/>
  <dc:description/>
  <cp:lastModifiedBy>Gabrielle Roberts</cp:lastModifiedBy>
  <cp:revision>1</cp:revision>
  <dcterms:created xsi:type="dcterms:W3CDTF">2018-10-07T21:52:00Z</dcterms:created>
  <dcterms:modified xsi:type="dcterms:W3CDTF">2018-10-07T21:52:00Z</dcterms:modified>
</cp:coreProperties>
</file>