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52" w:rsidRPr="002609C3" w:rsidRDefault="002565F5">
      <w:pPr>
        <w:rPr>
          <w:rFonts w:ascii="Times New Roman" w:hAnsi="Times New Roman" w:cs="Times New Roman"/>
          <w:b/>
          <w:sz w:val="32"/>
        </w:rPr>
      </w:pPr>
      <w:r w:rsidRPr="002609C3">
        <w:rPr>
          <w:rFonts w:ascii="Times New Roman" w:hAnsi="Times New Roman" w:cs="Times New Roman"/>
          <w:b/>
          <w:sz w:val="32"/>
        </w:rPr>
        <w:t>Anatomy of the Larynx</w:t>
      </w:r>
    </w:p>
    <w:p w:rsidR="002565F5" w:rsidRDefault="002565F5">
      <w:pPr>
        <w:rPr>
          <w:rFonts w:ascii="Times New Roman" w:hAnsi="Times New Roman" w:cs="Times New Roman"/>
          <w:b/>
          <w:sz w:val="28"/>
        </w:rPr>
      </w:pPr>
    </w:p>
    <w:p w:rsidR="002565F5" w:rsidRDefault="002565F5">
      <w:pPr>
        <w:rPr>
          <w:rFonts w:ascii="Times New Roman" w:hAnsi="Times New Roman" w:cs="Times New Roman"/>
          <w:sz w:val="24"/>
        </w:rPr>
      </w:pPr>
      <w:r>
        <w:rPr>
          <w:rFonts w:ascii="Times New Roman" w:hAnsi="Times New Roman" w:cs="Times New Roman"/>
          <w:sz w:val="24"/>
        </w:rPr>
        <w:t xml:space="preserve">The larynx is a </w:t>
      </w:r>
      <w:proofErr w:type="spellStart"/>
      <w:r w:rsidR="00CB2BB5">
        <w:rPr>
          <w:rFonts w:ascii="Times New Roman" w:hAnsi="Times New Roman" w:cs="Times New Roman"/>
          <w:sz w:val="24"/>
        </w:rPr>
        <w:t>musculocartilagenous</w:t>
      </w:r>
      <w:proofErr w:type="spellEnd"/>
      <w:r w:rsidR="00CB2BB5">
        <w:rPr>
          <w:rFonts w:ascii="Times New Roman" w:hAnsi="Times New Roman" w:cs="Times New Roman"/>
          <w:sz w:val="24"/>
        </w:rPr>
        <w:t xml:space="preserve"> organ</w:t>
      </w:r>
      <w:r>
        <w:rPr>
          <w:rFonts w:ascii="Times New Roman" w:hAnsi="Times New Roman" w:cs="Times New Roman"/>
          <w:sz w:val="24"/>
        </w:rPr>
        <w:t xml:space="preserve"> that is defined by its division into the trachea and the oesophagus. It is</w:t>
      </w:r>
      <w:r w:rsidR="00CB2BB5">
        <w:rPr>
          <w:rFonts w:ascii="Times New Roman" w:hAnsi="Times New Roman" w:cs="Times New Roman"/>
          <w:sz w:val="24"/>
        </w:rPr>
        <w:t xml:space="preserve"> suspended from the hyoid apparatus and</w:t>
      </w:r>
      <w:r>
        <w:rPr>
          <w:rFonts w:ascii="Times New Roman" w:hAnsi="Times New Roman" w:cs="Times New Roman"/>
          <w:sz w:val="24"/>
        </w:rPr>
        <w:t xml:space="preserve"> found </w:t>
      </w:r>
      <w:r w:rsidR="008B2AD1">
        <w:rPr>
          <w:rFonts w:ascii="Times New Roman" w:hAnsi="Times New Roman" w:cs="Times New Roman"/>
          <w:sz w:val="24"/>
        </w:rPr>
        <w:t>partially in the rami of the mandible and extends into the neck caudally.</w:t>
      </w:r>
    </w:p>
    <w:p w:rsidR="008B2AD1" w:rsidRDefault="008B2AD1">
      <w:pPr>
        <w:rPr>
          <w:rFonts w:ascii="Times New Roman" w:hAnsi="Times New Roman" w:cs="Times New Roman"/>
          <w:sz w:val="24"/>
        </w:rPr>
      </w:pPr>
      <w:r>
        <w:rPr>
          <w:rFonts w:ascii="Times New Roman" w:hAnsi="Times New Roman" w:cs="Times New Roman"/>
          <w:sz w:val="24"/>
        </w:rPr>
        <w:t>The function of the larynx is to act as a passage for air during respiration and increasing intra-abdominal pressure. Another crucial function of the larynx is the protection of the trachea from the entry of food material that can lead to fatal aspiration</w:t>
      </w:r>
      <w:r w:rsidR="00C403C7">
        <w:rPr>
          <w:rFonts w:ascii="Times New Roman" w:hAnsi="Times New Roman" w:cs="Times New Roman"/>
          <w:sz w:val="24"/>
        </w:rPr>
        <w:t xml:space="preserve"> pneumonia. This occurs via the rostral movement of the larynx causing the epiglottis to close and the solid material to be guided into the oesophagus by the pharyngeal muscles. Fluids orally consumed are also deflected by the epiglottis. The laryngeal folds are also responsible for vocalization.</w:t>
      </w:r>
    </w:p>
    <w:p w:rsidR="00C403C7" w:rsidRDefault="00C403C7">
      <w:pPr>
        <w:rPr>
          <w:rFonts w:ascii="Times New Roman" w:hAnsi="Times New Roman" w:cs="Times New Roman"/>
          <w:sz w:val="24"/>
        </w:rPr>
      </w:pPr>
    </w:p>
    <w:p w:rsidR="00CB2BB5" w:rsidRPr="002609C3" w:rsidRDefault="00CB2BB5">
      <w:pPr>
        <w:rPr>
          <w:rFonts w:ascii="Times New Roman" w:hAnsi="Times New Roman" w:cs="Times New Roman"/>
          <w:b/>
          <w:sz w:val="28"/>
        </w:rPr>
      </w:pPr>
      <w:r w:rsidRPr="002609C3">
        <w:rPr>
          <w:rFonts w:ascii="Times New Roman" w:hAnsi="Times New Roman" w:cs="Times New Roman"/>
          <w:b/>
          <w:sz w:val="28"/>
        </w:rPr>
        <w:t>Cartilages of the Larynx</w:t>
      </w:r>
    </w:p>
    <w:p w:rsidR="00CB2BB5" w:rsidRDefault="000E75B6">
      <w:pPr>
        <w:rPr>
          <w:rFonts w:ascii="Times New Roman" w:hAnsi="Times New Roman" w:cs="Times New Roman"/>
          <w:sz w:val="24"/>
        </w:rPr>
      </w:pPr>
      <w:r w:rsidRPr="003756B5">
        <w:rPr>
          <w:rFonts w:ascii="Times New Roman" w:hAnsi="Times New Roman" w:cs="Times New Roman"/>
          <w:sz w:val="24"/>
          <w:u w:val="single"/>
        </w:rPr>
        <w:t>Thyroid cartilage</w:t>
      </w:r>
      <w:r w:rsidR="002609C3">
        <w:rPr>
          <w:rFonts w:ascii="Times New Roman" w:hAnsi="Times New Roman" w:cs="Times New Roman"/>
          <w:sz w:val="24"/>
        </w:rPr>
        <w:t xml:space="preserve"> –</w:t>
      </w:r>
      <w:r w:rsidR="00997AB1">
        <w:rPr>
          <w:rFonts w:ascii="Times New Roman" w:hAnsi="Times New Roman" w:cs="Times New Roman"/>
          <w:sz w:val="24"/>
        </w:rPr>
        <w:t xml:space="preserve"> hyaline</w:t>
      </w:r>
      <w:r w:rsidR="002609C3">
        <w:rPr>
          <w:rFonts w:ascii="Times New Roman" w:hAnsi="Times New Roman" w:cs="Times New Roman"/>
          <w:sz w:val="24"/>
        </w:rPr>
        <w:t xml:space="preserve"> cartilage that articulates with the hyoid bone and the cricoid cartilage</w:t>
      </w:r>
    </w:p>
    <w:p w:rsidR="000E75B6" w:rsidRDefault="000E75B6">
      <w:pPr>
        <w:rPr>
          <w:rFonts w:ascii="Times New Roman" w:hAnsi="Times New Roman" w:cs="Times New Roman"/>
          <w:sz w:val="24"/>
        </w:rPr>
      </w:pPr>
      <w:r w:rsidRPr="003756B5">
        <w:rPr>
          <w:rFonts w:ascii="Times New Roman" w:hAnsi="Times New Roman" w:cs="Times New Roman"/>
          <w:sz w:val="24"/>
          <w:u w:val="single"/>
        </w:rPr>
        <w:t>Cricoid cartilage</w:t>
      </w:r>
      <w:r w:rsidR="00997AB1">
        <w:rPr>
          <w:rFonts w:ascii="Times New Roman" w:hAnsi="Times New Roman" w:cs="Times New Roman"/>
          <w:sz w:val="24"/>
        </w:rPr>
        <w:t xml:space="preserve"> – hyaline cartilage articulating with the thyroid cartilage; it has facets for the arytenoid cartilages by the formation of a crest on the midline of their dorsal surface</w:t>
      </w:r>
    </w:p>
    <w:p w:rsidR="000E75B6" w:rsidRDefault="000E75B6" w:rsidP="00312760">
      <w:pPr>
        <w:tabs>
          <w:tab w:val="left" w:pos="1395"/>
        </w:tabs>
        <w:rPr>
          <w:rFonts w:ascii="Times New Roman" w:hAnsi="Times New Roman" w:cs="Times New Roman"/>
          <w:sz w:val="24"/>
        </w:rPr>
      </w:pPr>
      <w:r w:rsidRPr="003756B5">
        <w:rPr>
          <w:rFonts w:ascii="Times New Roman" w:hAnsi="Times New Roman" w:cs="Times New Roman"/>
          <w:sz w:val="24"/>
          <w:u w:val="single"/>
        </w:rPr>
        <w:t>Arytenoid</w:t>
      </w:r>
      <w:r w:rsidR="00312760" w:rsidRPr="003756B5">
        <w:rPr>
          <w:rFonts w:ascii="Times New Roman" w:hAnsi="Times New Roman" w:cs="Times New Roman"/>
          <w:sz w:val="24"/>
          <w:u w:val="single"/>
        </w:rPr>
        <w:t xml:space="preserve"> cartilage</w:t>
      </w:r>
      <w:r w:rsidR="00997AB1" w:rsidRPr="003756B5">
        <w:rPr>
          <w:rFonts w:ascii="Times New Roman" w:hAnsi="Times New Roman" w:cs="Times New Roman"/>
          <w:sz w:val="24"/>
          <w:u w:val="single"/>
        </w:rPr>
        <w:t xml:space="preserve"> </w:t>
      </w:r>
      <w:r w:rsidR="00997AB1">
        <w:rPr>
          <w:rFonts w:ascii="Times New Roman" w:hAnsi="Times New Roman" w:cs="Times New Roman"/>
          <w:sz w:val="24"/>
        </w:rPr>
        <w:t xml:space="preserve">– paired hyaline cartilage that articulates with the rostral part of the cricoid cartilage; possesses a vocal process for the attachment of the vocal folds, a </w:t>
      </w:r>
      <w:proofErr w:type="spellStart"/>
      <w:r w:rsidR="00997AB1">
        <w:rPr>
          <w:rFonts w:ascii="Times New Roman" w:hAnsi="Times New Roman" w:cs="Times New Roman"/>
          <w:sz w:val="24"/>
        </w:rPr>
        <w:t>corniculate</w:t>
      </w:r>
      <w:proofErr w:type="spellEnd"/>
      <w:r w:rsidR="00997AB1">
        <w:rPr>
          <w:rFonts w:ascii="Times New Roman" w:hAnsi="Times New Roman" w:cs="Times New Roman"/>
          <w:sz w:val="24"/>
        </w:rPr>
        <w:t xml:space="preserve"> process that extends </w:t>
      </w:r>
      <w:proofErr w:type="spellStart"/>
      <w:r w:rsidR="00997AB1">
        <w:rPr>
          <w:rFonts w:ascii="Times New Roman" w:hAnsi="Times New Roman" w:cs="Times New Roman"/>
          <w:sz w:val="24"/>
        </w:rPr>
        <w:t>dorsomedially</w:t>
      </w:r>
      <w:proofErr w:type="spellEnd"/>
      <w:r w:rsidR="00997AB1">
        <w:rPr>
          <w:rFonts w:ascii="Times New Roman" w:hAnsi="Times New Roman" w:cs="Times New Roman"/>
          <w:sz w:val="24"/>
        </w:rPr>
        <w:t xml:space="preserve"> and a muscular process that extends laterally.</w:t>
      </w:r>
    </w:p>
    <w:p w:rsidR="000E75B6" w:rsidRDefault="000E75B6">
      <w:pPr>
        <w:rPr>
          <w:rFonts w:ascii="Times New Roman" w:hAnsi="Times New Roman" w:cs="Times New Roman"/>
          <w:sz w:val="24"/>
        </w:rPr>
      </w:pPr>
      <w:proofErr w:type="spellStart"/>
      <w:r w:rsidRPr="003756B5">
        <w:rPr>
          <w:rFonts w:ascii="Times New Roman" w:hAnsi="Times New Roman" w:cs="Times New Roman"/>
          <w:sz w:val="24"/>
          <w:u w:val="single"/>
        </w:rPr>
        <w:t>Interarytenoid</w:t>
      </w:r>
      <w:proofErr w:type="spellEnd"/>
      <w:r w:rsidR="00312760" w:rsidRPr="003756B5">
        <w:rPr>
          <w:rFonts w:ascii="Times New Roman" w:hAnsi="Times New Roman" w:cs="Times New Roman"/>
          <w:sz w:val="24"/>
          <w:u w:val="single"/>
        </w:rPr>
        <w:t xml:space="preserve"> cartilage</w:t>
      </w:r>
      <w:r w:rsidR="00997AB1">
        <w:rPr>
          <w:rFonts w:ascii="Times New Roman" w:hAnsi="Times New Roman" w:cs="Times New Roman"/>
          <w:sz w:val="24"/>
        </w:rPr>
        <w:t xml:space="preserve"> – a </w:t>
      </w:r>
      <w:r w:rsidR="003756B5">
        <w:rPr>
          <w:rFonts w:ascii="Times New Roman" w:hAnsi="Times New Roman" w:cs="Times New Roman"/>
          <w:sz w:val="24"/>
        </w:rPr>
        <w:t>very small button of hyaline cartilage located between the arytenoid cartilages dorsally</w:t>
      </w:r>
    </w:p>
    <w:p w:rsidR="003756B5" w:rsidRDefault="003756B5" w:rsidP="005E5FC5">
      <w:pPr>
        <w:spacing w:line="276" w:lineRule="auto"/>
        <w:rPr>
          <w:rFonts w:ascii="Times New Roman" w:hAnsi="Times New Roman" w:cs="Times New Roman"/>
          <w:sz w:val="24"/>
        </w:rPr>
      </w:pPr>
      <w:proofErr w:type="spellStart"/>
      <w:r w:rsidRPr="003756B5">
        <w:rPr>
          <w:rFonts w:ascii="Times New Roman" w:hAnsi="Times New Roman" w:cs="Times New Roman"/>
          <w:sz w:val="24"/>
          <w:u w:val="single"/>
        </w:rPr>
        <w:t>Epiglottic</w:t>
      </w:r>
      <w:proofErr w:type="spellEnd"/>
      <w:r w:rsidRPr="003756B5">
        <w:rPr>
          <w:rFonts w:ascii="Times New Roman" w:hAnsi="Times New Roman" w:cs="Times New Roman"/>
          <w:sz w:val="24"/>
          <w:u w:val="single"/>
        </w:rPr>
        <w:t xml:space="preserve"> cartilage</w:t>
      </w:r>
      <w:r>
        <w:rPr>
          <w:rFonts w:ascii="Times New Roman" w:hAnsi="Times New Roman" w:cs="Times New Roman"/>
          <w:sz w:val="24"/>
        </w:rPr>
        <w:t xml:space="preserve"> – a body of elastic cartilage comprised of two main parts: a stalk-like part attached to the </w:t>
      </w:r>
      <w:proofErr w:type="spellStart"/>
      <w:r>
        <w:rPr>
          <w:rFonts w:ascii="Times New Roman" w:hAnsi="Times New Roman" w:cs="Times New Roman"/>
          <w:sz w:val="24"/>
        </w:rPr>
        <w:t>basihyoid</w:t>
      </w:r>
      <w:proofErr w:type="spellEnd"/>
      <w:r>
        <w:rPr>
          <w:rFonts w:ascii="Times New Roman" w:hAnsi="Times New Roman" w:cs="Times New Roman"/>
          <w:sz w:val="24"/>
        </w:rPr>
        <w:t xml:space="preserve"> bone, the body of the thyroid cartilage and the root of the tongue and a blade-like part that points </w:t>
      </w:r>
      <w:proofErr w:type="spellStart"/>
      <w:r>
        <w:rPr>
          <w:rFonts w:ascii="Times New Roman" w:hAnsi="Times New Roman" w:cs="Times New Roman"/>
          <w:sz w:val="24"/>
        </w:rPr>
        <w:t>dorso-rostrally</w:t>
      </w:r>
      <w:proofErr w:type="spellEnd"/>
      <w:r>
        <w:rPr>
          <w:rFonts w:ascii="Times New Roman" w:hAnsi="Times New Roman" w:cs="Times New Roman"/>
          <w:sz w:val="24"/>
        </w:rPr>
        <w:t xml:space="preserve"> and li</w:t>
      </w:r>
      <w:bookmarkStart w:id="0" w:name="_GoBack"/>
      <w:bookmarkEnd w:id="0"/>
      <w:r>
        <w:rPr>
          <w:rFonts w:ascii="Times New Roman" w:hAnsi="Times New Roman" w:cs="Times New Roman"/>
          <w:sz w:val="24"/>
        </w:rPr>
        <w:t>es behind the soft palate</w:t>
      </w:r>
    </w:p>
    <w:p w:rsidR="00312760" w:rsidRDefault="00312760">
      <w:pPr>
        <w:rPr>
          <w:rFonts w:ascii="Times New Roman" w:hAnsi="Times New Roman" w:cs="Times New Roman"/>
          <w:sz w:val="24"/>
        </w:rPr>
      </w:pPr>
      <w:r w:rsidRPr="003756B5">
        <w:rPr>
          <w:rFonts w:ascii="Times New Roman" w:hAnsi="Times New Roman" w:cs="Times New Roman"/>
          <w:sz w:val="24"/>
          <w:u w:val="single"/>
        </w:rPr>
        <w:t>Cuneiform process</w:t>
      </w:r>
      <w:r w:rsidR="00997AB1">
        <w:rPr>
          <w:rFonts w:ascii="Times New Roman" w:hAnsi="Times New Roman" w:cs="Times New Roman"/>
          <w:sz w:val="24"/>
        </w:rPr>
        <w:t xml:space="preserve"> </w:t>
      </w:r>
      <w:r w:rsidR="003756B5">
        <w:rPr>
          <w:rFonts w:ascii="Times New Roman" w:hAnsi="Times New Roman" w:cs="Times New Roman"/>
          <w:sz w:val="24"/>
        </w:rPr>
        <w:t>–</w:t>
      </w:r>
      <w:r w:rsidR="00997AB1">
        <w:rPr>
          <w:rFonts w:ascii="Times New Roman" w:hAnsi="Times New Roman" w:cs="Times New Roman"/>
          <w:sz w:val="24"/>
        </w:rPr>
        <w:t xml:space="preserve"> </w:t>
      </w:r>
      <w:r w:rsidR="003756B5">
        <w:rPr>
          <w:rFonts w:ascii="Times New Roman" w:hAnsi="Times New Roman" w:cs="Times New Roman"/>
          <w:sz w:val="24"/>
        </w:rPr>
        <w:t xml:space="preserve">Elastic cartilage that supports the mucosal folds from the epiglottis to the arytenoid cartilages; found to be free or fused with the </w:t>
      </w:r>
      <w:proofErr w:type="spellStart"/>
      <w:r w:rsidR="003756B5">
        <w:rPr>
          <w:rFonts w:ascii="Times New Roman" w:hAnsi="Times New Roman" w:cs="Times New Roman"/>
          <w:sz w:val="24"/>
        </w:rPr>
        <w:t>epiglottic</w:t>
      </w:r>
      <w:proofErr w:type="spellEnd"/>
      <w:r w:rsidR="003756B5">
        <w:rPr>
          <w:rFonts w:ascii="Times New Roman" w:hAnsi="Times New Roman" w:cs="Times New Roman"/>
          <w:sz w:val="24"/>
        </w:rPr>
        <w:t xml:space="preserve"> cartilages and even absent in some species</w:t>
      </w:r>
    </w:p>
    <w:p w:rsidR="00E601A2" w:rsidRPr="003756B5" w:rsidRDefault="00E601A2" w:rsidP="003756B5">
      <w:pPr>
        <w:shd w:val="clear" w:color="auto" w:fill="FFFFFF"/>
        <w:spacing w:before="120" w:after="120" w:line="240" w:lineRule="auto"/>
        <w:rPr>
          <w:rFonts w:ascii="Arial" w:eastAsia="Times New Roman" w:hAnsi="Arial" w:cs="Arial"/>
          <w:color w:val="252525"/>
          <w:sz w:val="21"/>
          <w:szCs w:val="21"/>
          <w:lang w:eastAsia="en-TT"/>
        </w:rPr>
      </w:pPr>
    </w:p>
    <w:p w:rsidR="00E601A2" w:rsidRPr="002609C3" w:rsidRDefault="00E601A2" w:rsidP="00E601A2">
      <w:pPr>
        <w:rPr>
          <w:rFonts w:ascii="Times New Roman" w:hAnsi="Times New Roman" w:cs="Times New Roman"/>
          <w:b/>
          <w:sz w:val="28"/>
        </w:rPr>
      </w:pPr>
      <w:r w:rsidRPr="002609C3">
        <w:rPr>
          <w:rFonts w:ascii="Times New Roman" w:hAnsi="Times New Roman" w:cs="Times New Roman"/>
          <w:b/>
          <w:sz w:val="28"/>
        </w:rPr>
        <w:t>Innervation of the Larynx</w:t>
      </w:r>
    </w:p>
    <w:p w:rsidR="00E601A2" w:rsidRPr="002565F5" w:rsidRDefault="00E601A2" w:rsidP="00E601A2">
      <w:pPr>
        <w:rPr>
          <w:rFonts w:ascii="Times New Roman" w:hAnsi="Times New Roman" w:cs="Times New Roman"/>
          <w:sz w:val="24"/>
        </w:rPr>
      </w:pPr>
      <w:r>
        <w:rPr>
          <w:rFonts w:ascii="Times New Roman" w:hAnsi="Times New Roman" w:cs="Times New Roman"/>
          <w:sz w:val="24"/>
        </w:rPr>
        <w:t xml:space="preserve">The larynx is innervated by branches of cranial nerve 10 (CN X), the vagus nerve. The caudal (or recurrent) laryngeal nerve innervates the intrinsic muscles located in the larynx except the cricothyroid muscle. The cranial laryngeal nerves is associated with the mucosa internally and the cricothyroid muscle externally. </w:t>
      </w:r>
    </w:p>
    <w:p w:rsidR="00E601A2" w:rsidRDefault="00E601A2">
      <w:pPr>
        <w:rPr>
          <w:rFonts w:ascii="Times New Roman" w:hAnsi="Times New Roman" w:cs="Times New Roman"/>
          <w:sz w:val="24"/>
        </w:rPr>
      </w:pPr>
    </w:p>
    <w:p w:rsidR="00CB2BB5" w:rsidRPr="002609C3" w:rsidRDefault="00CB2BB5">
      <w:pPr>
        <w:rPr>
          <w:rFonts w:ascii="Times New Roman" w:hAnsi="Times New Roman" w:cs="Times New Roman"/>
          <w:b/>
          <w:sz w:val="28"/>
        </w:rPr>
      </w:pPr>
      <w:r w:rsidRPr="002609C3">
        <w:rPr>
          <w:rFonts w:ascii="Times New Roman" w:hAnsi="Times New Roman" w:cs="Times New Roman"/>
          <w:b/>
          <w:sz w:val="28"/>
        </w:rPr>
        <w:lastRenderedPageBreak/>
        <w:t>Musculature of the Larynx</w:t>
      </w:r>
    </w:p>
    <w:p w:rsidR="00E601A2" w:rsidRPr="00B01391" w:rsidRDefault="00E601A2">
      <w:pPr>
        <w:rPr>
          <w:rFonts w:ascii="Times New Roman" w:hAnsi="Times New Roman" w:cs="Times New Roman"/>
          <w:sz w:val="24"/>
        </w:rPr>
      </w:pPr>
      <w:r>
        <w:rPr>
          <w:rFonts w:ascii="Times New Roman" w:hAnsi="Times New Roman" w:cs="Times New Roman"/>
          <w:sz w:val="24"/>
          <w:u w:val="single"/>
        </w:rPr>
        <w:t xml:space="preserve">* </w:t>
      </w:r>
      <w:r w:rsidRPr="00E601A2">
        <w:rPr>
          <w:rFonts w:ascii="Times New Roman" w:hAnsi="Times New Roman" w:cs="Times New Roman"/>
          <w:sz w:val="24"/>
          <w:u w:val="single"/>
        </w:rPr>
        <w:t xml:space="preserve">Cricothyroid </w:t>
      </w:r>
      <w:proofErr w:type="gramStart"/>
      <w:r w:rsidRPr="00E601A2">
        <w:rPr>
          <w:rFonts w:ascii="Times New Roman" w:hAnsi="Times New Roman" w:cs="Times New Roman"/>
          <w:sz w:val="24"/>
          <w:u w:val="single"/>
        </w:rPr>
        <w:t>muscle</w:t>
      </w:r>
      <w:r>
        <w:rPr>
          <w:rFonts w:ascii="Times New Roman" w:hAnsi="Times New Roman" w:cs="Times New Roman"/>
          <w:sz w:val="24"/>
          <w:u w:val="single"/>
        </w:rPr>
        <w:t xml:space="preserve">  </w:t>
      </w:r>
      <w:r>
        <w:rPr>
          <w:rFonts w:ascii="Times New Roman" w:hAnsi="Times New Roman" w:cs="Times New Roman"/>
          <w:sz w:val="24"/>
        </w:rPr>
        <w:t>-</w:t>
      </w:r>
      <w:proofErr w:type="gramEnd"/>
      <w:r>
        <w:rPr>
          <w:rFonts w:ascii="Times New Roman" w:hAnsi="Times New Roman" w:cs="Times New Roman"/>
          <w:sz w:val="24"/>
        </w:rPr>
        <w:t xml:space="preserve"> causes tension of the vocal folds by the caudal movement of the cricoid and arytenoid cartilages</w:t>
      </w:r>
    </w:p>
    <w:p w:rsidR="00E601A2" w:rsidRDefault="00E601A2">
      <w:pPr>
        <w:rPr>
          <w:rFonts w:ascii="Times New Roman" w:hAnsi="Times New Roman" w:cs="Times New Roman"/>
          <w:sz w:val="24"/>
        </w:rPr>
      </w:pPr>
      <w:r>
        <w:rPr>
          <w:rFonts w:ascii="Times New Roman" w:hAnsi="Times New Roman" w:cs="Times New Roman"/>
          <w:sz w:val="24"/>
          <w:u w:val="single"/>
        </w:rPr>
        <w:t>**</w:t>
      </w:r>
      <w:r w:rsidRPr="00E601A2">
        <w:rPr>
          <w:rFonts w:ascii="Times New Roman" w:hAnsi="Times New Roman" w:cs="Times New Roman"/>
          <w:sz w:val="24"/>
          <w:u w:val="single"/>
        </w:rPr>
        <w:t xml:space="preserve">Dorsal </w:t>
      </w:r>
      <w:proofErr w:type="spellStart"/>
      <w:r w:rsidRPr="00E601A2">
        <w:rPr>
          <w:rFonts w:ascii="Times New Roman" w:hAnsi="Times New Roman" w:cs="Times New Roman"/>
          <w:sz w:val="24"/>
          <w:u w:val="single"/>
        </w:rPr>
        <w:t>cricoarytenoid</w:t>
      </w:r>
      <w:proofErr w:type="spellEnd"/>
      <w:r w:rsidRPr="00E601A2">
        <w:rPr>
          <w:rFonts w:ascii="Times New Roman" w:hAnsi="Times New Roman" w:cs="Times New Roman"/>
          <w:sz w:val="24"/>
          <w:u w:val="single"/>
        </w:rPr>
        <w:t xml:space="preserve"> muscle</w:t>
      </w:r>
      <w:r>
        <w:rPr>
          <w:rFonts w:ascii="Times New Roman" w:hAnsi="Times New Roman" w:cs="Times New Roman"/>
          <w:sz w:val="24"/>
        </w:rPr>
        <w:t xml:space="preserve"> – this muscle abducts the vocal process, leading to the widening of the glottis; it runs from the dorsal surface of the cricoid cartilage to the arytenoid cartilage</w:t>
      </w:r>
    </w:p>
    <w:p w:rsidR="00E601A2" w:rsidRDefault="00E601A2">
      <w:pPr>
        <w:rPr>
          <w:rFonts w:ascii="Times New Roman" w:hAnsi="Times New Roman" w:cs="Times New Roman"/>
          <w:sz w:val="24"/>
        </w:rPr>
      </w:pPr>
      <w:r>
        <w:rPr>
          <w:rFonts w:ascii="Times New Roman" w:hAnsi="Times New Roman" w:cs="Times New Roman"/>
          <w:sz w:val="24"/>
          <w:u w:val="single"/>
        </w:rPr>
        <w:t>**</w:t>
      </w:r>
      <w:r w:rsidRPr="00E601A2">
        <w:rPr>
          <w:rFonts w:ascii="Times New Roman" w:hAnsi="Times New Roman" w:cs="Times New Roman"/>
          <w:sz w:val="24"/>
          <w:u w:val="single"/>
        </w:rPr>
        <w:t xml:space="preserve">Lateral </w:t>
      </w:r>
      <w:proofErr w:type="spellStart"/>
      <w:r w:rsidRPr="00E601A2">
        <w:rPr>
          <w:rFonts w:ascii="Times New Roman" w:hAnsi="Times New Roman" w:cs="Times New Roman"/>
          <w:sz w:val="24"/>
          <w:u w:val="single"/>
        </w:rPr>
        <w:t>cricoarytenoid</w:t>
      </w:r>
      <w:proofErr w:type="spellEnd"/>
      <w:r w:rsidRPr="00E601A2">
        <w:rPr>
          <w:rFonts w:ascii="Times New Roman" w:hAnsi="Times New Roman" w:cs="Times New Roman"/>
          <w:sz w:val="24"/>
          <w:u w:val="single"/>
        </w:rPr>
        <w:t xml:space="preserve"> muscle</w:t>
      </w:r>
      <w:r>
        <w:rPr>
          <w:rFonts w:ascii="Times New Roman" w:hAnsi="Times New Roman" w:cs="Times New Roman"/>
          <w:sz w:val="24"/>
        </w:rPr>
        <w:t xml:space="preserve"> – adducts the vocal processes and narrows the glottis</w:t>
      </w:r>
    </w:p>
    <w:p w:rsidR="00E601A2" w:rsidRDefault="00E601A2">
      <w:pPr>
        <w:rPr>
          <w:rFonts w:ascii="Times New Roman" w:hAnsi="Times New Roman" w:cs="Times New Roman"/>
          <w:sz w:val="24"/>
        </w:rPr>
      </w:pPr>
      <w:r>
        <w:rPr>
          <w:rFonts w:ascii="Times New Roman" w:hAnsi="Times New Roman" w:cs="Times New Roman"/>
          <w:sz w:val="24"/>
          <w:u w:val="single"/>
        </w:rPr>
        <w:t>**</w:t>
      </w:r>
      <w:proofErr w:type="spellStart"/>
      <w:r w:rsidRPr="00E601A2">
        <w:rPr>
          <w:rFonts w:ascii="Times New Roman" w:hAnsi="Times New Roman" w:cs="Times New Roman"/>
          <w:sz w:val="24"/>
          <w:u w:val="single"/>
        </w:rPr>
        <w:t>Thyroarytenoid</w:t>
      </w:r>
      <w:proofErr w:type="spellEnd"/>
      <w:r w:rsidRPr="00E601A2">
        <w:rPr>
          <w:rFonts w:ascii="Times New Roman" w:hAnsi="Times New Roman" w:cs="Times New Roman"/>
          <w:sz w:val="24"/>
          <w:u w:val="single"/>
        </w:rPr>
        <w:t xml:space="preserve"> muscle</w:t>
      </w:r>
      <w:r>
        <w:rPr>
          <w:rFonts w:ascii="Times New Roman" w:hAnsi="Times New Roman" w:cs="Times New Roman"/>
          <w:sz w:val="24"/>
        </w:rPr>
        <w:t xml:space="preserve"> – Responsible for the change in tension of the vocal and vestibular folds, running from the floor of the larynx to the thyroid and arytenoid cartilages; also forms part of the muscular sphincter arrangement</w:t>
      </w:r>
    </w:p>
    <w:p w:rsidR="00E601A2" w:rsidRPr="00CB2BB5" w:rsidRDefault="00E601A2">
      <w:pPr>
        <w:rPr>
          <w:rFonts w:ascii="Times New Roman" w:hAnsi="Times New Roman" w:cs="Times New Roman"/>
          <w:sz w:val="24"/>
        </w:rPr>
      </w:pPr>
      <w:r>
        <w:rPr>
          <w:rFonts w:ascii="Times New Roman" w:hAnsi="Times New Roman" w:cs="Times New Roman"/>
          <w:sz w:val="24"/>
          <w:u w:val="single"/>
        </w:rPr>
        <w:t>**</w:t>
      </w:r>
      <w:r w:rsidRPr="00E601A2">
        <w:rPr>
          <w:rFonts w:ascii="Times New Roman" w:hAnsi="Times New Roman" w:cs="Times New Roman"/>
          <w:sz w:val="24"/>
          <w:u w:val="single"/>
        </w:rPr>
        <w:t>Transverse arytenoid muscle</w:t>
      </w:r>
      <w:r>
        <w:rPr>
          <w:rFonts w:ascii="Times New Roman" w:hAnsi="Times New Roman" w:cs="Times New Roman"/>
          <w:sz w:val="24"/>
        </w:rPr>
        <w:t xml:space="preserve"> – located along the entire body of arytenoid cartilages and completes the muscular sphincter arrangement</w:t>
      </w:r>
    </w:p>
    <w:p w:rsidR="00CB2BB5" w:rsidRDefault="00CB2BB5">
      <w:pPr>
        <w:rPr>
          <w:rFonts w:ascii="Times New Roman" w:hAnsi="Times New Roman" w:cs="Times New Roman"/>
          <w:sz w:val="24"/>
        </w:rPr>
      </w:pPr>
    </w:p>
    <w:p w:rsidR="00B01391" w:rsidRDefault="00B01391">
      <w:pPr>
        <w:rPr>
          <w:rFonts w:ascii="Times New Roman" w:hAnsi="Times New Roman" w:cs="Times New Roman"/>
          <w:sz w:val="24"/>
        </w:rPr>
      </w:pPr>
      <w:r>
        <w:rPr>
          <w:rFonts w:ascii="Times New Roman" w:hAnsi="Times New Roman" w:cs="Times New Roman"/>
          <w:sz w:val="24"/>
        </w:rPr>
        <w:t>* - innervated by the cranial laryngeal nerve branch of the vagus nerve</w:t>
      </w:r>
    </w:p>
    <w:p w:rsidR="00B01391" w:rsidRDefault="00B01391" w:rsidP="00B01391">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innervated by the </w:t>
      </w:r>
      <w:r>
        <w:rPr>
          <w:rFonts w:ascii="Times New Roman" w:hAnsi="Times New Roman" w:cs="Times New Roman"/>
          <w:sz w:val="24"/>
        </w:rPr>
        <w:t>caudal (recurrent)</w:t>
      </w:r>
      <w:r>
        <w:rPr>
          <w:rFonts w:ascii="Times New Roman" w:hAnsi="Times New Roman" w:cs="Times New Roman"/>
          <w:sz w:val="24"/>
        </w:rPr>
        <w:t xml:space="preserve"> laryngeal nerve branch of the vagus nerve</w:t>
      </w:r>
    </w:p>
    <w:p w:rsidR="00B01391" w:rsidRDefault="00B01391">
      <w:pPr>
        <w:rPr>
          <w:rFonts w:ascii="Times New Roman" w:hAnsi="Times New Roman" w:cs="Times New Roman"/>
          <w:sz w:val="24"/>
        </w:rPr>
      </w:pPr>
    </w:p>
    <w:sectPr w:rsidR="00B01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F5"/>
    <w:rsid w:val="000E75B6"/>
    <w:rsid w:val="002565F5"/>
    <w:rsid w:val="002609C3"/>
    <w:rsid w:val="00312760"/>
    <w:rsid w:val="003756B5"/>
    <w:rsid w:val="005E5FC5"/>
    <w:rsid w:val="008B2AD1"/>
    <w:rsid w:val="00997AB1"/>
    <w:rsid w:val="00B01391"/>
    <w:rsid w:val="00C403C7"/>
    <w:rsid w:val="00CB2BB5"/>
    <w:rsid w:val="00E01D52"/>
    <w:rsid w:val="00E601A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3EB7C-7438-4E95-9D3B-62DF93E5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AD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8B2AD1"/>
    <w:rPr>
      <w:color w:val="0000FF"/>
      <w:u w:val="single"/>
    </w:rPr>
  </w:style>
  <w:style w:type="paragraph" w:styleId="ListParagraph">
    <w:name w:val="List Paragraph"/>
    <w:basedOn w:val="Normal"/>
    <w:uiPriority w:val="34"/>
    <w:qFormat/>
    <w:rsid w:val="00E60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66794">
      <w:bodyDiv w:val="1"/>
      <w:marLeft w:val="0"/>
      <w:marRight w:val="0"/>
      <w:marTop w:val="0"/>
      <w:marBottom w:val="0"/>
      <w:divBdr>
        <w:top w:val="none" w:sz="0" w:space="0" w:color="auto"/>
        <w:left w:val="none" w:sz="0" w:space="0" w:color="auto"/>
        <w:bottom w:val="none" w:sz="0" w:space="0" w:color="auto"/>
        <w:right w:val="none" w:sz="0" w:space="0" w:color="auto"/>
      </w:divBdr>
    </w:div>
    <w:div w:id="1115056288">
      <w:bodyDiv w:val="1"/>
      <w:marLeft w:val="0"/>
      <w:marRight w:val="0"/>
      <w:marTop w:val="0"/>
      <w:marBottom w:val="0"/>
      <w:divBdr>
        <w:top w:val="none" w:sz="0" w:space="0" w:color="auto"/>
        <w:left w:val="none" w:sz="0" w:space="0" w:color="auto"/>
        <w:bottom w:val="none" w:sz="0" w:space="0" w:color="auto"/>
        <w:right w:val="none" w:sz="0" w:space="0" w:color="auto"/>
      </w:divBdr>
    </w:div>
    <w:div w:id="17802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5</cp:revision>
  <dcterms:created xsi:type="dcterms:W3CDTF">2018-10-28T20:24:00Z</dcterms:created>
  <dcterms:modified xsi:type="dcterms:W3CDTF">2018-10-28T21:58:00Z</dcterms:modified>
</cp:coreProperties>
</file>