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3B4C3" w14:textId="77777777" w:rsidR="00C57B82" w:rsidRPr="007F4366" w:rsidRDefault="005214F6">
      <w:pPr>
        <w:rPr>
          <w:b/>
          <w:u w:val="double"/>
        </w:rPr>
      </w:pPr>
      <w:r w:rsidRPr="007F4366">
        <w:rPr>
          <w:b/>
          <w:u w:val="double"/>
        </w:rPr>
        <w:t>Pre-Op</w:t>
      </w:r>
      <w:r w:rsidR="007F4366" w:rsidRPr="007F4366">
        <w:rPr>
          <w:b/>
          <w:u w:val="double"/>
        </w:rPr>
        <w:t xml:space="preserve"> Method</w:t>
      </w:r>
    </w:p>
    <w:p w14:paraId="0BFA8212" w14:textId="77777777" w:rsidR="005C1FE0" w:rsidRDefault="005C1FE0"/>
    <w:p w14:paraId="245CAF3A" w14:textId="77777777" w:rsidR="005C1FE0" w:rsidRPr="00BF3D5B" w:rsidRDefault="005C1FE0">
      <w:pPr>
        <w:rPr>
          <w:b/>
          <w:i/>
          <w:color w:val="2F5496" w:themeColor="accent1" w:themeShade="BF"/>
        </w:rPr>
      </w:pPr>
      <w:r w:rsidRPr="00BF3D5B">
        <w:rPr>
          <w:b/>
          <w:i/>
          <w:color w:val="2F5496" w:themeColor="accent1" w:themeShade="BF"/>
        </w:rPr>
        <w:t>Pat</w:t>
      </w:r>
      <w:r w:rsidR="00745219" w:rsidRPr="00BF3D5B">
        <w:rPr>
          <w:b/>
          <w:i/>
          <w:color w:val="2F5496" w:themeColor="accent1" w:themeShade="BF"/>
        </w:rPr>
        <w:t>ient Preparation</w:t>
      </w:r>
    </w:p>
    <w:p w14:paraId="12BB10E0" w14:textId="06DC4266" w:rsidR="00745219" w:rsidRDefault="00745219">
      <w:r>
        <w:t>A day before the surgery, the patient</w:t>
      </w:r>
      <w:r w:rsidR="00EB5D6E">
        <w:t xml:space="preserve"> (R 43</w:t>
      </w:r>
      <w:proofErr w:type="gramStart"/>
      <w:r w:rsidR="00EB5D6E">
        <w:t xml:space="preserve">) </w:t>
      </w:r>
      <w:r>
        <w:t>,</w:t>
      </w:r>
      <w:proofErr w:type="gramEnd"/>
      <w:r>
        <w:t xml:space="preserve"> a </w:t>
      </w:r>
      <w:r w:rsidR="005E5297">
        <w:t>28.4 kg</w:t>
      </w:r>
      <w:r w:rsidR="00EB5D6E">
        <w:t>, 1 and a half year old,</w:t>
      </w:r>
      <w:r w:rsidR="005E5297">
        <w:t xml:space="preserve"> </w:t>
      </w:r>
      <w:r w:rsidR="00155B47">
        <w:t xml:space="preserve">mixed breed ovine was </w:t>
      </w:r>
      <w:r w:rsidR="00435D02">
        <w:t xml:space="preserve">given penicillin-streptomycin </w:t>
      </w:r>
      <w:r w:rsidR="00206652">
        <w:t>IM</w:t>
      </w:r>
      <w:r w:rsidR="0023154E">
        <w:t xml:space="preserve"> </w:t>
      </w:r>
      <w:r w:rsidR="00D96D4F" w:rsidRPr="00360348">
        <w:rPr>
          <w:color w:val="FF0000"/>
          <w:u w:val="double"/>
        </w:rPr>
        <w:t>(dosages</w:t>
      </w:r>
      <w:r w:rsidR="00360348">
        <w:rPr>
          <w:color w:val="FF0000"/>
          <w:u w:val="double"/>
        </w:rPr>
        <w:t xml:space="preserve"> </w:t>
      </w:r>
      <w:r w:rsidR="00A240A5">
        <w:rPr>
          <w:color w:val="FF0000"/>
          <w:u w:val="double"/>
        </w:rPr>
        <w:t xml:space="preserve">and volumes </w:t>
      </w:r>
      <w:r w:rsidR="00360348">
        <w:rPr>
          <w:color w:val="FF0000"/>
          <w:u w:val="double"/>
        </w:rPr>
        <w:t>of all drugs</w:t>
      </w:r>
      <w:r w:rsidR="00D96D4F" w:rsidRPr="00360348">
        <w:rPr>
          <w:color w:val="FF0000"/>
          <w:u w:val="double"/>
        </w:rPr>
        <w:t xml:space="preserve"> are listed in the instruments &amp; drugs section of the </w:t>
      </w:r>
      <w:proofErr w:type="spellStart"/>
      <w:r w:rsidR="00D96D4F" w:rsidRPr="00360348">
        <w:rPr>
          <w:color w:val="FF0000"/>
          <w:u w:val="double"/>
        </w:rPr>
        <w:t>cmap</w:t>
      </w:r>
      <w:proofErr w:type="spellEnd"/>
      <w:r w:rsidR="00D96D4F" w:rsidRPr="00360348">
        <w:rPr>
          <w:color w:val="FF0000"/>
          <w:u w:val="double"/>
        </w:rPr>
        <w:t>)</w:t>
      </w:r>
      <w:r w:rsidR="001B4011" w:rsidRPr="00360348">
        <w:rPr>
          <w:color w:val="FF0000"/>
        </w:rPr>
        <w:t xml:space="preserve">, </w:t>
      </w:r>
      <w:r w:rsidR="001B4011">
        <w:t xml:space="preserve">and then its </w:t>
      </w:r>
      <w:r w:rsidR="006D7356">
        <w:t xml:space="preserve">right flank, inclusive of the right </w:t>
      </w:r>
      <w:bookmarkStart w:id="0" w:name="_GoBack"/>
      <w:proofErr w:type="spellStart"/>
      <w:r w:rsidR="006D7356">
        <w:t>paralumbar</w:t>
      </w:r>
      <w:proofErr w:type="spellEnd"/>
      <w:r w:rsidR="006D7356">
        <w:t xml:space="preserve"> fossa </w:t>
      </w:r>
      <w:r w:rsidR="008A0C37">
        <w:t xml:space="preserve">was </w:t>
      </w:r>
      <w:r w:rsidR="009241BC">
        <w:t>shaved</w:t>
      </w:r>
      <w:r w:rsidR="008A0C37">
        <w:t xml:space="preserve"> along with </w:t>
      </w:r>
      <w:r w:rsidR="001B7A74">
        <w:t xml:space="preserve">the skin covering the jugular groove and </w:t>
      </w:r>
      <w:r w:rsidR="002534F5">
        <w:t xml:space="preserve">the dorsum of </w:t>
      </w:r>
      <w:bookmarkEnd w:id="0"/>
      <w:r w:rsidR="002534F5">
        <w:t xml:space="preserve">its metacarpus. These areas were shaved as the flank was the </w:t>
      </w:r>
      <w:r w:rsidR="00971F07">
        <w:t>surgical site to be used, and the metacarpus and jugular were sites to be used for catheter placement.</w:t>
      </w:r>
    </w:p>
    <w:p w14:paraId="2D831BD2" w14:textId="577AA6CE" w:rsidR="007B2A4F" w:rsidRDefault="007B2A4F">
      <w:r>
        <w:t xml:space="preserve">On the day of the surgery, </w:t>
      </w:r>
      <w:r w:rsidR="000A3C58">
        <w:t>the patient was sedated with ketamine-stun IM</w:t>
      </w:r>
      <w:r w:rsidR="006E5CBE">
        <w:t xml:space="preserve">, and given tetanus antitoxin subcutaneously. </w:t>
      </w:r>
      <w:r w:rsidR="00C22BE6">
        <w:t>Two</w:t>
      </w:r>
      <w:r w:rsidR="004742CE">
        <w:t xml:space="preserve"> catheters were then placed</w:t>
      </w:r>
      <w:r w:rsidR="00C22BE6">
        <w:t xml:space="preserve">; in the jugular </w:t>
      </w:r>
      <w:r w:rsidR="00EB5D6E">
        <w:t>and in the cephalic vein, but du</w:t>
      </w:r>
      <w:r w:rsidR="00C22BE6">
        <w:t>e to the jugular vein blowing and access being interrupted, another catheter was placed in the cephalic vein of the left forelimb.</w:t>
      </w:r>
      <w:r w:rsidR="00DA4856">
        <w:t xml:space="preserve"> </w:t>
      </w:r>
      <w:proofErr w:type="spellStart"/>
      <w:r w:rsidR="00DA4856">
        <w:t>Flunixin</w:t>
      </w:r>
      <w:proofErr w:type="spellEnd"/>
      <w:r w:rsidR="00DA4856">
        <w:t xml:space="preserve"> was given IV for </w:t>
      </w:r>
      <w:r w:rsidR="006D7356">
        <w:t>analgesia. An</w:t>
      </w:r>
      <w:r w:rsidR="009E424C">
        <w:t xml:space="preserve"> epidural was given in the lumbosacral region where </w:t>
      </w:r>
      <w:r w:rsidR="006D7356">
        <w:t xml:space="preserve">a solution of ketamine and bupivacaine </w:t>
      </w:r>
      <w:r w:rsidR="009E424C">
        <w:t>was injected into</w:t>
      </w:r>
      <w:r w:rsidR="00087078">
        <w:t xml:space="preserve"> the epidural space</w:t>
      </w:r>
      <w:r w:rsidR="006D7356">
        <w:t>.</w:t>
      </w:r>
      <w:r w:rsidR="009E424C">
        <w:t xml:space="preserve"> </w:t>
      </w:r>
      <w:r w:rsidR="00C22BE6">
        <w:t>Lidocaine</w:t>
      </w:r>
      <w:r w:rsidR="006D7356">
        <w:t xml:space="preserve"> and Ketamine as in induction doses were</w:t>
      </w:r>
      <w:r w:rsidR="00C22BE6">
        <w:t xml:space="preserve"> given IV and the patient was then immediately placed on CRI drip bag containing 0.5 ml </w:t>
      </w:r>
      <w:proofErr w:type="spellStart"/>
      <w:r w:rsidR="00C22BE6">
        <w:t>Xylazine</w:t>
      </w:r>
      <w:proofErr w:type="spellEnd"/>
      <w:r w:rsidR="00C22BE6">
        <w:t xml:space="preserve">, </w:t>
      </w:r>
      <w:r w:rsidR="00C614E5">
        <w:t xml:space="preserve">10 ml Ketamine and 10 ml Lidocaine at a drip rate of 1 drop per second. </w:t>
      </w:r>
      <w:r w:rsidR="007F4366">
        <w:t xml:space="preserve">When the patient seemed to have been going too ‘deep’ under the </w:t>
      </w:r>
      <w:proofErr w:type="spellStart"/>
      <w:r w:rsidR="007F4366">
        <w:t>anaesthetic</w:t>
      </w:r>
      <w:proofErr w:type="spellEnd"/>
      <w:r w:rsidR="007F4366">
        <w:t xml:space="preserve"> effects of the CRI, the rate was decreased.</w:t>
      </w:r>
    </w:p>
    <w:p w14:paraId="19CF14D8" w14:textId="5FC0A7AF" w:rsidR="007F4366" w:rsidRDefault="007F4366">
      <w:r>
        <w:t xml:space="preserve">The patient was </w:t>
      </w:r>
      <w:r w:rsidR="00190F01">
        <w:t xml:space="preserve">placed in lateral </w:t>
      </w:r>
      <w:proofErr w:type="spellStart"/>
      <w:r w:rsidR="00190F01">
        <w:t>recumbency</w:t>
      </w:r>
      <w:proofErr w:type="spellEnd"/>
      <w:r w:rsidR="00190F01">
        <w:t xml:space="preserve"> and was</w:t>
      </w:r>
      <w:r>
        <w:t xml:space="preserve"> prepped by scrubbing the surgical site several times (4-5 times) in a concentric manner with alternating usage of iodine &amp; alcohol, and then drapes were placed over the flank and held in place with towel clamps.</w:t>
      </w:r>
    </w:p>
    <w:p w14:paraId="385F55DF" w14:textId="77777777" w:rsidR="007F4366" w:rsidRDefault="007F4366"/>
    <w:p w14:paraId="3C6E16B7" w14:textId="77777777" w:rsidR="007F4366" w:rsidRPr="00BF3D5B" w:rsidRDefault="007F4366">
      <w:pPr>
        <w:rPr>
          <w:b/>
          <w:i/>
          <w:color w:val="2F5496" w:themeColor="accent1" w:themeShade="BF"/>
        </w:rPr>
      </w:pPr>
      <w:r w:rsidRPr="00BF3D5B">
        <w:rPr>
          <w:b/>
          <w:i/>
          <w:color w:val="2F5496" w:themeColor="accent1" w:themeShade="BF"/>
        </w:rPr>
        <w:t>Surgeon preparation.</w:t>
      </w:r>
    </w:p>
    <w:p w14:paraId="666A47FD" w14:textId="77777777" w:rsidR="007F4366" w:rsidRPr="007F4366" w:rsidRDefault="007F4366" w:rsidP="007F4366">
      <w:r w:rsidRPr="007F4366">
        <w:t xml:space="preserve">The surgeons first donned on surgical caps, shoe covers and face masks and opened the glove packet and placed It on the operating table. The surgeons then did an initial scrub for 5 minutes, then progressed to do the surgical scrubbing methods, some using the 1) Anatomic timed and some using the 2) Counted brush stroke technique, using Chlorhexidine gluconate and scrub brushes.  These two techniques are generally used by surgeons before any surgery, to ensure that bacterial and microbes on the skin are removed as best as possible, to enhance asepsis. After rinsing, hands were dried in paper towels, and the surgeons entered the operating room where closed gloving was performed, and hands were raised to ensure they did not place hands outside of the sterile area. Closed gloving was done, as this method enhances asepsis, as the surgeons’ hands are not exposed to the environment while gloving. </w:t>
      </w:r>
    </w:p>
    <w:p w14:paraId="1658A920" w14:textId="77777777" w:rsidR="007F4366" w:rsidRPr="007F597D" w:rsidRDefault="007F4366" w:rsidP="007F4366">
      <w:pPr>
        <w:rPr>
          <w:sz w:val="28"/>
          <w:szCs w:val="28"/>
        </w:rPr>
      </w:pPr>
    </w:p>
    <w:p w14:paraId="625CFFE6" w14:textId="77777777" w:rsidR="007F4366" w:rsidRDefault="007F4366" w:rsidP="007F4366">
      <w:pPr>
        <w:keepNext/>
      </w:pPr>
      <w:r>
        <w:rPr>
          <w:noProof/>
          <w:sz w:val="28"/>
          <w:szCs w:val="28"/>
        </w:rPr>
        <w:lastRenderedPageBreak/>
        <w:drawing>
          <wp:inline distT="0" distB="0" distL="0" distR="0" wp14:anchorId="7DB73457" wp14:editId="514CFB9C">
            <wp:extent cx="4042926" cy="2081934"/>
            <wp:effectExtent l="0" t="0" r="0" b="1270"/>
            <wp:docPr id="1" name="Picture 1" descr="/Users/gabrielleroberts/Desktop/Screen Shot 2018-10-13 at 2.0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abrielleroberts/Desktop/Screen Shot 2018-10-13 at 2.09.4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0342" cy="2111501"/>
                    </a:xfrm>
                    <a:prstGeom prst="rect">
                      <a:avLst/>
                    </a:prstGeom>
                    <a:noFill/>
                    <a:ln>
                      <a:noFill/>
                    </a:ln>
                  </pic:spPr>
                </pic:pic>
              </a:graphicData>
            </a:graphic>
          </wp:inline>
        </w:drawing>
      </w:r>
    </w:p>
    <w:p w14:paraId="24D1FB24" w14:textId="77777777" w:rsidR="007F4366" w:rsidRDefault="007F4366" w:rsidP="007F4366">
      <w:pPr>
        <w:pStyle w:val="Caption"/>
        <w:rPr>
          <w:sz w:val="22"/>
          <w:szCs w:val="22"/>
        </w:rPr>
      </w:pPr>
      <w:r w:rsidRPr="00764A7E">
        <w:rPr>
          <w:sz w:val="22"/>
          <w:szCs w:val="22"/>
        </w:rPr>
        <w:t xml:space="preserve">Figure </w:t>
      </w:r>
      <w:r w:rsidRPr="00764A7E">
        <w:rPr>
          <w:sz w:val="22"/>
          <w:szCs w:val="22"/>
        </w:rPr>
        <w:fldChar w:fldCharType="begin"/>
      </w:r>
      <w:r w:rsidRPr="00764A7E">
        <w:rPr>
          <w:sz w:val="22"/>
          <w:szCs w:val="22"/>
        </w:rPr>
        <w:instrText xml:space="preserve"> SEQ Figure \* ARABIC </w:instrText>
      </w:r>
      <w:r w:rsidRPr="00764A7E">
        <w:rPr>
          <w:sz w:val="22"/>
          <w:szCs w:val="22"/>
        </w:rPr>
        <w:fldChar w:fldCharType="separate"/>
      </w:r>
      <w:r w:rsidR="00D1161D">
        <w:rPr>
          <w:noProof/>
          <w:sz w:val="22"/>
          <w:szCs w:val="22"/>
        </w:rPr>
        <w:t>1</w:t>
      </w:r>
      <w:r w:rsidRPr="00764A7E">
        <w:rPr>
          <w:sz w:val="22"/>
          <w:szCs w:val="22"/>
        </w:rPr>
        <w:fldChar w:fldCharType="end"/>
      </w:r>
      <w:r w:rsidRPr="00764A7E">
        <w:rPr>
          <w:sz w:val="22"/>
          <w:szCs w:val="22"/>
        </w:rPr>
        <w:t xml:space="preserve"> Methods of surgical scrubbing before surgery</w:t>
      </w:r>
    </w:p>
    <w:p w14:paraId="269C4CBA" w14:textId="77777777" w:rsidR="007F4366" w:rsidRDefault="007F4366" w:rsidP="007F4366"/>
    <w:p w14:paraId="55383B55" w14:textId="77777777" w:rsidR="007F4366" w:rsidRPr="00764A7E" w:rsidRDefault="007F4366" w:rsidP="007F4366">
      <w:r>
        <w:t xml:space="preserve"> </w:t>
      </w:r>
    </w:p>
    <w:p w14:paraId="69491BD2" w14:textId="77777777" w:rsidR="007F4366" w:rsidRDefault="007F4366" w:rsidP="007F4366">
      <w:pPr>
        <w:keepNext/>
      </w:pPr>
      <w:r>
        <w:rPr>
          <w:noProof/>
        </w:rPr>
        <w:drawing>
          <wp:inline distT="0" distB="0" distL="0" distR="0" wp14:anchorId="124A1A80" wp14:editId="010D2809">
            <wp:extent cx="4315742" cy="2356562"/>
            <wp:effectExtent l="0" t="0" r="2540" b="5715"/>
            <wp:docPr id="4" name="Picture 4" descr="/Users/gabrielleroberts/Desktop/Screen Shot 2018-10-13 at 2.0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gabrielleroberts/Desktop/Screen Shot 2018-10-13 at 2.09.2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2504" cy="2387556"/>
                    </a:xfrm>
                    <a:prstGeom prst="rect">
                      <a:avLst/>
                    </a:prstGeom>
                    <a:noFill/>
                    <a:ln>
                      <a:noFill/>
                    </a:ln>
                  </pic:spPr>
                </pic:pic>
              </a:graphicData>
            </a:graphic>
          </wp:inline>
        </w:drawing>
      </w:r>
    </w:p>
    <w:p w14:paraId="34BD2F5E" w14:textId="77777777" w:rsidR="007F4366" w:rsidRPr="00E95830" w:rsidRDefault="007F4366" w:rsidP="007F4366">
      <w:pPr>
        <w:pStyle w:val="Caption"/>
        <w:rPr>
          <w:sz w:val="22"/>
          <w:szCs w:val="22"/>
        </w:rPr>
      </w:pPr>
      <w:r w:rsidRPr="00E95830">
        <w:rPr>
          <w:sz w:val="22"/>
          <w:szCs w:val="22"/>
        </w:rPr>
        <w:t xml:space="preserve">Figure </w:t>
      </w:r>
      <w:r w:rsidRPr="00E95830">
        <w:rPr>
          <w:sz w:val="22"/>
          <w:szCs w:val="22"/>
        </w:rPr>
        <w:fldChar w:fldCharType="begin"/>
      </w:r>
      <w:r w:rsidRPr="00E95830">
        <w:rPr>
          <w:sz w:val="22"/>
          <w:szCs w:val="22"/>
        </w:rPr>
        <w:instrText xml:space="preserve"> SEQ Figure \* ARABIC </w:instrText>
      </w:r>
      <w:r w:rsidRPr="00E95830">
        <w:rPr>
          <w:sz w:val="22"/>
          <w:szCs w:val="22"/>
        </w:rPr>
        <w:fldChar w:fldCharType="separate"/>
      </w:r>
      <w:r w:rsidR="00D1161D">
        <w:rPr>
          <w:noProof/>
          <w:sz w:val="22"/>
          <w:szCs w:val="22"/>
        </w:rPr>
        <w:t>2</w:t>
      </w:r>
      <w:r w:rsidRPr="00E95830">
        <w:rPr>
          <w:sz w:val="22"/>
          <w:szCs w:val="22"/>
        </w:rPr>
        <w:fldChar w:fldCharType="end"/>
      </w:r>
      <w:r w:rsidRPr="00E95830">
        <w:rPr>
          <w:sz w:val="22"/>
          <w:szCs w:val="22"/>
        </w:rPr>
        <w:t xml:space="preserve"> Before scrubbing</w:t>
      </w:r>
    </w:p>
    <w:p w14:paraId="58CEE816" w14:textId="77777777" w:rsidR="007F4366" w:rsidRDefault="007F4366" w:rsidP="007F4366"/>
    <w:p w14:paraId="14AA8403" w14:textId="77777777" w:rsidR="007F4366" w:rsidRDefault="007F4366" w:rsidP="007F4366"/>
    <w:p w14:paraId="6C972FC5" w14:textId="77777777" w:rsidR="007F4366" w:rsidRDefault="007F4366" w:rsidP="007F4366">
      <w:pPr>
        <w:keepNext/>
      </w:pPr>
      <w:r>
        <w:rPr>
          <w:noProof/>
        </w:rPr>
        <w:drawing>
          <wp:inline distT="0" distB="0" distL="0" distR="0" wp14:anchorId="28DDEBDF" wp14:editId="449E386A">
            <wp:extent cx="3933197" cy="2042237"/>
            <wp:effectExtent l="0" t="0" r="3810" b="0"/>
            <wp:docPr id="5" name="Picture 5" descr="/Users/gabrielleroberts/Desktop/Screen Shot 2018-10-13 at 2.09.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gabrielleroberts/Desktop/Screen Shot 2018-10-13 at 2.09.1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1696" cy="2057035"/>
                    </a:xfrm>
                    <a:prstGeom prst="rect">
                      <a:avLst/>
                    </a:prstGeom>
                    <a:noFill/>
                    <a:ln>
                      <a:noFill/>
                    </a:ln>
                  </pic:spPr>
                </pic:pic>
              </a:graphicData>
            </a:graphic>
          </wp:inline>
        </w:drawing>
      </w:r>
    </w:p>
    <w:p w14:paraId="7F1079BF" w14:textId="77777777" w:rsidR="007F4366" w:rsidRPr="00E95830" w:rsidRDefault="007F4366" w:rsidP="007F4366">
      <w:pPr>
        <w:pStyle w:val="Caption"/>
        <w:rPr>
          <w:sz w:val="22"/>
          <w:szCs w:val="22"/>
        </w:rPr>
      </w:pPr>
      <w:r w:rsidRPr="00E95830">
        <w:rPr>
          <w:sz w:val="22"/>
          <w:szCs w:val="22"/>
        </w:rPr>
        <w:t xml:space="preserve">Figure </w:t>
      </w:r>
      <w:r w:rsidRPr="00E95830">
        <w:rPr>
          <w:sz w:val="22"/>
          <w:szCs w:val="22"/>
        </w:rPr>
        <w:fldChar w:fldCharType="begin"/>
      </w:r>
      <w:r w:rsidRPr="00E95830">
        <w:rPr>
          <w:sz w:val="22"/>
          <w:szCs w:val="22"/>
        </w:rPr>
        <w:instrText xml:space="preserve"> SEQ Figure \* ARABIC </w:instrText>
      </w:r>
      <w:r w:rsidRPr="00E95830">
        <w:rPr>
          <w:sz w:val="22"/>
          <w:szCs w:val="22"/>
        </w:rPr>
        <w:fldChar w:fldCharType="separate"/>
      </w:r>
      <w:r w:rsidR="00D1161D">
        <w:rPr>
          <w:noProof/>
          <w:sz w:val="22"/>
          <w:szCs w:val="22"/>
        </w:rPr>
        <w:t>3</w:t>
      </w:r>
      <w:r w:rsidRPr="00E95830">
        <w:rPr>
          <w:sz w:val="22"/>
          <w:szCs w:val="22"/>
        </w:rPr>
        <w:fldChar w:fldCharType="end"/>
      </w:r>
      <w:r w:rsidRPr="00E95830">
        <w:rPr>
          <w:sz w:val="22"/>
          <w:szCs w:val="22"/>
        </w:rPr>
        <w:t xml:space="preserve"> After scrubbing</w:t>
      </w:r>
    </w:p>
    <w:p w14:paraId="0973AC9F" w14:textId="35B20111" w:rsidR="00C42F5F" w:rsidRPr="006E721F" w:rsidRDefault="009E424C">
      <w:pPr>
        <w:rPr>
          <w:b/>
          <w:u w:val="double"/>
        </w:rPr>
      </w:pPr>
      <w:r w:rsidRPr="006E721F">
        <w:rPr>
          <w:b/>
          <w:u w:val="double"/>
        </w:rPr>
        <w:t>Intra Op Method:</w:t>
      </w:r>
    </w:p>
    <w:p w14:paraId="330FEA11" w14:textId="77777777" w:rsidR="006E721F" w:rsidRDefault="006E721F"/>
    <w:p w14:paraId="211D405A" w14:textId="7A3A8BBE" w:rsidR="006E721F" w:rsidRPr="00BF3D5B" w:rsidRDefault="006E721F">
      <w:pPr>
        <w:rPr>
          <w:b/>
          <w:i/>
          <w:color w:val="2F5496" w:themeColor="accent1" w:themeShade="BF"/>
        </w:rPr>
      </w:pPr>
      <w:r w:rsidRPr="00BF3D5B">
        <w:rPr>
          <w:b/>
          <w:i/>
          <w:color w:val="2F5496" w:themeColor="accent1" w:themeShade="BF"/>
        </w:rPr>
        <w:t>Complications before surgery:</w:t>
      </w:r>
    </w:p>
    <w:p w14:paraId="3867ED14" w14:textId="1B504537" w:rsidR="006E721F" w:rsidRDefault="00C42F5F">
      <w:r>
        <w:t xml:space="preserve">After being administered CRI, the patient began to show signs of hyperventilation and respiratory distress </w:t>
      </w:r>
      <w:r w:rsidR="009B182E">
        <w:t xml:space="preserve">based on quick, deep, </w:t>
      </w:r>
      <w:proofErr w:type="spellStart"/>
      <w:r w:rsidR="009B182E">
        <w:t>frequentbreaths</w:t>
      </w:r>
      <w:proofErr w:type="spellEnd"/>
      <w:r w:rsidR="009B182E">
        <w:t xml:space="preserve"> and increased </w:t>
      </w:r>
      <w:proofErr w:type="spellStart"/>
      <w:r w:rsidR="009B182E">
        <w:t>respistory</w:t>
      </w:r>
      <w:proofErr w:type="spellEnd"/>
      <w:r w:rsidR="009B182E">
        <w:t xml:space="preserve"> rate</w:t>
      </w:r>
      <w:r w:rsidR="006E721F">
        <w:t xml:space="preserve">. The </w:t>
      </w:r>
      <w:r w:rsidR="0054444E">
        <w:t>mucous</w:t>
      </w:r>
      <w:r w:rsidR="006E721F">
        <w:t xml:space="preserve"> membranes changed to a pale </w:t>
      </w:r>
      <w:proofErr w:type="spellStart"/>
      <w:r w:rsidR="006E721F">
        <w:t>colour</w:t>
      </w:r>
      <w:proofErr w:type="spellEnd"/>
      <w:r w:rsidR="006E721F">
        <w:t xml:space="preserve"> and the patient d</w:t>
      </w:r>
      <w:r w:rsidR="00190F01">
        <w:t xml:space="preserve">eveloped bloat. To combat this, the patient was placed in sternal </w:t>
      </w:r>
      <w:proofErr w:type="spellStart"/>
      <w:r w:rsidR="00190F01">
        <w:t>recumbency</w:t>
      </w:r>
      <w:proofErr w:type="spellEnd"/>
      <w:r w:rsidR="00190F01">
        <w:t xml:space="preserve">, </w:t>
      </w:r>
      <w:r w:rsidR="006E721F">
        <w:t>the CRI drip rate was decreased and a stomach tube was passed to allow release o</w:t>
      </w:r>
      <w:r w:rsidR="00190F01">
        <w:t xml:space="preserve">f some of the gas in the rumen, </w:t>
      </w:r>
      <w:r w:rsidR="006E721F">
        <w:t>15 minutes passed and the patient showed no signs of significant improvement, and bloat began to reoccur and thus</w:t>
      </w:r>
      <w:r w:rsidR="006D7356">
        <w:t>, the patient was taken off CRI</w:t>
      </w:r>
      <w:r w:rsidR="006E721F">
        <w:t xml:space="preserve"> and considered not fit for surgery. </w:t>
      </w:r>
    </w:p>
    <w:p w14:paraId="436B7D10" w14:textId="3CC60BC4" w:rsidR="00190F01" w:rsidRDefault="00190F01">
      <w:pPr>
        <w:rPr>
          <w:b/>
          <w:color w:val="FF0000"/>
          <w:u w:val="single"/>
        </w:rPr>
      </w:pPr>
      <w:r>
        <w:t xml:space="preserve">The bloating that occurred, and its adverse respiratory effects may be attributed to the fact that this patient </w:t>
      </w:r>
      <w:r w:rsidRPr="00190F01">
        <w:rPr>
          <w:b/>
          <w:u w:val="single"/>
        </w:rPr>
        <w:t>was not fasted before surger</w:t>
      </w:r>
      <w:r>
        <w:rPr>
          <w:b/>
          <w:u w:val="single"/>
        </w:rPr>
        <w:t xml:space="preserve">y. </w:t>
      </w:r>
    </w:p>
    <w:p w14:paraId="6E4FF332" w14:textId="0DA995C6" w:rsidR="00190F01" w:rsidRDefault="00190F01">
      <w:r w:rsidRPr="00190F01">
        <w:rPr>
          <w:color w:val="FF0000"/>
          <w:u w:val="single"/>
        </w:rPr>
        <w:t xml:space="preserve"> Complications of not fasting before surgery is listen in the ‘Complications’ section of this </w:t>
      </w:r>
      <w:proofErr w:type="spellStart"/>
      <w:r w:rsidRPr="00190F01">
        <w:rPr>
          <w:color w:val="FF0000"/>
          <w:u w:val="single"/>
        </w:rPr>
        <w:t>Cmap</w:t>
      </w:r>
      <w:proofErr w:type="spellEnd"/>
      <w:r w:rsidRPr="00190F01">
        <w:rPr>
          <w:color w:val="FF0000"/>
          <w:u w:val="single"/>
        </w:rPr>
        <w:t xml:space="preserve">. </w:t>
      </w:r>
    </w:p>
    <w:p w14:paraId="14BE2F0E" w14:textId="77777777" w:rsidR="00190F01" w:rsidRDefault="00190F01"/>
    <w:p w14:paraId="08DFB096" w14:textId="399841B3" w:rsidR="00C42F5F" w:rsidRDefault="006E721F">
      <w:r>
        <w:t>The following procedure is what took place with another surgical candidate and what ideally should have occurred with the patient if the surgery was continued:</w:t>
      </w:r>
    </w:p>
    <w:p w14:paraId="377C60BF" w14:textId="77777777" w:rsidR="006E721F" w:rsidRDefault="006E721F"/>
    <w:p w14:paraId="58C491C2" w14:textId="49354708" w:rsidR="009E424C" w:rsidRDefault="009E424C">
      <w:r>
        <w:t xml:space="preserve">After the </w:t>
      </w:r>
      <w:r w:rsidR="00BA7696">
        <w:t xml:space="preserve">patient was prepped a 25 </w:t>
      </w:r>
      <w:r>
        <w:t>cm long</w:t>
      </w:r>
      <w:r w:rsidR="00BA7696">
        <w:t xml:space="preserve"> longi</w:t>
      </w:r>
      <w:r>
        <w:t>tu</w:t>
      </w:r>
      <w:r w:rsidR="00BA7696">
        <w:t>di</w:t>
      </w:r>
      <w:r>
        <w:t xml:space="preserve">nal </w:t>
      </w:r>
      <w:r w:rsidR="00A240A5">
        <w:t>incision</w:t>
      </w:r>
      <w:r>
        <w:t xml:space="preserve"> </w:t>
      </w:r>
      <w:r w:rsidR="00BA7696">
        <w:t xml:space="preserve">was done midway between the last rib &amp; the tuber coxae </w:t>
      </w:r>
      <w:r>
        <w:t xml:space="preserve">using a scalpel. Blunt dissection was done to remove any fascia, fat and excess </w:t>
      </w:r>
      <w:r w:rsidR="00190F01">
        <w:t>adhesions</w:t>
      </w:r>
      <w:r>
        <w:t xml:space="preserve"> in the abdominal wall.</w:t>
      </w:r>
      <w:r w:rsidR="00BA7696">
        <w:t xml:space="preserve"> The cutaneous trunci muscle was carefully removed using a </w:t>
      </w:r>
      <w:r w:rsidR="006E721F">
        <w:t>scissor</w:t>
      </w:r>
      <w:r w:rsidR="00BA7696">
        <w:t xml:space="preserve">. Hemostats were used to control hemorrhage. The external and internal abdominal oblique, and transversus </w:t>
      </w:r>
      <w:proofErr w:type="spellStart"/>
      <w:r w:rsidR="00BA7696">
        <w:t>abdominus</w:t>
      </w:r>
      <w:proofErr w:type="spellEnd"/>
      <w:r w:rsidR="00BA7696">
        <w:t xml:space="preserve"> muscles were </w:t>
      </w:r>
      <w:r w:rsidR="00087078">
        <w:t>carefully</w:t>
      </w:r>
      <w:r w:rsidR="00BA7696">
        <w:t xml:space="preserve"> opened and incised using scissors to ensure no abdominal organs or structures would be accidentally incised. </w:t>
      </w:r>
      <w:r w:rsidR="007A426D">
        <w:rPr>
          <w:noProof/>
        </w:rPr>
        <w:drawing>
          <wp:inline distT="0" distB="0" distL="0" distR="0" wp14:anchorId="60599B39" wp14:editId="005EA038">
            <wp:extent cx="5938520" cy="7927975"/>
            <wp:effectExtent l="0" t="0" r="5080" b="0"/>
            <wp:docPr id="14" name="Picture 14" descr="IMG_3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47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7927975"/>
                    </a:xfrm>
                    <a:prstGeom prst="rect">
                      <a:avLst/>
                    </a:prstGeom>
                    <a:noFill/>
                    <a:ln>
                      <a:noFill/>
                    </a:ln>
                  </pic:spPr>
                </pic:pic>
              </a:graphicData>
            </a:graphic>
          </wp:inline>
        </w:drawing>
      </w:r>
    </w:p>
    <w:p w14:paraId="09180F6A" w14:textId="77777777" w:rsidR="00D64A52" w:rsidRDefault="00087078" w:rsidP="00231A92">
      <w:pPr>
        <w:keepNext/>
      </w:pPr>
      <w:r>
        <w:t>When inside the peritoneum, t</w:t>
      </w:r>
      <w:r w:rsidR="00BA7696">
        <w:t xml:space="preserve">he surgeons </w:t>
      </w:r>
      <w:r w:rsidR="000E399F">
        <w:t xml:space="preserve">applied saline solution to their gloves for lubrication purposed </w:t>
      </w:r>
      <w:r w:rsidR="00BA7696">
        <w:t xml:space="preserve">then began exploration by </w:t>
      </w:r>
      <w:r w:rsidR="00A240A5">
        <w:t>identifying</w:t>
      </w:r>
      <w:r w:rsidR="00BA7696">
        <w:t xml:space="preserve"> </w:t>
      </w:r>
      <w:r w:rsidR="00A240A5">
        <w:t xml:space="preserve">the greater </w:t>
      </w:r>
      <w:proofErr w:type="spellStart"/>
      <w:r w:rsidR="00BA6AA3">
        <w:t>omentum</w:t>
      </w:r>
      <w:proofErr w:type="spellEnd"/>
      <w:r w:rsidR="00BA6AA3">
        <w:t xml:space="preserve"> (sow’s ears) and the lesser </w:t>
      </w:r>
      <w:proofErr w:type="spellStart"/>
      <w:r w:rsidR="00BA6AA3">
        <w:t>omentum</w:t>
      </w:r>
      <w:proofErr w:type="spellEnd"/>
      <w:r w:rsidR="008D0C7E">
        <w:t xml:space="preserve">. </w:t>
      </w:r>
      <w:r w:rsidR="00D64A52">
        <w:rPr>
          <w:noProof/>
        </w:rPr>
        <w:drawing>
          <wp:inline distT="0" distB="0" distL="0" distR="0" wp14:anchorId="132D38F0" wp14:editId="7A32C763">
            <wp:extent cx="3754755" cy="5006206"/>
            <wp:effectExtent l="0" t="0" r="4445" b="0"/>
            <wp:docPr id="6" name="Picture 6" descr="b27351e8-854e-4079-aa17-74194fd65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27351e8-854e-4079-aa17-74194fd65d1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513" cy="5021884"/>
                    </a:xfrm>
                    <a:prstGeom prst="rect">
                      <a:avLst/>
                    </a:prstGeom>
                    <a:noFill/>
                    <a:ln>
                      <a:noFill/>
                    </a:ln>
                  </pic:spPr>
                </pic:pic>
              </a:graphicData>
            </a:graphic>
          </wp:inline>
        </w:drawing>
      </w:r>
    </w:p>
    <w:p w14:paraId="13EAA21D" w14:textId="72289F3A" w:rsidR="00D64A52" w:rsidRDefault="008D0C7E" w:rsidP="00D64A52">
      <w:pPr>
        <w:keepNext/>
      </w:pPr>
      <w:r>
        <w:t>The surgeons exteriorized the intestines and identified the caecum by its blunt end, spiral colon and the small intestines</w:t>
      </w:r>
      <w:r w:rsidR="00087078">
        <w:t xml:space="preserve"> (where the ileum was traced to identify the ileocecal junction</w:t>
      </w:r>
      <w:r>
        <w:t xml:space="preserve">. </w:t>
      </w:r>
      <w:r w:rsidR="00087078">
        <w:t>In situ, t</w:t>
      </w:r>
      <w:r>
        <w:t xml:space="preserve">he </w:t>
      </w:r>
      <w:r w:rsidR="00087078">
        <w:t>right kidney was</w:t>
      </w:r>
      <w:r>
        <w:t xml:space="preserve"> felt in situ as well as the caudal edge of diaphragm, where the pulse of the patient’s heart</w:t>
      </w:r>
      <w:r w:rsidR="007F09FB">
        <w:t xml:space="preserve">beat was felt and the abomasum and rumen, </w:t>
      </w:r>
      <w:r>
        <w:t xml:space="preserve">identified by its ‘doughy’ texture. </w:t>
      </w:r>
      <w:r w:rsidR="00087078">
        <w:t>The ovaries were also identified which contained a corpus luteum, and the texture of this was examined.</w:t>
      </w:r>
      <w:r w:rsidR="000E399F">
        <w:t xml:space="preserve"> </w:t>
      </w:r>
      <w:r w:rsidR="00E52489">
        <w:rPr>
          <w:noProof/>
        </w:rPr>
        <w:drawing>
          <wp:inline distT="0" distB="0" distL="0" distR="0" wp14:anchorId="1FE536EA" wp14:editId="7B2C6B98">
            <wp:extent cx="5938520" cy="7927975"/>
            <wp:effectExtent l="0" t="0" r="5080" b="0"/>
            <wp:docPr id="10" name="Picture 10" descr="IMG_3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48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7927975"/>
                    </a:xfrm>
                    <a:prstGeom prst="rect">
                      <a:avLst/>
                    </a:prstGeom>
                    <a:noFill/>
                    <a:ln>
                      <a:noFill/>
                    </a:ln>
                  </pic:spPr>
                </pic:pic>
              </a:graphicData>
            </a:graphic>
          </wp:inline>
        </w:drawing>
      </w:r>
    </w:p>
    <w:p w14:paraId="2B59FC7E" w14:textId="74E12406" w:rsidR="00D64A52" w:rsidRDefault="00D64A52" w:rsidP="00D64A52">
      <w:pPr>
        <w:pStyle w:val="Caption"/>
        <w:rPr>
          <w:sz w:val="24"/>
          <w:szCs w:val="24"/>
        </w:rPr>
      </w:pPr>
      <w:r w:rsidRPr="00D64A52">
        <w:rPr>
          <w:sz w:val="24"/>
          <w:szCs w:val="24"/>
        </w:rPr>
        <w:t xml:space="preserve">Figure </w:t>
      </w:r>
      <w:r w:rsidRPr="00D64A52">
        <w:rPr>
          <w:sz w:val="24"/>
          <w:szCs w:val="24"/>
        </w:rPr>
        <w:fldChar w:fldCharType="begin"/>
      </w:r>
      <w:r w:rsidRPr="00D64A52">
        <w:rPr>
          <w:sz w:val="24"/>
          <w:szCs w:val="24"/>
        </w:rPr>
        <w:instrText xml:space="preserve"> SEQ Figure \* ARABIC </w:instrText>
      </w:r>
      <w:r w:rsidRPr="00D64A52">
        <w:rPr>
          <w:sz w:val="24"/>
          <w:szCs w:val="24"/>
        </w:rPr>
        <w:fldChar w:fldCharType="separate"/>
      </w:r>
      <w:r w:rsidR="00D1161D">
        <w:rPr>
          <w:noProof/>
          <w:sz w:val="24"/>
          <w:szCs w:val="24"/>
        </w:rPr>
        <w:t>4</w:t>
      </w:r>
      <w:r w:rsidRPr="00D64A52">
        <w:rPr>
          <w:sz w:val="24"/>
          <w:szCs w:val="24"/>
        </w:rPr>
        <w:fldChar w:fldCharType="end"/>
      </w:r>
      <w:r w:rsidRPr="00D64A52">
        <w:rPr>
          <w:sz w:val="24"/>
          <w:szCs w:val="24"/>
        </w:rPr>
        <w:t xml:space="preserve"> Exploration of the intestines</w:t>
      </w:r>
      <w:r w:rsidR="004C6F44">
        <w:rPr>
          <w:sz w:val="24"/>
          <w:szCs w:val="24"/>
        </w:rPr>
        <w:t xml:space="preserve"> (cecum &amp; spiral colon)</w:t>
      </w:r>
    </w:p>
    <w:p w14:paraId="7AA5BFF1" w14:textId="77777777" w:rsidR="00E52489" w:rsidRDefault="00E52489" w:rsidP="00E52489">
      <w:pPr>
        <w:keepNext/>
      </w:pPr>
      <w:r>
        <w:rPr>
          <w:noProof/>
        </w:rPr>
        <w:drawing>
          <wp:inline distT="0" distB="0" distL="0" distR="0" wp14:anchorId="3C51E535" wp14:editId="4E319A73">
            <wp:extent cx="5938520" cy="7917815"/>
            <wp:effectExtent l="0" t="0" r="5080" b="6985"/>
            <wp:docPr id="12" name="Picture 12" descr="88348c7a-50c4-44e1-8964-e54b17f9c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348c7a-50c4-44e1-8964-e54b17f9c99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7917815"/>
                    </a:xfrm>
                    <a:prstGeom prst="rect">
                      <a:avLst/>
                    </a:prstGeom>
                    <a:noFill/>
                    <a:ln>
                      <a:noFill/>
                    </a:ln>
                  </pic:spPr>
                </pic:pic>
              </a:graphicData>
            </a:graphic>
          </wp:inline>
        </w:drawing>
      </w:r>
    </w:p>
    <w:p w14:paraId="1B715B66" w14:textId="7C74914D" w:rsidR="00E52489" w:rsidRPr="00CD4272" w:rsidRDefault="00E52489" w:rsidP="00E52489">
      <w:pPr>
        <w:pStyle w:val="Caption"/>
        <w:rPr>
          <w:sz w:val="24"/>
          <w:szCs w:val="24"/>
        </w:rPr>
      </w:pPr>
      <w:r w:rsidRPr="00CD4272">
        <w:rPr>
          <w:sz w:val="24"/>
          <w:szCs w:val="24"/>
        </w:rPr>
        <w:t xml:space="preserve">Figure </w:t>
      </w:r>
      <w:r w:rsidR="007E2DCF" w:rsidRPr="00CD4272">
        <w:rPr>
          <w:sz w:val="24"/>
          <w:szCs w:val="24"/>
        </w:rPr>
        <w:fldChar w:fldCharType="begin"/>
      </w:r>
      <w:r w:rsidR="007E2DCF" w:rsidRPr="00CD4272">
        <w:rPr>
          <w:sz w:val="24"/>
          <w:szCs w:val="24"/>
        </w:rPr>
        <w:instrText xml:space="preserve"> SEQ Figure \* ARABIC </w:instrText>
      </w:r>
      <w:r w:rsidR="007E2DCF" w:rsidRPr="00CD4272">
        <w:rPr>
          <w:sz w:val="24"/>
          <w:szCs w:val="24"/>
        </w:rPr>
        <w:fldChar w:fldCharType="separate"/>
      </w:r>
      <w:r w:rsidR="00D1161D" w:rsidRPr="00CD4272">
        <w:rPr>
          <w:noProof/>
          <w:sz w:val="24"/>
          <w:szCs w:val="24"/>
        </w:rPr>
        <w:t>5</w:t>
      </w:r>
      <w:r w:rsidR="007E2DCF" w:rsidRPr="00CD4272">
        <w:rPr>
          <w:noProof/>
          <w:sz w:val="24"/>
          <w:szCs w:val="24"/>
        </w:rPr>
        <w:fldChar w:fldCharType="end"/>
      </w:r>
      <w:r w:rsidRPr="00CD4272">
        <w:rPr>
          <w:sz w:val="24"/>
          <w:szCs w:val="24"/>
        </w:rPr>
        <w:t xml:space="preserve"> Surgeon hold</w:t>
      </w:r>
      <w:r w:rsidR="00CD4272" w:rsidRPr="00CD4272">
        <w:rPr>
          <w:sz w:val="24"/>
          <w:szCs w:val="24"/>
        </w:rPr>
        <w:t>ing the cecum, identified by it</w:t>
      </w:r>
      <w:r w:rsidRPr="00CD4272">
        <w:rPr>
          <w:sz w:val="24"/>
          <w:szCs w:val="24"/>
        </w:rPr>
        <w:t>s blunt end</w:t>
      </w:r>
      <w:r w:rsidR="00CD4272" w:rsidRPr="00CD4272">
        <w:rPr>
          <w:sz w:val="24"/>
          <w:szCs w:val="24"/>
        </w:rPr>
        <w:t>)</w:t>
      </w:r>
    </w:p>
    <w:p w14:paraId="3E9077F2" w14:textId="33CB28D7" w:rsidR="00231A92" w:rsidRDefault="00D64A52" w:rsidP="00231A92">
      <w:pPr>
        <w:keepNext/>
      </w:pPr>
      <w:r>
        <w:t>D</w:t>
      </w:r>
      <w:r w:rsidR="000E399F">
        <w:t>uring</w:t>
      </w:r>
      <w:r w:rsidR="00054BCD">
        <w:t xml:space="preserve"> entry into peritoneum and during</w:t>
      </w:r>
      <w:r w:rsidR="000E399F">
        <w:t xml:space="preserve"> exploration, </w:t>
      </w:r>
      <w:r w:rsidR="00054BCD">
        <w:t>splash</w:t>
      </w:r>
      <w:r w:rsidR="000E399F">
        <w:t xml:space="preserve"> blocks of a solution of lidocaine and saline were given at varying intervals </w:t>
      </w:r>
      <w:r w:rsidR="00054BCD">
        <w:t xml:space="preserve">for added local </w:t>
      </w:r>
      <w:proofErr w:type="spellStart"/>
      <w:r w:rsidR="00054BCD">
        <w:t>anaesthetic</w:t>
      </w:r>
      <w:proofErr w:type="spellEnd"/>
      <w:r w:rsidR="00054BCD">
        <w:t xml:space="preserve"> effects. In addition, splashes of Lac</w:t>
      </w:r>
      <w:r w:rsidR="0054444E">
        <w:t>t</w:t>
      </w:r>
      <w:r w:rsidR="00054BCD">
        <w:t xml:space="preserve">ated Ringers Solution </w:t>
      </w:r>
      <w:proofErr w:type="gramStart"/>
      <w:r w:rsidR="00054BCD">
        <w:t>was</w:t>
      </w:r>
      <w:proofErr w:type="gramEnd"/>
      <w:r w:rsidR="00054BCD">
        <w:t xml:space="preserve"> intermittently sprayed on the peritoneal contents to ensure that they were kept moist</w:t>
      </w:r>
      <w:r w:rsidR="0054444E">
        <w:t xml:space="preserve"> during explor</w:t>
      </w:r>
      <w:r w:rsidR="00054BCD">
        <w:t>ation.</w:t>
      </w:r>
      <w:r w:rsidR="00087078">
        <w:t xml:space="preserve"> After exploration was completed, the internal muscles were closed in a simple interrupted manner using </w:t>
      </w:r>
      <w:r w:rsidR="00054BCD">
        <w:t xml:space="preserve">0 </w:t>
      </w:r>
      <w:proofErr w:type="spellStart"/>
      <w:r w:rsidR="0054444E">
        <w:t>P</w:t>
      </w:r>
      <w:r w:rsidR="004D7483">
        <w:t>olysorb</w:t>
      </w:r>
      <w:proofErr w:type="spellEnd"/>
      <w:r w:rsidR="004D7483">
        <w:t xml:space="preserve"> and</w:t>
      </w:r>
      <w:r w:rsidR="0054444E">
        <w:t xml:space="preserve"> the skin was closed using 2-0 </w:t>
      </w:r>
      <w:proofErr w:type="spellStart"/>
      <w:r w:rsidR="0054444E">
        <w:t>P</w:t>
      </w:r>
      <w:r w:rsidR="004D7483">
        <w:t>rolene</w:t>
      </w:r>
      <w:proofErr w:type="spellEnd"/>
      <w:r w:rsidR="004D7483">
        <w:t xml:space="preserve"> in a Ford interlocking suture pattern. </w:t>
      </w:r>
      <w:r w:rsidR="00231A92">
        <w:rPr>
          <w:noProof/>
        </w:rPr>
        <w:drawing>
          <wp:inline distT="0" distB="0" distL="0" distR="0" wp14:anchorId="4B1D2AFE" wp14:editId="4CC9E88D">
            <wp:extent cx="5938520" cy="4451350"/>
            <wp:effectExtent l="0" t="0" r="5080" b="0"/>
            <wp:docPr id="2" name="Picture 2" descr="IMG_34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49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4451350"/>
                    </a:xfrm>
                    <a:prstGeom prst="rect">
                      <a:avLst/>
                    </a:prstGeom>
                    <a:noFill/>
                    <a:ln>
                      <a:noFill/>
                    </a:ln>
                  </pic:spPr>
                </pic:pic>
              </a:graphicData>
            </a:graphic>
          </wp:inline>
        </w:drawing>
      </w:r>
    </w:p>
    <w:p w14:paraId="0818B544" w14:textId="225927C3" w:rsidR="00BA7696" w:rsidRPr="00231A92" w:rsidRDefault="00231A92" w:rsidP="00231A92">
      <w:pPr>
        <w:pStyle w:val="Caption"/>
        <w:rPr>
          <w:sz w:val="24"/>
          <w:szCs w:val="24"/>
        </w:rPr>
      </w:pPr>
      <w:r w:rsidRPr="00231A92">
        <w:rPr>
          <w:sz w:val="24"/>
          <w:szCs w:val="24"/>
        </w:rPr>
        <w:t xml:space="preserve">Figure </w:t>
      </w:r>
      <w:r w:rsidRPr="00231A92">
        <w:rPr>
          <w:sz w:val="24"/>
          <w:szCs w:val="24"/>
        </w:rPr>
        <w:fldChar w:fldCharType="begin"/>
      </w:r>
      <w:r w:rsidRPr="00231A92">
        <w:rPr>
          <w:sz w:val="24"/>
          <w:szCs w:val="24"/>
        </w:rPr>
        <w:instrText xml:space="preserve"> SEQ Figure \* ARABIC </w:instrText>
      </w:r>
      <w:r w:rsidRPr="00231A92">
        <w:rPr>
          <w:sz w:val="24"/>
          <w:szCs w:val="24"/>
        </w:rPr>
        <w:fldChar w:fldCharType="separate"/>
      </w:r>
      <w:r w:rsidR="00D1161D">
        <w:rPr>
          <w:noProof/>
          <w:sz w:val="24"/>
          <w:szCs w:val="24"/>
        </w:rPr>
        <w:t>6</w:t>
      </w:r>
      <w:r w:rsidRPr="00231A92">
        <w:rPr>
          <w:sz w:val="24"/>
          <w:szCs w:val="24"/>
        </w:rPr>
        <w:fldChar w:fldCharType="end"/>
      </w:r>
      <w:r w:rsidRPr="00231A92">
        <w:rPr>
          <w:sz w:val="24"/>
          <w:szCs w:val="24"/>
        </w:rPr>
        <w:t xml:space="preserve"> Showing sutures </w:t>
      </w:r>
      <w:proofErr w:type="gramStart"/>
      <w:r w:rsidRPr="00231A92">
        <w:rPr>
          <w:sz w:val="24"/>
          <w:szCs w:val="24"/>
        </w:rPr>
        <w:t>pattern :</w:t>
      </w:r>
      <w:proofErr w:type="gramEnd"/>
      <w:r w:rsidRPr="00231A92">
        <w:rPr>
          <w:sz w:val="24"/>
          <w:szCs w:val="24"/>
        </w:rPr>
        <w:t xml:space="preserve"> Simple interrupted for internal muscles and Ford Interlocking for skin closure</w:t>
      </w:r>
    </w:p>
    <w:p w14:paraId="76299677" w14:textId="77777777" w:rsidR="00231A92" w:rsidRDefault="0054444E" w:rsidP="00231A92">
      <w:pPr>
        <w:keepNext/>
      </w:pPr>
      <w:r>
        <w:t xml:space="preserve">After the skin was closed, the skin was cleaned of any blood and debris using chlorhexidine </w:t>
      </w:r>
      <w:r w:rsidR="00190F01">
        <w:t xml:space="preserve">and alcohol, and the surgical site was sprayed with antibiotic and anti </w:t>
      </w:r>
      <w:proofErr w:type="spellStart"/>
      <w:r w:rsidR="00190F01">
        <w:t>myiasis</w:t>
      </w:r>
      <w:proofErr w:type="spellEnd"/>
      <w:r w:rsidR="00190F01">
        <w:t xml:space="preserve"> spray. </w:t>
      </w:r>
      <w:r>
        <w:t xml:space="preserve">The patient was allowed to rest and recover from </w:t>
      </w:r>
      <w:proofErr w:type="spellStart"/>
      <w:r>
        <w:t>anaesthesia</w:t>
      </w:r>
      <w:proofErr w:type="spellEnd"/>
      <w:r>
        <w:t xml:space="preserve"> for 10 minutes until the animal was bright alert and responsive. The patient was then transported to a clean pen with sufficient bedding and left to fully recover. Post op administration of </w:t>
      </w:r>
      <w:r w:rsidR="001E755C">
        <w:t>penicillin-</w:t>
      </w:r>
      <w:proofErr w:type="spellStart"/>
      <w:r w:rsidR="001E755C">
        <w:t>steptomycin</w:t>
      </w:r>
      <w:proofErr w:type="spellEnd"/>
      <w:r w:rsidR="001E755C">
        <w:t xml:space="preserve"> were to be given 2 &amp; 7 days after surgery while </w:t>
      </w:r>
      <w:proofErr w:type="spellStart"/>
      <w:r w:rsidR="001E755C">
        <w:t>flunixn</w:t>
      </w:r>
      <w:proofErr w:type="spellEnd"/>
      <w:r w:rsidR="001E755C">
        <w:t xml:space="preserve"> was to be</w:t>
      </w:r>
      <w:r w:rsidR="00190F01">
        <w:t xml:space="preserve"> given 2 &amp; 3 days after surgery for analgesia.</w:t>
      </w:r>
      <w:r w:rsidR="001E755C">
        <w:t xml:space="preserve"> Daily physical exam of the patient </w:t>
      </w:r>
      <w:r w:rsidR="00F03ABD">
        <w:t>was</w:t>
      </w:r>
      <w:r w:rsidR="001E755C">
        <w:t xml:space="preserve"> to be done was well as examination of the surgical site for any infection or</w:t>
      </w:r>
      <w:r w:rsidR="00190F01">
        <w:t xml:space="preserve"> accidental displacement</w:t>
      </w:r>
      <w:r w:rsidR="00F03ABD">
        <w:t xml:space="preserve"> of the</w:t>
      </w:r>
      <w:r w:rsidR="00190F01">
        <w:t xml:space="preserve"> sutures and</w:t>
      </w:r>
      <w:r w:rsidR="001E755C">
        <w:t xml:space="preserve"> </w:t>
      </w:r>
      <w:r w:rsidR="00190F01">
        <w:t>spraying with anti-</w:t>
      </w:r>
      <w:proofErr w:type="spellStart"/>
      <w:r w:rsidR="00190F01">
        <w:t>myasis</w:t>
      </w:r>
      <w:proofErr w:type="spellEnd"/>
      <w:r w:rsidR="00190F01">
        <w:t xml:space="preserve"> spray. </w:t>
      </w:r>
      <w:r w:rsidR="00231A92">
        <w:rPr>
          <w:noProof/>
        </w:rPr>
        <w:drawing>
          <wp:inline distT="0" distB="0" distL="0" distR="0" wp14:anchorId="085985F2" wp14:editId="540890A0">
            <wp:extent cx="3538135" cy="4717387"/>
            <wp:effectExtent l="0" t="0" r="0" b="7620"/>
            <wp:docPr id="3" name="Picture 3" descr="1ad0ae60-e885-4318-b0ea-551a59fa6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d0ae60-e885-4318-b0ea-551a59fa6a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5425" cy="4740439"/>
                    </a:xfrm>
                    <a:prstGeom prst="rect">
                      <a:avLst/>
                    </a:prstGeom>
                    <a:noFill/>
                    <a:ln>
                      <a:noFill/>
                    </a:ln>
                  </pic:spPr>
                </pic:pic>
              </a:graphicData>
            </a:graphic>
          </wp:inline>
        </w:drawing>
      </w:r>
    </w:p>
    <w:p w14:paraId="5F31B6EC" w14:textId="0D756C7B" w:rsidR="0054444E" w:rsidRDefault="00231A92" w:rsidP="00231A92">
      <w:pPr>
        <w:pStyle w:val="Caption"/>
      </w:pPr>
      <w:r>
        <w:t xml:space="preserve">Figure </w:t>
      </w:r>
      <w:fldSimple w:instr=" SEQ Figure \* ARABIC ">
        <w:r w:rsidR="00D1161D">
          <w:rPr>
            <w:noProof/>
          </w:rPr>
          <w:t>7</w:t>
        </w:r>
      </w:fldSimple>
      <w:r>
        <w:t xml:space="preserve"> Skin closure</w:t>
      </w:r>
    </w:p>
    <w:p w14:paraId="27E01AA9" w14:textId="77777777" w:rsidR="004D7483" w:rsidRDefault="004D7483"/>
    <w:p w14:paraId="15DE80E8" w14:textId="77777777" w:rsidR="009B182E" w:rsidRDefault="009B182E">
      <w:pPr>
        <w:rPr>
          <w:b/>
          <w:i/>
          <w:color w:val="2F5496" w:themeColor="accent1" w:themeShade="BF"/>
        </w:rPr>
      </w:pPr>
    </w:p>
    <w:p w14:paraId="48502EEC" w14:textId="40A1AFB5" w:rsidR="004D7483" w:rsidRPr="0054444E" w:rsidRDefault="009B182E">
      <w:pPr>
        <w:rPr>
          <w:b/>
          <w:i/>
          <w:color w:val="2F5496" w:themeColor="accent1" w:themeShade="BF"/>
        </w:rPr>
      </w:pPr>
      <w:r>
        <w:rPr>
          <w:b/>
          <w:i/>
          <w:color w:val="2F5496" w:themeColor="accent1" w:themeShade="BF"/>
        </w:rPr>
        <w:t>Emergency protocol</w:t>
      </w:r>
      <w:r w:rsidR="004D7483" w:rsidRPr="0054444E">
        <w:rPr>
          <w:b/>
          <w:i/>
          <w:color w:val="2F5496" w:themeColor="accent1" w:themeShade="BF"/>
        </w:rPr>
        <w:t xml:space="preserve"> after pre-surgical </w:t>
      </w:r>
      <w:r w:rsidR="0054444E" w:rsidRPr="0054444E">
        <w:rPr>
          <w:b/>
          <w:i/>
          <w:color w:val="2F5496" w:themeColor="accent1" w:themeShade="BF"/>
        </w:rPr>
        <w:t>complications</w:t>
      </w:r>
      <w:r w:rsidR="004D7483" w:rsidRPr="0054444E">
        <w:rPr>
          <w:b/>
          <w:i/>
          <w:color w:val="2F5496" w:themeColor="accent1" w:themeShade="BF"/>
        </w:rPr>
        <w:t>:</w:t>
      </w:r>
    </w:p>
    <w:p w14:paraId="421A91E2" w14:textId="328B0CD8" w:rsidR="006A0AC4" w:rsidRDefault="004D7483" w:rsidP="006A0AC4">
      <w:pPr>
        <w:pStyle w:val="ListParagraph"/>
        <w:numPr>
          <w:ilvl w:val="0"/>
          <w:numId w:val="1"/>
        </w:numPr>
      </w:pPr>
      <w:r>
        <w:t xml:space="preserve">The CRI rate was </w:t>
      </w:r>
      <w:r w:rsidR="006A0AC4">
        <w:t xml:space="preserve">decreased to 1 drip every 4 seconds to decrease the dosage of the </w:t>
      </w:r>
      <w:proofErr w:type="spellStart"/>
      <w:r w:rsidR="006A0AC4">
        <w:t>anaesthetic</w:t>
      </w:r>
      <w:proofErr w:type="spellEnd"/>
      <w:r w:rsidR="006A0AC4">
        <w:t xml:space="preserve"> effects and to reduce the side effects which the patient was experiencing</w:t>
      </w:r>
    </w:p>
    <w:p w14:paraId="553A242F" w14:textId="7C76C583" w:rsidR="006A0AC4" w:rsidRDefault="006A0AC4" w:rsidP="006A0AC4">
      <w:pPr>
        <w:pStyle w:val="ListParagraph"/>
        <w:numPr>
          <w:ilvl w:val="0"/>
          <w:numId w:val="1"/>
        </w:numPr>
      </w:pPr>
      <w:r>
        <w:t>A stomach tube was passed to allow release of excess gas in the rumen</w:t>
      </w:r>
    </w:p>
    <w:p w14:paraId="1B789848" w14:textId="1DC74109" w:rsidR="006A0AC4" w:rsidRDefault="006A0AC4" w:rsidP="006A0AC4">
      <w:pPr>
        <w:pStyle w:val="ListParagraph"/>
        <w:numPr>
          <w:ilvl w:val="0"/>
          <w:numId w:val="1"/>
        </w:numPr>
      </w:pPr>
      <w:r>
        <w:t>When no signs of improvement were seen</w:t>
      </w:r>
      <w:r w:rsidR="0054444E">
        <w:t>, the patient was completely removed from CRI and placed on a saline drip</w:t>
      </w:r>
    </w:p>
    <w:p w14:paraId="58AFDE0A" w14:textId="0E08040F" w:rsidR="007F09FB" w:rsidRDefault="0054444E" w:rsidP="0054444E">
      <w:pPr>
        <w:pStyle w:val="ListParagraph"/>
        <w:numPr>
          <w:ilvl w:val="0"/>
          <w:numId w:val="1"/>
        </w:numPr>
      </w:pPr>
      <w:r>
        <w:t xml:space="preserve">The patient was administered </w:t>
      </w:r>
      <w:proofErr w:type="spellStart"/>
      <w:r>
        <w:t>Tolazaline</w:t>
      </w:r>
      <w:proofErr w:type="spellEnd"/>
      <w:r>
        <w:t xml:space="preserve"> IV, at 4 times the induction dose of </w:t>
      </w:r>
      <w:proofErr w:type="spellStart"/>
      <w:r>
        <w:t>Xylaine</w:t>
      </w:r>
      <w:proofErr w:type="spellEnd"/>
      <w:r>
        <w:t>, to reverse its anesthetic effects.</w:t>
      </w:r>
    </w:p>
    <w:p w14:paraId="31BD388E" w14:textId="77777777" w:rsidR="00D1161D" w:rsidRDefault="0054444E" w:rsidP="00D1161D">
      <w:pPr>
        <w:pStyle w:val="ListParagraph"/>
        <w:keepNext/>
        <w:numPr>
          <w:ilvl w:val="0"/>
          <w:numId w:val="1"/>
        </w:numPr>
      </w:pPr>
      <w:r>
        <w:t xml:space="preserve">The patient was left to rest and recover for 15 minutes, after which it was transported on a stretcher back to a clean pen, as walking may have been difficult due to the effects of the epidural. </w:t>
      </w:r>
      <w:r w:rsidR="00D1161D">
        <w:rPr>
          <w:noProof/>
        </w:rPr>
        <w:drawing>
          <wp:inline distT="0" distB="0" distL="0" distR="0" wp14:anchorId="3D48F2E8" wp14:editId="6C7E5774">
            <wp:extent cx="5938520" cy="7917815"/>
            <wp:effectExtent l="0" t="0" r="5080" b="6985"/>
            <wp:docPr id="7" name="Picture 7" descr="3ed9b9dc-abb0-458c-a74e-4507d9c61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ed9b9dc-abb0-458c-a74e-4507d9c618f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7917815"/>
                    </a:xfrm>
                    <a:prstGeom prst="rect">
                      <a:avLst/>
                    </a:prstGeom>
                    <a:noFill/>
                    <a:ln>
                      <a:noFill/>
                    </a:ln>
                  </pic:spPr>
                </pic:pic>
              </a:graphicData>
            </a:graphic>
          </wp:inline>
        </w:drawing>
      </w:r>
    </w:p>
    <w:p w14:paraId="6490686C" w14:textId="5C1446CA" w:rsidR="0054444E" w:rsidRPr="00D1161D" w:rsidRDefault="00D1161D" w:rsidP="00D1161D">
      <w:pPr>
        <w:pStyle w:val="Caption"/>
        <w:rPr>
          <w:sz w:val="24"/>
          <w:szCs w:val="24"/>
        </w:rPr>
      </w:pPr>
      <w:r w:rsidRPr="00D1161D">
        <w:rPr>
          <w:sz w:val="24"/>
          <w:szCs w:val="24"/>
        </w:rPr>
        <w:t xml:space="preserve">Figure </w:t>
      </w:r>
      <w:r w:rsidRPr="00D1161D">
        <w:rPr>
          <w:sz w:val="24"/>
          <w:szCs w:val="24"/>
        </w:rPr>
        <w:fldChar w:fldCharType="begin"/>
      </w:r>
      <w:r w:rsidRPr="00D1161D">
        <w:rPr>
          <w:sz w:val="24"/>
          <w:szCs w:val="24"/>
        </w:rPr>
        <w:instrText xml:space="preserve"> SEQ Figure \* ARABIC </w:instrText>
      </w:r>
      <w:r w:rsidRPr="00D1161D">
        <w:rPr>
          <w:sz w:val="24"/>
          <w:szCs w:val="24"/>
        </w:rPr>
        <w:fldChar w:fldCharType="separate"/>
      </w:r>
      <w:r w:rsidRPr="00D1161D">
        <w:rPr>
          <w:noProof/>
          <w:sz w:val="24"/>
          <w:szCs w:val="24"/>
        </w:rPr>
        <w:t>8</w:t>
      </w:r>
      <w:r w:rsidRPr="00D1161D">
        <w:rPr>
          <w:sz w:val="24"/>
          <w:szCs w:val="24"/>
        </w:rPr>
        <w:fldChar w:fldCharType="end"/>
      </w:r>
      <w:r w:rsidRPr="00D1161D">
        <w:rPr>
          <w:sz w:val="24"/>
          <w:szCs w:val="24"/>
        </w:rPr>
        <w:t xml:space="preserve"> Passing of stomach tube to remove bloat</w:t>
      </w:r>
    </w:p>
    <w:p w14:paraId="716361B7" w14:textId="77777777" w:rsidR="00D1161D" w:rsidRDefault="00D1161D" w:rsidP="00D1161D">
      <w:pPr>
        <w:pStyle w:val="ListParagraph"/>
      </w:pPr>
    </w:p>
    <w:sectPr w:rsidR="00D1161D" w:rsidSect="003F24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F36B5"/>
    <w:multiLevelType w:val="hybridMultilevel"/>
    <w:tmpl w:val="17A68A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4F6"/>
    <w:rsid w:val="00054BCD"/>
    <w:rsid w:val="00087078"/>
    <w:rsid w:val="000A3C58"/>
    <w:rsid w:val="000E399F"/>
    <w:rsid w:val="00155B47"/>
    <w:rsid w:val="00190F01"/>
    <w:rsid w:val="001B4011"/>
    <w:rsid w:val="001B7A74"/>
    <w:rsid w:val="001E755C"/>
    <w:rsid w:val="00206652"/>
    <w:rsid w:val="0023154E"/>
    <w:rsid w:val="00231A92"/>
    <w:rsid w:val="002534F5"/>
    <w:rsid w:val="00360348"/>
    <w:rsid w:val="003F2479"/>
    <w:rsid w:val="00435D02"/>
    <w:rsid w:val="004742CE"/>
    <w:rsid w:val="004A2CCC"/>
    <w:rsid w:val="004C6F44"/>
    <w:rsid w:val="004D7483"/>
    <w:rsid w:val="005214F6"/>
    <w:rsid w:val="0054444E"/>
    <w:rsid w:val="005C1FE0"/>
    <w:rsid w:val="005E5297"/>
    <w:rsid w:val="006A0AC4"/>
    <w:rsid w:val="006D7356"/>
    <w:rsid w:val="006E5CBE"/>
    <w:rsid w:val="006E721F"/>
    <w:rsid w:val="00745219"/>
    <w:rsid w:val="007A426D"/>
    <w:rsid w:val="007B2A4F"/>
    <w:rsid w:val="007E2DCF"/>
    <w:rsid w:val="007F09FB"/>
    <w:rsid w:val="007F4366"/>
    <w:rsid w:val="008A0C37"/>
    <w:rsid w:val="008D0C7E"/>
    <w:rsid w:val="009241BC"/>
    <w:rsid w:val="00971F07"/>
    <w:rsid w:val="009B182E"/>
    <w:rsid w:val="009E424C"/>
    <w:rsid w:val="00A240A5"/>
    <w:rsid w:val="00BA6AA3"/>
    <w:rsid w:val="00BA7696"/>
    <w:rsid w:val="00BF3D5B"/>
    <w:rsid w:val="00C22BE6"/>
    <w:rsid w:val="00C42F5F"/>
    <w:rsid w:val="00C53F9E"/>
    <w:rsid w:val="00C57B82"/>
    <w:rsid w:val="00C614E5"/>
    <w:rsid w:val="00CD4272"/>
    <w:rsid w:val="00D1161D"/>
    <w:rsid w:val="00D64A52"/>
    <w:rsid w:val="00D66B3B"/>
    <w:rsid w:val="00D9590B"/>
    <w:rsid w:val="00D96D4F"/>
    <w:rsid w:val="00DA4856"/>
    <w:rsid w:val="00E52489"/>
    <w:rsid w:val="00EB5D6E"/>
    <w:rsid w:val="00F03AB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022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F4366"/>
    <w:pPr>
      <w:spacing w:after="200"/>
    </w:pPr>
    <w:rPr>
      <w:i/>
      <w:iCs/>
      <w:color w:val="44546A" w:themeColor="text2"/>
      <w:sz w:val="18"/>
      <w:szCs w:val="18"/>
    </w:rPr>
  </w:style>
  <w:style w:type="paragraph" w:styleId="ListParagraph">
    <w:name w:val="List Paragraph"/>
    <w:basedOn w:val="Normal"/>
    <w:uiPriority w:val="34"/>
    <w:qFormat/>
    <w:rsid w:val="004D74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12</Pages>
  <Words>1127</Words>
  <Characters>6428</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Roberts</dc:creator>
  <cp:keywords/>
  <dc:description/>
  <cp:lastModifiedBy>Gabrielle Roberts</cp:lastModifiedBy>
  <cp:revision>5</cp:revision>
  <dcterms:created xsi:type="dcterms:W3CDTF">2018-11-03T20:49:00Z</dcterms:created>
  <dcterms:modified xsi:type="dcterms:W3CDTF">2018-11-04T23:10:00Z</dcterms:modified>
</cp:coreProperties>
</file>