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7B" w:rsidRDefault="00AF4CBC" w:rsidP="00AF4CBC">
      <w:pPr>
        <w:jc w:val="center"/>
        <w:rPr>
          <w:b/>
          <w:sz w:val="28"/>
          <w:szCs w:val="28"/>
          <w:u w:val="single"/>
        </w:rPr>
      </w:pPr>
      <w:r w:rsidRPr="00AF4CBC">
        <w:rPr>
          <w:b/>
          <w:sz w:val="28"/>
          <w:szCs w:val="28"/>
          <w:u w:val="single"/>
        </w:rPr>
        <w:t xml:space="preserve">Hoof Trimming Technique </w:t>
      </w:r>
      <w:r>
        <w:rPr>
          <w:b/>
          <w:sz w:val="28"/>
          <w:szCs w:val="28"/>
          <w:u w:val="single"/>
        </w:rPr>
        <w:t>–</w:t>
      </w:r>
      <w:r w:rsidR="001B2D62">
        <w:rPr>
          <w:b/>
          <w:sz w:val="28"/>
          <w:szCs w:val="28"/>
          <w:u w:val="single"/>
        </w:rPr>
        <w:t xml:space="preserve"> Power Tools</w:t>
      </w:r>
    </w:p>
    <w:p w:rsidR="00AF4CBC" w:rsidRDefault="00AF4CBC" w:rsidP="00AF4CBC">
      <w:pPr>
        <w:jc w:val="center"/>
        <w:rPr>
          <w:b/>
          <w:sz w:val="28"/>
          <w:szCs w:val="28"/>
          <w:u w:val="single"/>
        </w:rPr>
      </w:pPr>
    </w:p>
    <w:p w:rsidR="00AF4CBC" w:rsidRDefault="00AF4CBC" w:rsidP="00AF4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safety goggles and gloves as a means of protection so you don’t get hurt using this tool</w:t>
      </w:r>
    </w:p>
    <w:p w:rsidR="00AF4CBC" w:rsidRDefault="00AF4CBC" w:rsidP="00AF4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grinder should be held on the body of it with the right hand and the handle with the left hand</w:t>
      </w:r>
    </w:p>
    <w:p w:rsidR="00AF4CBC" w:rsidRDefault="00AF4CBC" w:rsidP="00AF4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grinder should be positioned flat against the hoof if the blade is flat, if it has cutting surfaces it should be tilted at a forward angle towards the hoof. The upper quarter of the grinder, furthest from your left hand is the surface that should touch the hoof.</w:t>
      </w:r>
    </w:p>
    <w:p w:rsidR="00AF4CBC" w:rsidRDefault="00AF4CBC" w:rsidP="00AF4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grinder should be moved in a downwards motion towards the toe without bending the wrist with long strokes. This prevents a concave hoof from being created.</w:t>
      </w:r>
    </w:p>
    <w:p w:rsidR="00AF4CBC" w:rsidRDefault="00AF4CBC" w:rsidP="00AF4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measurements for sole length and thickness remain the same as when using the hoof knife.</w:t>
      </w:r>
    </w:p>
    <w:p w:rsidR="00AF4CBC" w:rsidRDefault="00AF4CBC" w:rsidP="00AF4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remove the tip of the toe, the grinder is held at 90 degree angles to the toe</w:t>
      </w:r>
    </w:p>
    <w:p w:rsidR="00AF4CBC" w:rsidRDefault="001B2D62" w:rsidP="00AF4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doing modelling, the medial 2/3 of the lateral claw and medial ¼ of the medial claw are modelled without touching the heel or triangle of toe. Modelling is done by angling the grinder, but it has to be completed with either a knife or a Merlin power tool.</w:t>
      </w:r>
    </w:p>
    <w:p w:rsidR="001B2D62" w:rsidRPr="00AF4CBC" w:rsidRDefault="001B2D62" w:rsidP="00AF4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Merlin can be used to fine tune the modelling and the wrist should be bent to make a concave surface. </w:t>
      </w:r>
    </w:p>
    <w:sectPr w:rsidR="001B2D62" w:rsidRPr="00AF4CBC" w:rsidSect="009C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67F"/>
    <w:multiLevelType w:val="hybridMultilevel"/>
    <w:tmpl w:val="5D78539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4CBC"/>
    <w:rsid w:val="001B2D62"/>
    <w:rsid w:val="009C3C7B"/>
    <w:rsid w:val="00A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Hall</dc:creator>
  <cp:lastModifiedBy>Gavin Hall</cp:lastModifiedBy>
  <cp:revision>1</cp:revision>
  <dcterms:created xsi:type="dcterms:W3CDTF">2018-11-17T20:47:00Z</dcterms:created>
  <dcterms:modified xsi:type="dcterms:W3CDTF">2018-11-17T21:19:00Z</dcterms:modified>
</cp:coreProperties>
</file>