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ConcreteStucco0173_1_download600" recolor="t" type="frame"/>
    </v:background>
  </w:background>
  <w:body>
    <w:p w:rsidR="00F755E1" w:rsidRPr="00F94208" w:rsidRDefault="00F94208">
      <w:pPr>
        <w:rPr>
          <w:rFonts w:ascii="Times New Roman" w:hAnsi="Times New Roman" w:cs="Times New Roman"/>
          <w:b/>
          <w:sz w:val="24"/>
        </w:rPr>
      </w:pPr>
      <w:r>
        <w:rPr>
          <w:rFonts w:ascii="Times New Roman" w:hAnsi="Times New Roman" w:cs="Times New Roman"/>
          <w:b/>
          <w:sz w:val="28"/>
        </w:rPr>
        <w:t>Client Communication</w:t>
      </w:r>
    </w:p>
    <w:p w:rsidR="00F94208" w:rsidRDefault="00F94208">
      <w:pPr>
        <w:rPr>
          <w:rFonts w:ascii="Times New Roman" w:hAnsi="Times New Roman" w:cs="Times New Roman"/>
          <w:sz w:val="24"/>
        </w:rPr>
      </w:pPr>
    </w:p>
    <w:p w:rsidR="00F94208" w:rsidRDefault="00F94208" w:rsidP="002928CA">
      <w:pPr>
        <w:pStyle w:val="ListParagraph"/>
        <w:numPr>
          <w:ilvl w:val="0"/>
          <w:numId w:val="1"/>
        </w:numPr>
        <w:spacing w:line="276" w:lineRule="auto"/>
        <w:rPr>
          <w:rFonts w:ascii="Times New Roman" w:hAnsi="Times New Roman" w:cs="Times New Roman"/>
          <w:sz w:val="24"/>
        </w:rPr>
      </w:pPr>
      <w:r w:rsidRPr="00F94208">
        <w:rPr>
          <w:rFonts w:ascii="Times New Roman" w:hAnsi="Times New Roman" w:cs="Times New Roman"/>
          <w:sz w:val="24"/>
        </w:rPr>
        <w:t>The client should be informed of the expected time of recovery</w:t>
      </w:r>
      <w:r w:rsidR="002928CA">
        <w:rPr>
          <w:rFonts w:ascii="Times New Roman" w:hAnsi="Times New Roman" w:cs="Times New Roman"/>
          <w:sz w:val="24"/>
        </w:rPr>
        <w:t>. This would be essential for record keeping to track the patient’s rate of healing and potential for re-introduction into the herd.</w:t>
      </w:r>
    </w:p>
    <w:p w:rsidR="00F94208" w:rsidRDefault="00F94208" w:rsidP="002928CA">
      <w:pPr>
        <w:pStyle w:val="ListParagraph"/>
        <w:spacing w:line="276" w:lineRule="auto"/>
        <w:rPr>
          <w:rFonts w:ascii="Times New Roman" w:hAnsi="Times New Roman" w:cs="Times New Roman"/>
          <w:sz w:val="24"/>
        </w:rPr>
      </w:pPr>
    </w:p>
    <w:p w:rsidR="00F94208" w:rsidRDefault="00F94208" w:rsidP="002928CA">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The client must be notified of drugs use</w:t>
      </w:r>
      <w:r w:rsidR="002928CA">
        <w:rPr>
          <w:rFonts w:ascii="Times New Roman" w:hAnsi="Times New Roman" w:cs="Times New Roman"/>
          <w:sz w:val="24"/>
        </w:rPr>
        <w:t>d</w:t>
      </w:r>
      <w:r>
        <w:rPr>
          <w:rFonts w:ascii="Times New Roman" w:hAnsi="Times New Roman" w:cs="Times New Roman"/>
          <w:sz w:val="24"/>
        </w:rPr>
        <w:t xml:space="preserve"> before, during and after the procedure and their corresponding withdrawal times and potential side-effects</w:t>
      </w:r>
      <w:r w:rsidR="002928CA">
        <w:rPr>
          <w:rFonts w:ascii="Times New Roman" w:hAnsi="Times New Roman" w:cs="Times New Roman"/>
          <w:sz w:val="24"/>
        </w:rPr>
        <w:t>. This is important for both beef and dairy farmers as both have the ability to contain residues that can be potentially poses severe public health consequences that can affect the farm’s reputability and economic success.</w:t>
      </w:r>
    </w:p>
    <w:p w:rsidR="00F94208" w:rsidRPr="00F94208" w:rsidRDefault="00F94208" w:rsidP="002928CA">
      <w:pPr>
        <w:pStyle w:val="ListParagraph"/>
        <w:spacing w:line="276" w:lineRule="auto"/>
        <w:rPr>
          <w:rFonts w:ascii="Times New Roman" w:hAnsi="Times New Roman" w:cs="Times New Roman"/>
          <w:sz w:val="24"/>
        </w:rPr>
      </w:pPr>
    </w:p>
    <w:p w:rsidR="00F94208" w:rsidRDefault="00F94208" w:rsidP="002928CA">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A safe, comfortable enclosure must be established for the patient</w:t>
      </w:r>
      <w:r w:rsidR="002928CA">
        <w:rPr>
          <w:rFonts w:ascii="Times New Roman" w:hAnsi="Times New Roman" w:cs="Times New Roman"/>
          <w:sz w:val="24"/>
        </w:rPr>
        <w:t xml:space="preserve">. To further ensure a relatively steady rate of </w:t>
      </w:r>
      <w:r w:rsidR="00E820B5">
        <w:rPr>
          <w:rFonts w:ascii="Times New Roman" w:hAnsi="Times New Roman" w:cs="Times New Roman"/>
          <w:sz w:val="24"/>
        </w:rPr>
        <w:t>healing, the immediate environment of the patient must have little to no potential for stress that can slow down healing.</w:t>
      </w:r>
    </w:p>
    <w:p w:rsidR="00F94208" w:rsidRPr="00F94208" w:rsidRDefault="00F94208" w:rsidP="002928CA">
      <w:pPr>
        <w:pStyle w:val="ListParagraph"/>
        <w:spacing w:line="276" w:lineRule="auto"/>
        <w:rPr>
          <w:rFonts w:ascii="Times New Roman" w:hAnsi="Times New Roman" w:cs="Times New Roman"/>
          <w:sz w:val="24"/>
        </w:rPr>
      </w:pPr>
    </w:p>
    <w:p w:rsidR="00376AA9" w:rsidRPr="00376AA9" w:rsidRDefault="00F94208" w:rsidP="00376AA9">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The surgical wound is to be inspected at least twice a day and sprayed daily with an appropriate anti-</w:t>
      </w:r>
      <w:proofErr w:type="spellStart"/>
      <w:r>
        <w:rPr>
          <w:rFonts w:ascii="Times New Roman" w:hAnsi="Times New Roman" w:cs="Times New Roman"/>
          <w:sz w:val="24"/>
        </w:rPr>
        <w:t>myiasis</w:t>
      </w:r>
      <w:proofErr w:type="spellEnd"/>
      <w:r>
        <w:rPr>
          <w:rFonts w:ascii="Times New Roman" w:hAnsi="Times New Roman" w:cs="Times New Roman"/>
          <w:sz w:val="24"/>
        </w:rPr>
        <w:t xml:space="preserve"> spray (e.g. </w:t>
      </w:r>
      <w:proofErr w:type="spellStart"/>
      <w:r>
        <w:rPr>
          <w:rFonts w:ascii="Times New Roman" w:hAnsi="Times New Roman" w:cs="Times New Roman"/>
          <w:sz w:val="24"/>
        </w:rPr>
        <w:t>Bactri</w:t>
      </w:r>
      <w:proofErr w:type="spellEnd"/>
      <w:r>
        <w:rPr>
          <w:rFonts w:ascii="Times New Roman" w:hAnsi="Times New Roman" w:cs="Times New Roman"/>
          <w:sz w:val="24"/>
        </w:rPr>
        <w:t>-Vet Silver)</w:t>
      </w:r>
      <w:r w:rsidR="00E820B5">
        <w:rPr>
          <w:rFonts w:ascii="Times New Roman" w:hAnsi="Times New Roman" w:cs="Times New Roman"/>
          <w:sz w:val="24"/>
        </w:rPr>
        <w:t xml:space="preserve">. </w:t>
      </w:r>
    </w:p>
    <w:p w:rsidR="00376AA9" w:rsidRPr="00376AA9" w:rsidRDefault="00376AA9" w:rsidP="00376AA9">
      <w:pPr>
        <w:pStyle w:val="ListParagraph"/>
        <w:spacing w:line="276" w:lineRule="auto"/>
        <w:rPr>
          <w:rFonts w:ascii="Times New Roman" w:hAnsi="Times New Roman" w:cs="Times New Roman"/>
          <w:sz w:val="24"/>
        </w:rPr>
      </w:pPr>
    </w:p>
    <w:p w:rsidR="00F94208" w:rsidRDefault="00F94208" w:rsidP="002928CA">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It would be ideal for the patient animal to be isolated from other animals for the duration of recovery</w:t>
      </w:r>
      <w:r w:rsidR="00E820B5">
        <w:rPr>
          <w:rFonts w:ascii="Times New Roman" w:hAnsi="Times New Roman" w:cs="Times New Roman"/>
          <w:sz w:val="24"/>
        </w:rPr>
        <w:t>. This would prevent the patient from suffering any undue trauma or contamination of the healing surgical wound.</w:t>
      </w:r>
    </w:p>
    <w:p w:rsidR="00F94208" w:rsidRPr="00F94208" w:rsidRDefault="00F94208" w:rsidP="002928CA">
      <w:pPr>
        <w:pStyle w:val="ListParagraph"/>
        <w:spacing w:line="276" w:lineRule="auto"/>
        <w:rPr>
          <w:rFonts w:ascii="Times New Roman" w:hAnsi="Times New Roman" w:cs="Times New Roman"/>
          <w:sz w:val="24"/>
        </w:rPr>
      </w:pPr>
    </w:p>
    <w:p w:rsidR="00F94208" w:rsidRDefault="00F94208" w:rsidP="002928CA">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 xml:space="preserve">The pen must be cleaned very often (e.g. early morning and late afternoon) to prevent any contamination </w:t>
      </w:r>
      <w:bookmarkStart w:id="0" w:name="_GoBack"/>
      <w:bookmarkEnd w:id="0"/>
      <w:r>
        <w:rPr>
          <w:rFonts w:ascii="Times New Roman" w:hAnsi="Times New Roman" w:cs="Times New Roman"/>
          <w:sz w:val="24"/>
        </w:rPr>
        <w:t>of the surgical wound and thus, subsequent infection</w:t>
      </w:r>
      <w:r w:rsidR="00E820B5">
        <w:rPr>
          <w:rFonts w:ascii="Times New Roman" w:hAnsi="Times New Roman" w:cs="Times New Roman"/>
          <w:sz w:val="24"/>
        </w:rPr>
        <w:t>.</w:t>
      </w:r>
    </w:p>
    <w:p w:rsidR="00F94208" w:rsidRPr="00F94208" w:rsidRDefault="00F94208" w:rsidP="002928CA">
      <w:pPr>
        <w:pStyle w:val="ListParagraph"/>
        <w:spacing w:line="276" w:lineRule="auto"/>
        <w:rPr>
          <w:rFonts w:ascii="Times New Roman" w:hAnsi="Times New Roman" w:cs="Times New Roman"/>
          <w:sz w:val="24"/>
        </w:rPr>
      </w:pPr>
    </w:p>
    <w:p w:rsidR="00F94208" w:rsidRDefault="00F94208" w:rsidP="002928CA">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 xml:space="preserve">The relevant veterinarian is to be contacted in the event of any adverse changes e.g. fever, pain, </w:t>
      </w:r>
      <w:proofErr w:type="spellStart"/>
      <w:r>
        <w:rPr>
          <w:rFonts w:ascii="Times New Roman" w:hAnsi="Times New Roman" w:cs="Times New Roman"/>
          <w:sz w:val="24"/>
        </w:rPr>
        <w:t>recumbancy</w:t>
      </w:r>
      <w:proofErr w:type="spellEnd"/>
      <w:r>
        <w:rPr>
          <w:rFonts w:ascii="Times New Roman" w:hAnsi="Times New Roman" w:cs="Times New Roman"/>
          <w:sz w:val="24"/>
        </w:rPr>
        <w:t>.</w:t>
      </w:r>
    </w:p>
    <w:p w:rsidR="00E820B5" w:rsidRPr="00E820B5" w:rsidRDefault="00E820B5" w:rsidP="00E820B5">
      <w:pPr>
        <w:pStyle w:val="ListParagraph"/>
        <w:rPr>
          <w:rFonts w:ascii="Times New Roman" w:hAnsi="Times New Roman" w:cs="Times New Roman"/>
          <w:sz w:val="24"/>
        </w:rPr>
      </w:pPr>
    </w:p>
    <w:p w:rsidR="00E820B5" w:rsidRDefault="005F51B0" w:rsidP="00E820B5">
      <w:pPr>
        <w:pStyle w:val="ListParagraph"/>
        <w:numPr>
          <w:ilvl w:val="0"/>
          <w:numId w:val="1"/>
        </w:numPr>
        <w:spacing w:line="276" w:lineRule="auto"/>
        <w:rPr>
          <w:rFonts w:ascii="Times New Roman" w:hAnsi="Times New Roman" w:cs="Times New Roman"/>
          <w:sz w:val="24"/>
        </w:rPr>
      </w:pPr>
      <w:r>
        <w:rPr>
          <w:noProof/>
          <w:lang w:eastAsia="en-TT"/>
        </w:rPr>
        <w:drawing>
          <wp:anchor distT="0" distB="0" distL="114300" distR="114300" simplePos="0" relativeHeight="251658240" behindDoc="0" locked="0" layoutInCell="1" allowOverlap="1">
            <wp:simplePos x="0" y="0"/>
            <wp:positionH relativeFrom="margin">
              <wp:posOffset>3619500</wp:posOffset>
            </wp:positionH>
            <wp:positionV relativeFrom="paragraph">
              <wp:posOffset>17145</wp:posOffset>
            </wp:positionV>
            <wp:extent cx="2371725" cy="1581150"/>
            <wp:effectExtent l="0" t="0" r="9525" b="0"/>
            <wp:wrapSquare wrapText="bothSides"/>
            <wp:docPr id="2" name="Picture 2" descr="Image result for hoof block c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of block catt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anchor>
        </w:drawing>
      </w:r>
      <w:r w:rsidR="00E820B5">
        <w:rPr>
          <w:rFonts w:ascii="Times New Roman" w:hAnsi="Times New Roman" w:cs="Times New Roman"/>
          <w:sz w:val="24"/>
        </w:rPr>
        <w:t>In cases involving the use of hoof blocks with hooves</w:t>
      </w:r>
      <w:r w:rsidR="00E820B5">
        <w:rPr>
          <w:rFonts w:ascii="Times New Roman" w:hAnsi="Times New Roman" w:cs="Times New Roman"/>
          <w:sz w:val="24"/>
        </w:rPr>
        <w:t xml:space="preserve"> that were trimmed and found to have pathologies, the routine checks should involve</w:t>
      </w:r>
      <w:r w:rsidR="005B4EE8">
        <w:rPr>
          <w:rFonts w:ascii="Times New Roman" w:hAnsi="Times New Roman" w:cs="Times New Roman"/>
          <w:sz w:val="24"/>
        </w:rPr>
        <w:t xml:space="preserve"> the assessment of the block’s integrity and attachment to the digit, as well as the contralateral digit for growth, healing and any new abnormal developments.</w:t>
      </w:r>
    </w:p>
    <w:p w:rsidR="005F51B0" w:rsidRPr="005F51B0" w:rsidRDefault="005F51B0" w:rsidP="005F51B0">
      <w:pPr>
        <w:pStyle w:val="ListParagraph"/>
        <w:rPr>
          <w:rFonts w:ascii="Times New Roman" w:hAnsi="Times New Roman" w:cs="Times New Roman"/>
          <w:sz w:val="24"/>
        </w:rPr>
      </w:pPr>
    </w:p>
    <w:p w:rsidR="00F94208" w:rsidRPr="00F94208" w:rsidRDefault="00F94208">
      <w:pPr>
        <w:rPr>
          <w:rFonts w:ascii="Times New Roman" w:hAnsi="Times New Roman" w:cs="Times New Roman"/>
          <w:sz w:val="24"/>
        </w:rPr>
      </w:pPr>
    </w:p>
    <w:sectPr w:rsidR="00F94208" w:rsidRPr="00F942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32B89"/>
    <w:multiLevelType w:val="hybridMultilevel"/>
    <w:tmpl w:val="C0589950"/>
    <w:lvl w:ilvl="0" w:tplc="2C090009">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55167A25"/>
    <w:multiLevelType w:val="hybridMultilevel"/>
    <w:tmpl w:val="CC1CF4A2"/>
    <w:lvl w:ilvl="0" w:tplc="7FC88542">
      <w:numFmt w:val="bullet"/>
      <w:lvlText w:val="-"/>
      <w:lvlJc w:val="left"/>
      <w:pPr>
        <w:ind w:left="720" w:hanging="360"/>
      </w:pPr>
      <w:rPr>
        <w:rFonts w:ascii="Times New Roman" w:eastAsiaTheme="minorHAnsi" w:hAnsi="Times New Roman"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08"/>
    <w:rsid w:val="000D1B94"/>
    <w:rsid w:val="002928CA"/>
    <w:rsid w:val="00376AA9"/>
    <w:rsid w:val="004C5CB2"/>
    <w:rsid w:val="005B4EE8"/>
    <w:rsid w:val="005F51B0"/>
    <w:rsid w:val="00C573A5"/>
    <w:rsid w:val="00D67AA0"/>
    <w:rsid w:val="00E820B5"/>
    <w:rsid w:val="00E84C64"/>
    <w:rsid w:val="00F755E1"/>
    <w:rsid w:val="00F9420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231D1-F9DB-48C5-BCA3-B101D102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Modeste</dc:creator>
  <cp:keywords/>
  <dc:description/>
  <cp:lastModifiedBy>Natalie Modeste</cp:lastModifiedBy>
  <cp:revision>7</cp:revision>
  <dcterms:created xsi:type="dcterms:W3CDTF">2018-11-17T19:45:00Z</dcterms:created>
  <dcterms:modified xsi:type="dcterms:W3CDTF">2018-11-17T21:08:00Z</dcterms:modified>
</cp:coreProperties>
</file>