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216" w:tblpY="1"/>
        <w:tblOverlap w:val="never"/>
        <w:tblW w:w="128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10"/>
        <w:gridCol w:w="1581"/>
        <w:gridCol w:w="2469"/>
        <w:gridCol w:w="1171"/>
        <w:gridCol w:w="3689"/>
        <w:gridCol w:w="1292"/>
        <w:gridCol w:w="1030"/>
      </w:tblGrid>
      <w:tr w:rsidR="008A792A" w:rsidRPr="00C45DF7" w14:paraId="74084451" w14:textId="77777777" w:rsidTr="005861A1">
        <w:trPr>
          <w:trHeight w:val="1493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1BAA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Drug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3481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Indic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tion/Purpose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1A7E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Contraindic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tions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479D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Route of a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istr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tion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91AF" w14:textId="5F5574AE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Calculation</w:t>
            </w:r>
            <w:r w:rsidR="001A3240"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for dose &amp; toxic dose</w:t>
            </w:r>
          </w:p>
          <w:p w14:paraId="19E024FC" w14:textId="2F237163" w:rsidR="001A3240" w:rsidRPr="00C45DF7" w:rsidRDefault="001A3240" w:rsidP="00682AC0">
            <w:pPr>
              <w:pStyle w:val="BodyA"/>
              <w:rPr>
                <w:rFonts w:ascii="Times New Roman" w:hAnsi="Times New Roman" w:cs="Times New Roman"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CALCULATIONS HAVE BEEN DONE FOR ADULT COW WEIGHING 500 kg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8DF2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sz w:val="32"/>
                <w:szCs w:val="32"/>
              </w:rPr>
            </w:pP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centr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C45D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tion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51CF" w14:textId="77777777" w:rsidR="008A792A" w:rsidRPr="00C45DF7" w:rsidRDefault="001D3041" w:rsidP="00317052">
            <w:pPr>
              <w:rPr>
                <w:sz w:val="32"/>
                <w:szCs w:val="32"/>
              </w:rPr>
            </w:pPr>
            <w:r w:rsidRPr="00C45DF7">
              <w:rPr>
                <w:rFonts w:eastAsia="Calibri"/>
                <w:color w:val="000000"/>
                <w:sz w:val="32"/>
                <w:szCs w:val="32"/>
                <w:u w:color="000000"/>
              </w:rPr>
              <w:t>WDT</w:t>
            </w:r>
          </w:p>
        </w:tc>
      </w:tr>
      <w:tr w:rsidR="00FC2414" w:rsidRPr="00C45DF7" w14:paraId="09EB57E2" w14:textId="77777777" w:rsidTr="00756ABA">
        <w:trPr>
          <w:trHeight w:val="1584"/>
        </w:trPr>
        <w:tc>
          <w:tcPr>
            <w:tcW w:w="1284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A6AD" w14:textId="59D699C8" w:rsidR="00FC2414" w:rsidRPr="00C45DF7" w:rsidRDefault="00FC2414" w:rsidP="00FC2414">
            <w:pPr>
              <w:jc w:val="center"/>
              <w:rPr>
                <w:rFonts w:eastAsia="Calibri"/>
                <w:color w:val="008000"/>
                <w:sz w:val="44"/>
                <w:szCs w:val="44"/>
              </w:rPr>
            </w:pPr>
            <w:r w:rsidRPr="00C45DF7">
              <w:rPr>
                <w:rFonts w:eastAsia="Calibri"/>
                <w:color w:val="008000"/>
                <w:sz w:val="44"/>
                <w:szCs w:val="44"/>
              </w:rPr>
              <w:t>DRUGS FOR SEDATION</w:t>
            </w:r>
            <w:r w:rsidR="00F62A0E" w:rsidRPr="00C45DF7">
              <w:rPr>
                <w:rFonts w:eastAsia="Calibri"/>
                <w:color w:val="008000"/>
                <w:sz w:val="44"/>
                <w:szCs w:val="44"/>
              </w:rPr>
              <w:t>, GA, FLUIDS AND CRI</w:t>
            </w:r>
          </w:p>
          <w:p w14:paraId="3200612B" w14:textId="77777777" w:rsidR="00682AC0" w:rsidRPr="00C45DF7" w:rsidRDefault="007D59C6" w:rsidP="00F62A0E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color w:val="008000"/>
                <w:sz w:val="28"/>
                <w:szCs w:val="28"/>
              </w:rPr>
            </w:pPr>
            <w:proofErr w:type="gramStart"/>
            <w:r w:rsidRPr="00C45DF7">
              <w:rPr>
                <w:rFonts w:eastAsia="Calibri"/>
                <w:color w:val="008000"/>
                <w:sz w:val="28"/>
                <w:szCs w:val="28"/>
              </w:rPr>
              <w:t>may</w:t>
            </w:r>
            <w:proofErr w:type="gramEnd"/>
            <w:r w:rsidRPr="00C45DF7">
              <w:rPr>
                <w:rFonts w:eastAsia="Calibri"/>
                <w:color w:val="008000"/>
                <w:sz w:val="28"/>
                <w:szCs w:val="28"/>
              </w:rPr>
              <w:t xml:space="preserve"> be indicated/necessary in fractious animals </w:t>
            </w:r>
          </w:p>
          <w:p w14:paraId="68D17017" w14:textId="29A3EB7E" w:rsidR="00682AC0" w:rsidRPr="00C45DF7" w:rsidRDefault="00682AC0" w:rsidP="00F62A0E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color w:val="008000"/>
                <w:sz w:val="28"/>
                <w:szCs w:val="28"/>
              </w:rPr>
            </w:pPr>
            <w:r w:rsidRPr="00C45DF7">
              <w:rPr>
                <w:rFonts w:eastAsia="Calibri"/>
                <w:color w:val="008000"/>
                <w:sz w:val="28"/>
                <w:szCs w:val="28"/>
              </w:rPr>
              <w:t xml:space="preserve">Fluids always necessary for GA </w:t>
            </w:r>
          </w:p>
          <w:p w14:paraId="24A24C4F" w14:textId="16D43A7F" w:rsidR="007D59C6" w:rsidRPr="00C45DF7" w:rsidRDefault="00682AC0" w:rsidP="00F62A0E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color w:val="008000"/>
                <w:sz w:val="28"/>
                <w:szCs w:val="28"/>
              </w:rPr>
            </w:pPr>
            <w:r w:rsidRPr="00C45DF7">
              <w:rPr>
                <w:rFonts w:eastAsia="Calibri"/>
                <w:color w:val="008000"/>
                <w:sz w:val="28"/>
                <w:szCs w:val="28"/>
              </w:rPr>
              <w:t>CRI is used for GA, here it is calculated for sheep/goat [everything else done for 500 kg cow]</w:t>
            </w:r>
          </w:p>
          <w:p w14:paraId="4EA4234E" w14:textId="0915F41C" w:rsidR="00F62A0E" w:rsidRPr="00C45DF7" w:rsidRDefault="00F62A0E" w:rsidP="00F62A0E">
            <w:pPr>
              <w:pStyle w:val="ListParagraph"/>
              <w:rPr>
                <w:color w:val="008000"/>
                <w:sz w:val="28"/>
                <w:szCs w:val="28"/>
                <w:u w:color="000000"/>
              </w:rPr>
            </w:pPr>
          </w:p>
        </w:tc>
      </w:tr>
      <w:tr w:rsidR="008A792A" w:rsidRPr="00C45DF7" w14:paraId="2B8B2465" w14:textId="77777777" w:rsidTr="005861A1">
        <w:trPr>
          <w:trHeight w:val="792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DA9F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  <w:proofErr w:type="spellStart"/>
            <w:r w:rsidRPr="00C45DF7">
              <w:rPr>
                <w:rFonts w:ascii="Times New Roman" w:hAnsi="Times New Roman" w:cs="Times New Roman"/>
                <w:color w:val="008000"/>
              </w:rPr>
              <w:lastRenderedPageBreak/>
              <w:t>Xylazine</w:t>
            </w:r>
            <w:proofErr w:type="spellEnd"/>
            <w:r w:rsidRPr="00C45DF7">
              <w:rPr>
                <w:rFonts w:ascii="Times New Roman" w:hAnsi="Times New Roman" w:cs="Times New Roman"/>
                <w:color w:val="008000"/>
              </w:rPr>
              <w:t xml:space="preserve"> (a</w:t>
            </w:r>
            <w:r w:rsidRPr="00C45DF7">
              <w:rPr>
                <w:rFonts w:ascii="Times New Roman" w:hAnsi="Times New Roman" w:cs="Times New Roman"/>
                <w:color w:val="008000"/>
              </w:rPr>
              <w:t>c</w:t>
            </w:r>
            <w:r w:rsidRPr="00C45DF7">
              <w:rPr>
                <w:rFonts w:ascii="Times New Roman" w:hAnsi="Times New Roman" w:cs="Times New Roman"/>
                <w:color w:val="008000"/>
              </w:rPr>
              <w:t xml:space="preserve">tive ingredient - </w:t>
            </w:r>
            <w:proofErr w:type="spellStart"/>
            <w:r w:rsidRPr="00C45DF7">
              <w:rPr>
                <w:rFonts w:ascii="Times New Roman" w:hAnsi="Times New Roman" w:cs="Times New Roman"/>
                <w:color w:val="008000"/>
              </w:rPr>
              <w:t>xylazine</w:t>
            </w:r>
            <w:proofErr w:type="spellEnd"/>
            <w:r w:rsidRPr="00C45DF7">
              <w:rPr>
                <w:rFonts w:ascii="Times New Roman" w:hAnsi="Times New Roman" w:cs="Times New Roman"/>
                <w:color w:val="008000"/>
              </w:rPr>
              <w:t xml:space="preserve"> h</w:t>
            </w:r>
            <w:r w:rsidRPr="00C45DF7">
              <w:rPr>
                <w:rFonts w:ascii="Times New Roman" w:hAnsi="Times New Roman" w:cs="Times New Roman"/>
                <w:color w:val="008000"/>
              </w:rPr>
              <w:t>y</w:t>
            </w:r>
            <w:r w:rsidRPr="00C45DF7">
              <w:rPr>
                <w:rFonts w:ascii="Times New Roman" w:hAnsi="Times New Roman" w:cs="Times New Roman"/>
                <w:color w:val="008000"/>
              </w:rPr>
              <w:t xml:space="preserve">drochloride. Other names - </w:t>
            </w:r>
            <w:proofErr w:type="spellStart"/>
            <w:r w:rsidRPr="00C45DF7">
              <w:rPr>
                <w:rFonts w:ascii="Times New Roman" w:hAnsi="Times New Roman" w:cs="Times New Roman"/>
                <w:color w:val="008000"/>
              </w:rPr>
              <w:t>rompun</w:t>
            </w:r>
            <w:proofErr w:type="spellEnd"/>
            <w:r w:rsidRPr="00C45DF7">
              <w:rPr>
                <w:rFonts w:ascii="Times New Roman" w:hAnsi="Times New Roman" w:cs="Times New Roman"/>
                <w:color w:val="008000"/>
              </w:rPr>
              <w:t xml:space="preserve">) 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0810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Used as a se</w:t>
            </w:r>
            <w:r w:rsidRPr="00C45DF7">
              <w:rPr>
                <w:rFonts w:eastAsia="Calibri" w:cs="Times New Roman"/>
                <w:color w:val="008000"/>
              </w:rPr>
              <w:t>d</w:t>
            </w:r>
            <w:r w:rsidRPr="00C45DF7">
              <w:rPr>
                <w:rFonts w:eastAsia="Calibri" w:cs="Times New Roman"/>
                <w:color w:val="008000"/>
              </w:rPr>
              <w:t>ative and for analgesia, and used as pre anesthetic/pre medication before admi</w:t>
            </w:r>
            <w:r w:rsidRPr="00C45DF7">
              <w:rPr>
                <w:rFonts w:eastAsia="Calibri" w:cs="Times New Roman"/>
                <w:color w:val="008000"/>
              </w:rPr>
              <w:t>n</w:t>
            </w:r>
            <w:r w:rsidRPr="00C45DF7">
              <w:rPr>
                <w:rFonts w:eastAsia="Calibri" w:cs="Times New Roman"/>
                <w:color w:val="008000"/>
              </w:rPr>
              <w:t xml:space="preserve">istration of local/general </w:t>
            </w:r>
            <w:proofErr w:type="spellStart"/>
            <w:r w:rsidRPr="00C45DF7">
              <w:rPr>
                <w:rFonts w:eastAsia="Calibri" w:cs="Times New Roman"/>
                <w:color w:val="008000"/>
              </w:rPr>
              <w:t>anaesthetic</w:t>
            </w:r>
            <w:proofErr w:type="spellEnd"/>
            <w:r w:rsidRPr="00C45DF7">
              <w:rPr>
                <w:rFonts w:eastAsia="Calibri" w:cs="Times New Roman"/>
                <w:color w:val="008000"/>
              </w:rPr>
              <w:t>.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22DB" w14:textId="77777777" w:rsidR="008A792A" w:rsidRPr="00C45DF7" w:rsidRDefault="001D3041" w:rsidP="00317052">
            <w:pPr>
              <w:pStyle w:val="Body"/>
              <w:numPr>
                <w:ilvl w:val="0"/>
                <w:numId w:val="1"/>
              </w:numPr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Cattle are very sens</w:t>
            </w:r>
            <w:r w:rsidRPr="00C45DF7">
              <w:rPr>
                <w:rFonts w:eastAsia="Calibri" w:cs="Times New Roman"/>
                <w:color w:val="008000"/>
              </w:rPr>
              <w:t>i</w:t>
            </w:r>
            <w:r w:rsidRPr="00C45DF7">
              <w:rPr>
                <w:rFonts w:eastAsia="Calibri" w:cs="Times New Roman"/>
                <w:color w:val="008000"/>
              </w:rPr>
              <w:t xml:space="preserve">tive to </w:t>
            </w:r>
            <w:proofErr w:type="spellStart"/>
            <w:r w:rsidRPr="00C45DF7">
              <w:rPr>
                <w:rFonts w:eastAsia="Calibri" w:cs="Times New Roman"/>
                <w:color w:val="008000"/>
              </w:rPr>
              <w:t>xylazine</w:t>
            </w:r>
            <w:proofErr w:type="spellEnd"/>
            <w:r w:rsidRPr="00C45DF7">
              <w:rPr>
                <w:rFonts w:eastAsia="Calibri" w:cs="Times New Roman"/>
                <w:color w:val="008000"/>
              </w:rPr>
              <w:t xml:space="preserve"> </w:t>
            </w:r>
          </w:p>
          <w:p w14:paraId="6B850B9D" w14:textId="77777777" w:rsidR="008A792A" w:rsidRPr="00C45DF7" w:rsidRDefault="001D3041" w:rsidP="00317052">
            <w:pPr>
              <w:pStyle w:val="Body"/>
              <w:numPr>
                <w:ilvl w:val="0"/>
                <w:numId w:val="1"/>
              </w:numPr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Contraindicated in animals who have been given epinep</w:t>
            </w:r>
            <w:r w:rsidRPr="00C45DF7">
              <w:rPr>
                <w:rFonts w:eastAsia="Calibri" w:cs="Times New Roman"/>
                <w:color w:val="008000"/>
              </w:rPr>
              <w:t>h</w:t>
            </w:r>
            <w:r w:rsidRPr="00C45DF7">
              <w:rPr>
                <w:rFonts w:eastAsia="Calibri" w:cs="Times New Roman"/>
                <w:color w:val="008000"/>
              </w:rPr>
              <w:t>rine</w:t>
            </w:r>
          </w:p>
          <w:p w14:paraId="6A1B80FE" w14:textId="77777777" w:rsidR="008A792A" w:rsidRPr="00C45DF7" w:rsidRDefault="001D3041" w:rsidP="00317052">
            <w:pPr>
              <w:pStyle w:val="Body"/>
              <w:numPr>
                <w:ilvl w:val="0"/>
                <w:numId w:val="1"/>
              </w:numPr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Contraindicated in animals with active ventricular arrhyt</w:t>
            </w:r>
            <w:r w:rsidRPr="00C45DF7">
              <w:rPr>
                <w:rFonts w:eastAsia="Calibri" w:cs="Times New Roman"/>
                <w:color w:val="008000"/>
              </w:rPr>
              <w:t>h</w:t>
            </w:r>
            <w:r w:rsidRPr="00C45DF7">
              <w:rPr>
                <w:rFonts w:eastAsia="Calibri" w:cs="Times New Roman"/>
                <w:color w:val="008000"/>
              </w:rPr>
              <w:t>mias, hypotension, urinary tract obstru</w:t>
            </w:r>
            <w:r w:rsidRPr="00C45DF7">
              <w:rPr>
                <w:rFonts w:eastAsia="Calibri" w:cs="Times New Roman"/>
                <w:color w:val="008000"/>
              </w:rPr>
              <w:t>c</w:t>
            </w:r>
            <w:r w:rsidRPr="00C45DF7">
              <w:rPr>
                <w:rFonts w:eastAsia="Calibri" w:cs="Times New Roman"/>
                <w:color w:val="008000"/>
              </w:rPr>
              <w:t>tions, shock, and h</w:t>
            </w:r>
            <w:r w:rsidRPr="00C45DF7">
              <w:rPr>
                <w:rFonts w:eastAsia="Calibri" w:cs="Times New Roman"/>
                <w:color w:val="008000"/>
              </w:rPr>
              <w:t>e</w:t>
            </w:r>
            <w:r w:rsidRPr="00C45DF7">
              <w:rPr>
                <w:rFonts w:eastAsia="Calibri" w:cs="Times New Roman"/>
                <w:color w:val="008000"/>
              </w:rPr>
              <w:t>patic, cardiac and respiratory dysfun</w:t>
            </w:r>
            <w:r w:rsidRPr="00C45DF7">
              <w:rPr>
                <w:rFonts w:eastAsia="Calibri" w:cs="Times New Roman"/>
                <w:color w:val="008000"/>
              </w:rPr>
              <w:t>c</w:t>
            </w:r>
            <w:r w:rsidRPr="00C45DF7">
              <w:rPr>
                <w:rFonts w:eastAsia="Calibri" w:cs="Times New Roman"/>
                <w:color w:val="008000"/>
              </w:rPr>
              <w:t>tion</w:t>
            </w:r>
          </w:p>
          <w:p w14:paraId="3C306CF6" w14:textId="77777777" w:rsidR="008A792A" w:rsidRPr="00C45DF7" w:rsidRDefault="001D3041" w:rsidP="00317052">
            <w:pPr>
              <w:pStyle w:val="Body"/>
              <w:numPr>
                <w:ilvl w:val="0"/>
                <w:numId w:val="1"/>
              </w:numPr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Should not be given to pregnant animals in their 3rd trimester - can cause uterine contraction</w:t>
            </w:r>
          </w:p>
          <w:p w14:paraId="28D0E74B" w14:textId="77777777" w:rsidR="008A792A" w:rsidRPr="00C45DF7" w:rsidRDefault="001D3041" w:rsidP="00317052">
            <w:pPr>
              <w:pStyle w:val="Body"/>
              <w:numPr>
                <w:ilvl w:val="0"/>
                <w:numId w:val="1"/>
              </w:numPr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 </w:t>
            </w:r>
            <w:proofErr w:type="gramStart"/>
            <w:r w:rsidRPr="00C45DF7">
              <w:rPr>
                <w:rFonts w:eastAsia="Calibri" w:cs="Times New Roman"/>
                <w:color w:val="008000"/>
              </w:rPr>
              <w:t>and</w:t>
            </w:r>
            <w:proofErr w:type="gramEnd"/>
            <w:r w:rsidRPr="00C45DF7">
              <w:rPr>
                <w:rFonts w:eastAsia="Calibri" w:cs="Times New Roman"/>
                <w:color w:val="008000"/>
              </w:rPr>
              <w:t xml:space="preserve"> lead to early d</w:t>
            </w:r>
            <w:r w:rsidRPr="00C45DF7">
              <w:rPr>
                <w:rFonts w:eastAsia="Calibri" w:cs="Times New Roman"/>
                <w:color w:val="008000"/>
              </w:rPr>
              <w:t>e</w:t>
            </w:r>
            <w:r w:rsidRPr="00C45DF7">
              <w:rPr>
                <w:rFonts w:eastAsia="Calibri" w:cs="Times New Roman"/>
                <w:color w:val="008000"/>
              </w:rPr>
              <w:t xml:space="preserve">livery </w:t>
            </w:r>
          </w:p>
          <w:p w14:paraId="7145FE7C" w14:textId="77777777" w:rsidR="008A792A" w:rsidRPr="00C45DF7" w:rsidRDefault="001D3041" w:rsidP="00317052">
            <w:pPr>
              <w:pStyle w:val="Body"/>
              <w:numPr>
                <w:ilvl w:val="0"/>
                <w:numId w:val="1"/>
              </w:numPr>
              <w:rPr>
                <w:rFonts w:eastAsia="Calibri" w:cs="Times New Roman"/>
                <w:color w:val="008000"/>
              </w:rPr>
            </w:pPr>
            <w:proofErr w:type="gramStart"/>
            <w:r w:rsidRPr="00C45DF7">
              <w:rPr>
                <w:rFonts w:eastAsia="Calibri" w:cs="Times New Roman"/>
                <w:color w:val="008000"/>
              </w:rPr>
              <w:t>do</w:t>
            </w:r>
            <w:proofErr w:type="gramEnd"/>
            <w:r w:rsidRPr="00C45DF7">
              <w:rPr>
                <w:rFonts w:eastAsia="Calibri" w:cs="Times New Roman"/>
                <w:color w:val="008000"/>
              </w:rPr>
              <w:t xml:space="preserve"> not use in patients with </w:t>
            </w:r>
            <w:proofErr w:type="spellStart"/>
            <w:r w:rsidRPr="00C45DF7">
              <w:rPr>
                <w:rFonts w:eastAsia="Calibri" w:cs="Times New Roman"/>
                <w:color w:val="008000"/>
              </w:rPr>
              <w:t>oesophageal</w:t>
            </w:r>
            <w:proofErr w:type="spellEnd"/>
            <w:r w:rsidRPr="00C45DF7">
              <w:rPr>
                <w:rFonts w:eastAsia="Calibri" w:cs="Times New Roman"/>
                <w:color w:val="008000"/>
              </w:rPr>
              <w:t xml:space="preserve"> o</w:t>
            </w:r>
            <w:r w:rsidRPr="00C45DF7">
              <w:rPr>
                <w:rFonts w:eastAsia="Calibri" w:cs="Times New Roman"/>
                <w:color w:val="008000"/>
              </w:rPr>
              <w:t>b</w:t>
            </w:r>
            <w:r w:rsidRPr="00C45DF7">
              <w:rPr>
                <w:rFonts w:eastAsia="Calibri" w:cs="Times New Roman"/>
                <w:color w:val="008000"/>
              </w:rPr>
              <w:t>struction, torsion of the stomach - drug appear to worsen e</w:t>
            </w:r>
            <w:r w:rsidRPr="00C45DF7">
              <w:rPr>
                <w:rFonts w:eastAsia="Calibri" w:cs="Times New Roman"/>
                <w:color w:val="008000"/>
              </w:rPr>
              <w:t>f</w:t>
            </w:r>
            <w:r w:rsidRPr="00C45DF7">
              <w:rPr>
                <w:rFonts w:eastAsia="Calibri" w:cs="Times New Roman"/>
                <w:color w:val="008000"/>
              </w:rPr>
              <w:t>fects of the obstru</w:t>
            </w:r>
            <w:r w:rsidRPr="00C45DF7">
              <w:rPr>
                <w:rFonts w:eastAsia="Calibri" w:cs="Times New Roman"/>
                <w:color w:val="008000"/>
              </w:rPr>
              <w:t>c</w:t>
            </w:r>
            <w:r w:rsidRPr="00C45DF7">
              <w:rPr>
                <w:rFonts w:eastAsia="Calibri" w:cs="Times New Roman"/>
                <w:color w:val="008000"/>
              </w:rPr>
              <w:t>tion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DDE0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IM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938C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0.05 mg/kg </w:t>
            </w:r>
          </w:p>
          <w:p w14:paraId="60052C09" w14:textId="77777777" w:rsidR="008A792A" w:rsidRPr="00C45DF7" w:rsidRDefault="008A792A" w:rsidP="00317052">
            <w:pPr>
              <w:pStyle w:val="Body"/>
              <w:rPr>
                <w:rFonts w:cs="Times New Roman"/>
                <w:color w:val="008000"/>
              </w:rPr>
            </w:pPr>
          </w:p>
          <w:p w14:paraId="41774EBB" w14:textId="497B7560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CALF 1: [(0.05 mg/kg X </w:t>
            </w:r>
            <w:r w:rsidR="001A3240" w:rsidRPr="00C45DF7">
              <w:rPr>
                <w:rFonts w:eastAsia="Calibri" w:cs="Times New Roman"/>
                <w:color w:val="008000"/>
              </w:rPr>
              <w:t>500 kg)/20 mg/ml)] = 1.25</w:t>
            </w:r>
            <w:r w:rsidRPr="00C45DF7">
              <w:rPr>
                <w:rFonts w:eastAsia="Calibri" w:cs="Times New Roman"/>
                <w:color w:val="008000"/>
              </w:rPr>
              <w:t xml:space="preserve"> ml </w:t>
            </w:r>
          </w:p>
          <w:p w14:paraId="19142045" w14:textId="77777777" w:rsidR="008A792A" w:rsidRPr="00C45DF7" w:rsidRDefault="008A792A" w:rsidP="00317052">
            <w:pPr>
              <w:pStyle w:val="Body"/>
              <w:rPr>
                <w:rFonts w:cs="Times New Roman"/>
                <w:color w:val="008000"/>
              </w:rPr>
            </w:pPr>
          </w:p>
          <w:p w14:paraId="3426C3B8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proofErr w:type="gramStart"/>
            <w:r w:rsidRPr="00C45DF7">
              <w:rPr>
                <w:rFonts w:eastAsia="Calibri" w:cs="Times New Roman"/>
                <w:color w:val="008000"/>
              </w:rPr>
              <w:t>reversal</w:t>
            </w:r>
            <w:proofErr w:type="gramEnd"/>
            <w:r w:rsidRPr="00C45DF7">
              <w:rPr>
                <w:rFonts w:eastAsia="Calibri" w:cs="Times New Roman"/>
                <w:color w:val="008000"/>
              </w:rPr>
              <w:t xml:space="preserve"> </w:t>
            </w:r>
            <w:proofErr w:type="spellStart"/>
            <w:r w:rsidRPr="00C45DF7">
              <w:rPr>
                <w:rFonts w:eastAsia="Calibri" w:cs="Times New Roman"/>
                <w:color w:val="008000"/>
              </w:rPr>
              <w:t>Tolazoline</w:t>
            </w:r>
            <w:proofErr w:type="spellEnd"/>
            <w:r w:rsidRPr="00C45DF7">
              <w:rPr>
                <w:rFonts w:eastAsia="Calibri" w:cs="Times New Roman"/>
                <w:color w:val="008000"/>
              </w:rPr>
              <w:t xml:space="preserve"> doses:</w:t>
            </w:r>
          </w:p>
          <w:p w14:paraId="4E2F3CB7" w14:textId="58593604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2x: [(0.1 X </w:t>
            </w:r>
            <w:r w:rsidR="001A3240" w:rsidRPr="00C45DF7">
              <w:rPr>
                <w:rFonts w:eastAsia="Calibri" w:cs="Times New Roman"/>
                <w:color w:val="008000"/>
              </w:rPr>
              <w:t>500</w:t>
            </w:r>
            <w:r w:rsidRPr="00C45DF7">
              <w:rPr>
                <w:rFonts w:eastAsia="Calibri" w:cs="Times New Roman"/>
                <w:color w:val="008000"/>
              </w:rPr>
              <w:t>)/100] = 0.</w:t>
            </w:r>
            <w:r w:rsidR="001A3240" w:rsidRPr="00C45DF7">
              <w:rPr>
                <w:rFonts w:eastAsia="Calibri" w:cs="Times New Roman"/>
                <w:color w:val="008000"/>
              </w:rPr>
              <w:t>5</w:t>
            </w:r>
            <w:r w:rsidRPr="00C45DF7">
              <w:rPr>
                <w:rFonts w:eastAsia="Calibri" w:cs="Times New Roman"/>
                <w:color w:val="008000"/>
              </w:rPr>
              <w:t xml:space="preserve"> ml</w:t>
            </w:r>
          </w:p>
          <w:p w14:paraId="05390E47" w14:textId="763D962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4x: [(0.2 X </w:t>
            </w:r>
            <w:r w:rsidR="001A3240" w:rsidRPr="00C45DF7">
              <w:rPr>
                <w:rFonts w:eastAsia="Calibri" w:cs="Times New Roman"/>
                <w:color w:val="008000"/>
              </w:rPr>
              <w:t>500</w:t>
            </w:r>
            <w:r w:rsidRPr="00C45DF7">
              <w:rPr>
                <w:rFonts w:eastAsia="Calibri" w:cs="Times New Roman"/>
                <w:color w:val="008000"/>
              </w:rPr>
              <w:t xml:space="preserve">)/100] = </w:t>
            </w:r>
            <w:proofErr w:type="gramStart"/>
            <w:r w:rsidR="001A3240" w:rsidRPr="00C45DF7">
              <w:rPr>
                <w:rFonts w:eastAsia="Calibri" w:cs="Times New Roman"/>
                <w:color w:val="008000"/>
              </w:rPr>
              <w:t xml:space="preserve">1.0 </w:t>
            </w:r>
            <w:r w:rsidRPr="00C45DF7">
              <w:rPr>
                <w:rFonts w:eastAsia="Calibri" w:cs="Times New Roman"/>
                <w:color w:val="008000"/>
              </w:rPr>
              <w:t xml:space="preserve"> ml</w:t>
            </w:r>
            <w:proofErr w:type="gramEnd"/>
          </w:p>
          <w:p w14:paraId="78E56C71" w14:textId="77777777" w:rsidR="008A792A" w:rsidRPr="00C45DF7" w:rsidRDefault="008A792A" w:rsidP="00317052">
            <w:pPr>
              <w:pStyle w:val="Body"/>
              <w:rPr>
                <w:rFonts w:cs="Times New Roman"/>
                <w:color w:val="008000"/>
              </w:rPr>
            </w:pPr>
          </w:p>
          <w:p w14:paraId="609859A7" w14:textId="33B647FC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43E5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2%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7511" w14:textId="77777777" w:rsidR="008A792A" w:rsidRPr="00C45DF7" w:rsidRDefault="001D3041" w:rsidP="00317052">
            <w:pPr>
              <w:rPr>
                <w:color w:val="008000"/>
              </w:rPr>
            </w:pPr>
            <w:r w:rsidRPr="00C45DF7">
              <w:rPr>
                <w:color w:val="008000"/>
                <w:u w:color="000000"/>
              </w:rPr>
              <w:t xml:space="preserve">MEAT 4 days </w:t>
            </w:r>
          </w:p>
          <w:p w14:paraId="20A0F4F4" w14:textId="77777777" w:rsidR="008A792A" w:rsidRPr="00C45DF7" w:rsidRDefault="008A792A" w:rsidP="00317052">
            <w:pPr>
              <w:rPr>
                <w:color w:val="008000"/>
              </w:rPr>
            </w:pPr>
          </w:p>
          <w:p w14:paraId="59E1FE12" w14:textId="77777777" w:rsidR="008A792A" w:rsidRPr="00C45DF7" w:rsidRDefault="001D3041" w:rsidP="00317052">
            <w:pPr>
              <w:rPr>
                <w:color w:val="008000"/>
              </w:rPr>
            </w:pPr>
            <w:r w:rsidRPr="00C45DF7">
              <w:rPr>
                <w:color w:val="008000"/>
                <w:u w:color="000000"/>
              </w:rPr>
              <w:t xml:space="preserve">Milk 24 hours </w:t>
            </w:r>
          </w:p>
          <w:p w14:paraId="4DDCD2AD" w14:textId="77777777" w:rsidR="008A792A" w:rsidRPr="00C45DF7" w:rsidRDefault="008A792A" w:rsidP="00317052">
            <w:pPr>
              <w:rPr>
                <w:color w:val="008000"/>
              </w:rPr>
            </w:pPr>
          </w:p>
        </w:tc>
      </w:tr>
      <w:tr w:rsidR="008A792A" w:rsidRPr="00C45DF7" w14:paraId="2BDCB71C" w14:textId="77777777" w:rsidTr="005861A1">
        <w:trPr>
          <w:trHeight w:val="969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FF9A" w14:textId="77777777" w:rsidR="008A792A" w:rsidRPr="00C45DF7" w:rsidRDefault="001D3041" w:rsidP="003170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  <w:r w:rsidRPr="00C45DF7">
              <w:rPr>
                <w:rFonts w:ascii="Times New Roman" w:hAnsi="Times New Roman" w:cs="Times New Roman"/>
                <w:color w:val="008000"/>
              </w:rPr>
              <w:lastRenderedPageBreak/>
              <w:t>Ketamine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604E" w14:textId="77777777" w:rsidR="008A792A" w:rsidRPr="00C45DF7" w:rsidRDefault="001D3041" w:rsidP="00317052">
            <w:pPr>
              <w:pStyle w:val="Body"/>
              <w:numPr>
                <w:ilvl w:val="0"/>
                <w:numId w:val="2"/>
              </w:numPr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Analgesia 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745E" w14:textId="77777777" w:rsidR="008A792A" w:rsidRPr="00C45DF7" w:rsidRDefault="001D3041" w:rsidP="00317052">
            <w:pPr>
              <w:pStyle w:val="Body"/>
              <w:numPr>
                <w:ilvl w:val="0"/>
                <w:numId w:val="3"/>
              </w:numPr>
              <w:rPr>
                <w:rFonts w:eastAsia="Calibri" w:cs="Times New Roman"/>
                <w:color w:val="008000"/>
              </w:rPr>
            </w:pPr>
            <w:proofErr w:type="gramStart"/>
            <w:r w:rsidRPr="00C45DF7">
              <w:rPr>
                <w:rFonts w:eastAsia="Calibri" w:cs="Times New Roman"/>
                <w:color w:val="008000"/>
              </w:rPr>
              <w:t>always</w:t>
            </w:r>
            <w:proofErr w:type="gramEnd"/>
            <w:r w:rsidRPr="00C45DF7">
              <w:rPr>
                <w:rFonts w:eastAsia="Calibri" w:cs="Times New Roman"/>
                <w:color w:val="008000"/>
              </w:rPr>
              <w:t xml:space="preserve"> use in co</w:t>
            </w:r>
            <w:r w:rsidRPr="00C45DF7">
              <w:rPr>
                <w:rFonts w:eastAsia="Calibri" w:cs="Times New Roman"/>
                <w:color w:val="008000"/>
              </w:rPr>
              <w:t>n</w:t>
            </w:r>
            <w:r w:rsidRPr="00C45DF7">
              <w:rPr>
                <w:rFonts w:eastAsia="Calibri" w:cs="Times New Roman"/>
                <w:color w:val="008000"/>
              </w:rPr>
              <w:t xml:space="preserve">junction with </w:t>
            </w:r>
            <w:proofErr w:type="spellStart"/>
            <w:r w:rsidRPr="00C45DF7">
              <w:rPr>
                <w:rFonts w:eastAsia="Calibri" w:cs="Times New Roman"/>
                <w:color w:val="008000"/>
              </w:rPr>
              <w:t>xylazine</w:t>
            </w:r>
            <w:proofErr w:type="spellEnd"/>
            <w:r w:rsidRPr="00C45DF7">
              <w:rPr>
                <w:rFonts w:eastAsia="Calibri" w:cs="Times New Roman"/>
                <w:color w:val="008000"/>
              </w:rPr>
              <w:t>, atropine</w:t>
            </w:r>
          </w:p>
          <w:p w14:paraId="5DD1006E" w14:textId="77777777" w:rsidR="008A792A" w:rsidRPr="00C45DF7" w:rsidRDefault="001D3041" w:rsidP="00317052">
            <w:pPr>
              <w:pStyle w:val="BodyA"/>
              <w:widowControl w:val="0"/>
              <w:numPr>
                <w:ilvl w:val="0"/>
                <w:numId w:val="4"/>
              </w:numPr>
              <w:spacing w:after="240" w:line="280" w:lineRule="atLeast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C45DF7">
              <w:rPr>
                <w:rFonts w:ascii="Times New Roman" w:hAnsi="Times New Roman" w:cs="Times New Roman"/>
                <w:color w:val="008000"/>
              </w:rPr>
              <w:t>can</w:t>
            </w:r>
            <w:proofErr w:type="gramEnd"/>
            <w:r w:rsidRPr="00C45DF7">
              <w:rPr>
                <w:rFonts w:ascii="Times New Roman" w:hAnsi="Times New Roman" w:cs="Times New Roman"/>
                <w:color w:val="008000"/>
              </w:rPr>
              <w:t xml:space="preserve"> cause increased CSF pressure, should not be used in p</w:t>
            </w:r>
            <w:r w:rsidRPr="00C45DF7">
              <w:rPr>
                <w:rFonts w:ascii="Times New Roman" w:hAnsi="Times New Roman" w:cs="Times New Roman"/>
                <w:color w:val="008000"/>
              </w:rPr>
              <w:t>a</w:t>
            </w:r>
            <w:r w:rsidRPr="00C45DF7">
              <w:rPr>
                <w:rFonts w:ascii="Times New Roman" w:hAnsi="Times New Roman" w:cs="Times New Roman"/>
                <w:color w:val="008000"/>
              </w:rPr>
              <w:t>tients with high intr</w:t>
            </w:r>
            <w:r w:rsidRPr="00C45DF7">
              <w:rPr>
                <w:rFonts w:ascii="Times New Roman" w:hAnsi="Times New Roman" w:cs="Times New Roman"/>
                <w:color w:val="008000"/>
              </w:rPr>
              <w:t>a</w:t>
            </w:r>
            <w:r w:rsidRPr="00C45DF7">
              <w:rPr>
                <w:rFonts w:ascii="Times New Roman" w:hAnsi="Times New Roman" w:cs="Times New Roman"/>
                <w:color w:val="008000"/>
              </w:rPr>
              <w:t xml:space="preserve">ocular pressure or if there has been head trauma. </w:t>
            </w:r>
          </w:p>
          <w:p w14:paraId="360A6456" w14:textId="77777777" w:rsidR="008A792A" w:rsidRPr="00C45DF7" w:rsidRDefault="001D3041" w:rsidP="00317052">
            <w:pPr>
              <w:pStyle w:val="BodyA"/>
              <w:widowControl w:val="0"/>
              <w:numPr>
                <w:ilvl w:val="0"/>
                <w:numId w:val="3"/>
              </w:numPr>
              <w:spacing w:after="240" w:line="280" w:lineRule="atLeast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C45DF7">
              <w:rPr>
                <w:rFonts w:ascii="Times New Roman" w:hAnsi="Times New Roman" w:cs="Times New Roman"/>
                <w:color w:val="008000"/>
              </w:rPr>
              <w:t>can</w:t>
            </w:r>
            <w:proofErr w:type="gramEnd"/>
            <w:r w:rsidRPr="00C45DF7">
              <w:rPr>
                <w:rFonts w:ascii="Times New Roman" w:hAnsi="Times New Roman" w:cs="Times New Roman"/>
                <w:color w:val="008000"/>
              </w:rPr>
              <w:t xml:space="preserve"> increase heart rate and blood pre</w:t>
            </w:r>
            <w:r w:rsidRPr="00C45DF7">
              <w:rPr>
                <w:rFonts w:ascii="Times New Roman" w:hAnsi="Times New Roman" w:cs="Times New Roman"/>
                <w:color w:val="008000"/>
              </w:rPr>
              <w:t>s</w:t>
            </w:r>
            <w:r w:rsidRPr="00C45DF7">
              <w:rPr>
                <w:rFonts w:ascii="Times New Roman" w:hAnsi="Times New Roman" w:cs="Times New Roman"/>
                <w:color w:val="008000"/>
              </w:rPr>
              <w:t>sure and so should not be used in p</w:t>
            </w:r>
            <w:r w:rsidRPr="00C45DF7">
              <w:rPr>
                <w:rFonts w:ascii="Times New Roman" w:hAnsi="Times New Roman" w:cs="Times New Roman"/>
                <w:color w:val="008000"/>
              </w:rPr>
              <w:t>a</w:t>
            </w:r>
            <w:r w:rsidRPr="00C45DF7">
              <w:rPr>
                <w:rFonts w:ascii="Times New Roman" w:hAnsi="Times New Roman" w:cs="Times New Roman"/>
                <w:color w:val="008000"/>
              </w:rPr>
              <w:t>tients where an i</w:t>
            </w:r>
            <w:r w:rsidRPr="00C45DF7">
              <w:rPr>
                <w:rFonts w:ascii="Times New Roman" w:hAnsi="Times New Roman" w:cs="Times New Roman"/>
                <w:color w:val="008000"/>
              </w:rPr>
              <w:t>n</w:t>
            </w:r>
            <w:r w:rsidRPr="00C45DF7">
              <w:rPr>
                <w:rFonts w:ascii="Times New Roman" w:hAnsi="Times New Roman" w:cs="Times New Roman"/>
                <w:color w:val="008000"/>
              </w:rPr>
              <w:t>crease in heart rate, blood pressure and myocardial oxygen consumption can be risky (</w:t>
            </w:r>
            <w:proofErr w:type="spellStart"/>
            <w:r w:rsidRPr="00C45DF7">
              <w:rPr>
                <w:rFonts w:ascii="Times New Roman" w:hAnsi="Times New Roman" w:cs="Times New Roman"/>
                <w:color w:val="008000"/>
              </w:rPr>
              <w:t>eg</w:t>
            </w:r>
            <w:proofErr w:type="spellEnd"/>
            <w:r w:rsidRPr="00C45DF7">
              <w:rPr>
                <w:rFonts w:ascii="Times New Roman" w:hAnsi="Times New Roman" w:cs="Times New Roman"/>
                <w:color w:val="008000"/>
              </w:rPr>
              <w:t>. shock or congestive heart fai</w:t>
            </w:r>
            <w:r w:rsidRPr="00C45DF7">
              <w:rPr>
                <w:rFonts w:ascii="Times New Roman" w:hAnsi="Times New Roman" w:cs="Times New Roman"/>
                <w:color w:val="008000"/>
              </w:rPr>
              <w:t>l</w:t>
            </w:r>
            <w:r w:rsidRPr="00C45DF7">
              <w:rPr>
                <w:rFonts w:ascii="Times New Roman" w:hAnsi="Times New Roman" w:cs="Times New Roman"/>
                <w:color w:val="008000"/>
              </w:rPr>
              <w:t xml:space="preserve">ure). </w:t>
            </w:r>
          </w:p>
          <w:p w14:paraId="47B8120E" w14:textId="77777777" w:rsidR="008A792A" w:rsidRPr="00C45DF7" w:rsidRDefault="001D3041" w:rsidP="00317052">
            <w:pPr>
              <w:pStyle w:val="BodyA"/>
              <w:widowControl w:val="0"/>
              <w:numPr>
                <w:ilvl w:val="0"/>
                <w:numId w:val="4"/>
              </w:numPr>
              <w:spacing w:after="240" w:line="280" w:lineRule="atLeast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C45DF7">
              <w:rPr>
                <w:rFonts w:ascii="Times New Roman" w:hAnsi="Times New Roman" w:cs="Times New Roman"/>
                <w:color w:val="008000"/>
              </w:rPr>
              <w:t>should</w:t>
            </w:r>
            <w:proofErr w:type="gramEnd"/>
            <w:r w:rsidRPr="00C45DF7">
              <w:rPr>
                <w:rFonts w:ascii="Times New Roman" w:hAnsi="Times New Roman" w:cs="Times New Roman"/>
                <w:color w:val="008000"/>
              </w:rPr>
              <w:t xml:space="preserve"> be carefully used in animals with preexisting seizure disorders </w:t>
            </w:r>
          </w:p>
          <w:p w14:paraId="7B99829E" w14:textId="77777777" w:rsidR="008A792A" w:rsidRPr="00C45DF7" w:rsidRDefault="001D3041" w:rsidP="00317052">
            <w:pPr>
              <w:pStyle w:val="BodyA"/>
              <w:widowControl w:val="0"/>
              <w:numPr>
                <w:ilvl w:val="0"/>
                <w:numId w:val="4"/>
              </w:numPr>
              <w:spacing w:after="240" w:line="280" w:lineRule="atLeast"/>
              <w:rPr>
                <w:rFonts w:ascii="Times New Roman" w:hAnsi="Times New Roman" w:cs="Times New Roman"/>
                <w:color w:val="008000"/>
              </w:rPr>
            </w:pPr>
            <w:proofErr w:type="gramStart"/>
            <w:r w:rsidRPr="00C45DF7">
              <w:rPr>
                <w:rFonts w:ascii="Times New Roman" w:hAnsi="Times New Roman" w:cs="Times New Roman"/>
                <w:color w:val="008000"/>
              </w:rPr>
              <w:t>should</w:t>
            </w:r>
            <w:proofErr w:type="gramEnd"/>
            <w:r w:rsidRPr="00C45DF7">
              <w:rPr>
                <w:rFonts w:ascii="Times New Roman" w:hAnsi="Times New Roman" w:cs="Times New Roman"/>
                <w:color w:val="008000"/>
              </w:rPr>
              <w:t xml:space="preserve"> not be used in procedures involving the pharynx, larynx or trachea. Ketamine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D7F1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IM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0BCC" w14:textId="77777777" w:rsidR="008A792A" w:rsidRPr="00C45DF7" w:rsidRDefault="001D3041" w:rsidP="00317052">
            <w:pPr>
              <w:pStyle w:val="BodyA"/>
              <w:widowControl w:val="0"/>
              <w:numPr>
                <w:ilvl w:val="0"/>
                <w:numId w:val="5"/>
              </w:numPr>
              <w:spacing w:after="240" w:line="280" w:lineRule="atLeast"/>
              <w:rPr>
                <w:rFonts w:ascii="Times New Roman" w:hAnsi="Times New Roman" w:cs="Times New Roman"/>
                <w:color w:val="008000"/>
              </w:rPr>
            </w:pPr>
            <w:r w:rsidRPr="00C45DF7">
              <w:rPr>
                <w:rFonts w:ascii="Times New Roman" w:hAnsi="Times New Roman" w:cs="Times New Roman"/>
                <w:color w:val="008000"/>
              </w:rPr>
              <w:t>0.05 mg/kg</w:t>
            </w:r>
          </w:p>
          <w:p w14:paraId="6A536B02" w14:textId="6ED81FB5" w:rsidR="008A792A" w:rsidRPr="00C45DF7" w:rsidRDefault="00A57197" w:rsidP="00317052">
            <w:pPr>
              <w:pStyle w:val="BodyA"/>
              <w:widowControl w:val="0"/>
              <w:spacing w:after="240" w:line="280" w:lineRule="atLeast"/>
              <w:rPr>
                <w:rFonts w:ascii="Times New Roman" w:eastAsia="Trebuchet MS" w:hAnsi="Times New Roman" w:cs="Times New Roman"/>
                <w:color w:val="008000"/>
              </w:rPr>
            </w:pPr>
            <w:r w:rsidRPr="00C45DF7">
              <w:rPr>
                <w:rFonts w:ascii="Times New Roman" w:hAnsi="Times New Roman" w:cs="Times New Roman"/>
                <w:color w:val="008000"/>
              </w:rPr>
              <w:t xml:space="preserve"> [(0.05</w:t>
            </w:r>
            <w:r w:rsidR="001D3041" w:rsidRPr="00C45DF7">
              <w:rPr>
                <w:rFonts w:ascii="Times New Roman" w:hAnsi="Times New Roman" w:cs="Times New Roman"/>
                <w:color w:val="008000"/>
              </w:rPr>
              <w:t xml:space="preserve">mg/kg X </w:t>
            </w:r>
            <w:r w:rsidRPr="00C45DF7">
              <w:rPr>
                <w:rFonts w:ascii="Times New Roman" w:hAnsi="Times New Roman" w:cs="Times New Roman"/>
                <w:color w:val="008000"/>
              </w:rPr>
              <w:t>500 kg)/100 mg/ml] = 0.25</w:t>
            </w:r>
            <w:r w:rsidR="001D3041" w:rsidRPr="00C45DF7">
              <w:rPr>
                <w:rFonts w:ascii="Times New Roman" w:hAnsi="Times New Roman" w:cs="Times New Roman"/>
                <w:color w:val="008000"/>
              </w:rPr>
              <w:t xml:space="preserve"> ml</w:t>
            </w:r>
          </w:p>
          <w:p w14:paraId="20086BD1" w14:textId="77777777" w:rsidR="008A792A" w:rsidRPr="00C45DF7" w:rsidRDefault="008A792A" w:rsidP="00317052">
            <w:pPr>
              <w:pStyle w:val="BodyA"/>
              <w:widowControl w:val="0"/>
              <w:spacing w:after="240" w:line="280" w:lineRule="atLeast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066A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10%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1A60" w14:textId="77777777" w:rsidR="008A792A" w:rsidRPr="00C45DF7" w:rsidRDefault="001D3041" w:rsidP="00317052">
            <w:pPr>
              <w:rPr>
                <w:color w:val="008000"/>
              </w:rPr>
            </w:pPr>
            <w:r w:rsidRPr="00C45DF7">
              <w:rPr>
                <w:color w:val="008000"/>
                <w:u w:color="000000"/>
              </w:rPr>
              <w:t>Meat - 3 days, milk 48 hours</w:t>
            </w:r>
          </w:p>
        </w:tc>
      </w:tr>
      <w:tr w:rsidR="008A792A" w:rsidRPr="00C45DF7" w14:paraId="18AB9887" w14:textId="77777777" w:rsidTr="005861A1">
        <w:trPr>
          <w:trHeight w:val="153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65AB" w14:textId="7587D29D" w:rsidR="008A792A" w:rsidRPr="00C45DF7" w:rsidRDefault="009E26DB" w:rsidP="003170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  <w:r w:rsidRPr="00C45DF7">
              <w:rPr>
                <w:rFonts w:ascii="Times New Roman" w:hAnsi="Times New Roman" w:cs="Times New Roman"/>
                <w:color w:val="008000"/>
              </w:rPr>
              <w:lastRenderedPageBreak/>
              <w:t>Ketamine S</w:t>
            </w:r>
            <w:r w:rsidR="001D3041" w:rsidRPr="00C45DF7">
              <w:rPr>
                <w:rFonts w:ascii="Times New Roman" w:hAnsi="Times New Roman" w:cs="Times New Roman"/>
                <w:color w:val="008000"/>
              </w:rPr>
              <w:t>tun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294F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proofErr w:type="spellStart"/>
            <w:r w:rsidRPr="00C45DF7">
              <w:rPr>
                <w:rFonts w:eastAsia="Calibri" w:cs="Times New Roman"/>
                <w:color w:val="008000"/>
              </w:rPr>
              <w:t>Xylazine</w:t>
            </w:r>
            <w:proofErr w:type="spellEnd"/>
            <w:r w:rsidRPr="00C45DF7">
              <w:rPr>
                <w:rFonts w:eastAsia="Calibri" w:cs="Times New Roman"/>
                <w:color w:val="008000"/>
              </w:rPr>
              <w:t xml:space="preserve"> + ketamine = addition of small dose of ketamine to provide che</w:t>
            </w:r>
            <w:r w:rsidRPr="00C45DF7">
              <w:rPr>
                <w:rFonts w:eastAsia="Calibri" w:cs="Times New Roman"/>
                <w:color w:val="008000"/>
              </w:rPr>
              <w:t>m</w:t>
            </w:r>
            <w:r w:rsidRPr="00C45DF7">
              <w:rPr>
                <w:rFonts w:eastAsia="Calibri" w:cs="Times New Roman"/>
                <w:color w:val="008000"/>
              </w:rPr>
              <w:t xml:space="preserve">ical restraint 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B3E3" w14:textId="77777777" w:rsidR="008A792A" w:rsidRPr="00C45DF7" w:rsidRDefault="008A792A" w:rsidP="00317052">
            <w:pPr>
              <w:rPr>
                <w:color w:val="008000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CC6D" w14:textId="77777777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IM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5DF1" w14:textId="30FE1AD2" w:rsidR="008A792A" w:rsidRPr="00C45DF7" w:rsidRDefault="001D3041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Using previous calculations, </w:t>
            </w:r>
            <w:r w:rsidR="00A57197" w:rsidRPr="00C45DF7">
              <w:rPr>
                <w:rFonts w:eastAsia="Calibri" w:cs="Times New Roman"/>
                <w:color w:val="008000"/>
              </w:rPr>
              <w:t>would mix</w:t>
            </w:r>
            <w:r w:rsidRPr="00C45DF7">
              <w:rPr>
                <w:rFonts w:eastAsia="Calibri" w:cs="Times New Roman"/>
                <w:color w:val="008000"/>
              </w:rPr>
              <w:t>…</w:t>
            </w:r>
          </w:p>
          <w:p w14:paraId="347BD991" w14:textId="131105CF" w:rsidR="008A792A" w:rsidRPr="00C45DF7" w:rsidRDefault="00A57197" w:rsidP="00317052">
            <w:pPr>
              <w:pStyle w:val="Body"/>
              <w:rPr>
                <w:rFonts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1.25 + 0.25</w:t>
            </w:r>
            <w:r w:rsidR="001D3041" w:rsidRPr="00C45DF7">
              <w:rPr>
                <w:rFonts w:eastAsia="Calibri" w:cs="Times New Roman"/>
                <w:color w:val="008000"/>
              </w:rPr>
              <w:t xml:space="preserve"> ml </w:t>
            </w:r>
            <w:r w:rsidRPr="00C45DF7">
              <w:rPr>
                <w:rFonts w:eastAsia="Calibri" w:cs="Times New Roman"/>
                <w:color w:val="008000"/>
              </w:rPr>
              <w:t>= 1.5</w:t>
            </w:r>
            <w:r w:rsidR="001D3041" w:rsidRPr="00C45DF7">
              <w:rPr>
                <w:rFonts w:eastAsia="Calibri" w:cs="Times New Roman"/>
                <w:color w:val="008000"/>
              </w:rPr>
              <w:t xml:space="preserve"> ml</w:t>
            </w:r>
          </w:p>
          <w:p w14:paraId="0E5662A0" w14:textId="0F18A04E" w:rsidR="008A792A" w:rsidRPr="00C45DF7" w:rsidRDefault="008A792A" w:rsidP="00317052">
            <w:pPr>
              <w:pStyle w:val="Body"/>
              <w:rPr>
                <w:rFonts w:cs="Times New Roman"/>
                <w:color w:val="008000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4A86" w14:textId="77777777" w:rsidR="008A792A" w:rsidRPr="00C45DF7" w:rsidRDefault="008A792A" w:rsidP="00317052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CB94" w14:textId="77777777" w:rsidR="008A792A" w:rsidRPr="00C45DF7" w:rsidRDefault="008A792A" w:rsidP="00317052"/>
        </w:tc>
      </w:tr>
      <w:tr w:rsidR="00682AC0" w:rsidRPr="00C45DF7" w14:paraId="01BBA2CE" w14:textId="77777777" w:rsidTr="005861A1">
        <w:trPr>
          <w:trHeight w:val="1530"/>
        </w:trPr>
        <w:tc>
          <w:tcPr>
            <w:tcW w:w="5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3EA0" w14:textId="5707983E" w:rsidR="00682AC0" w:rsidRPr="00C45DF7" w:rsidRDefault="00682AC0" w:rsidP="00682AC0">
            <w:pPr>
              <w:pStyle w:val="BodyA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C45DF7">
              <w:rPr>
                <w:rFonts w:ascii="Times New Roman" w:hAnsi="Times New Roman" w:cs="Times New Roman"/>
                <w:color w:val="008000"/>
              </w:rPr>
              <w:t>CRI</w:t>
            </w:r>
          </w:p>
          <w:p w14:paraId="52DF5518" w14:textId="77777777" w:rsidR="00682AC0" w:rsidRPr="00C45DF7" w:rsidRDefault="00682AC0" w:rsidP="00075C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</w:p>
          <w:p w14:paraId="3F05A7EA" w14:textId="0DC9B755" w:rsidR="00682AC0" w:rsidRPr="00C45DF7" w:rsidRDefault="00682AC0" w:rsidP="00075C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  <w:r w:rsidRPr="00C45DF7">
              <w:rPr>
                <w:rFonts w:ascii="Times New Roman" w:hAnsi="Times New Roman" w:cs="Times New Roman"/>
                <w:color w:val="008000"/>
              </w:rPr>
              <w:t xml:space="preserve">- DONE HERE FOR SHEEP/GOAT </w:t>
            </w:r>
          </w:p>
          <w:p w14:paraId="76D02E8E" w14:textId="76A7D595" w:rsidR="00682AC0" w:rsidRPr="00C45DF7" w:rsidRDefault="00682AC0" w:rsidP="00075C52">
            <w:pPr>
              <w:pStyle w:val="Body"/>
              <w:rPr>
                <w:rFonts w:cs="Times New Roman"/>
                <w:color w:val="008000"/>
                <w:sz w:val="28"/>
                <w:szCs w:val="28"/>
              </w:rPr>
            </w:pPr>
            <w:r w:rsidRPr="00C45DF7">
              <w:rPr>
                <w:rFonts w:cs="Times New Roman"/>
                <w:color w:val="008000"/>
                <w:sz w:val="28"/>
                <w:szCs w:val="28"/>
              </w:rPr>
              <w:t xml:space="preserve">- </w:t>
            </w:r>
            <w:proofErr w:type="gramStart"/>
            <w:r w:rsidRPr="00C45DF7">
              <w:rPr>
                <w:rFonts w:cs="Times New Roman"/>
                <w:color w:val="008000"/>
                <w:sz w:val="28"/>
                <w:szCs w:val="28"/>
              </w:rPr>
              <w:t>continuous</w:t>
            </w:r>
            <w:proofErr w:type="gramEnd"/>
            <w:r w:rsidRPr="00C45DF7">
              <w:rPr>
                <w:rFonts w:cs="Times New Roman"/>
                <w:color w:val="008000"/>
                <w:sz w:val="28"/>
                <w:szCs w:val="28"/>
              </w:rPr>
              <w:t xml:space="preserve"> analgesia for surgery/patient requi</w:t>
            </w:r>
            <w:r w:rsidRPr="00C45DF7">
              <w:rPr>
                <w:rFonts w:cs="Times New Roman"/>
                <w:color w:val="008000"/>
                <w:sz w:val="28"/>
                <w:szCs w:val="28"/>
              </w:rPr>
              <w:t>r</w:t>
            </w:r>
            <w:r w:rsidRPr="00C45DF7">
              <w:rPr>
                <w:rFonts w:cs="Times New Roman"/>
                <w:color w:val="008000"/>
                <w:sz w:val="28"/>
                <w:szCs w:val="28"/>
              </w:rPr>
              <w:t>ing GA</w:t>
            </w:r>
          </w:p>
          <w:p w14:paraId="2B96E49D" w14:textId="77777777" w:rsidR="00682AC0" w:rsidRPr="00C45DF7" w:rsidRDefault="00682AC0" w:rsidP="00075C52">
            <w:pPr>
              <w:pStyle w:val="Body"/>
              <w:rPr>
                <w:rFonts w:cs="Times New Roman"/>
                <w:color w:val="008000"/>
                <w:sz w:val="28"/>
                <w:szCs w:val="28"/>
              </w:rPr>
            </w:pPr>
          </w:p>
          <w:p w14:paraId="56CD2B95" w14:textId="00B367E9" w:rsidR="00682AC0" w:rsidRPr="00C45DF7" w:rsidRDefault="00682AC0" w:rsidP="00682AC0">
            <w:pPr>
              <w:pStyle w:val="Body"/>
              <w:jc w:val="center"/>
              <w:rPr>
                <w:rFonts w:cs="Times New Roman"/>
                <w:color w:val="008000"/>
                <w:sz w:val="28"/>
                <w:szCs w:val="28"/>
              </w:rPr>
            </w:pPr>
            <w:r w:rsidRPr="00C45DF7">
              <w:rPr>
                <w:rFonts w:cs="Times New Roman"/>
                <w:color w:val="008000"/>
                <w:sz w:val="28"/>
                <w:szCs w:val="28"/>
              </w:rPr>
              <w:t>Intra op fluids</w:t>
            </w:r>
          </w:p>
          <w:p w14:paraId="4FEF208C" w14:textId="180DD716" w:rsidR="00682AC0" w:rsidRPr="00C45DF7" w:rsidRDefault="00682AC0" w:rsidP="00682AC0">
            <w:pPr>
              <w:jc w:val="center"/>
              <w:rPr>
                <w:color w:val="008000"/>
              </w:rPr>
            </w:pPr>
            <w:r w:rsidRPr="00C45DF7">
              <w:rPr>
                <w:color w:val="008000"/>
                <w:sz w:val="28"/>
                <w:szCs w:val="28"/>
                <w:lang w:val="en-TT" w:eastAsia="en-TT"/>
              </w:rPr>
              <w:t>0.9%Saline (use 1L bag)</w:t>
            </w:r>
          </w:p>
        </w:tc>
        <w:tc>
          <w:tcPr>
            <w:tcW w:w="117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84BC" w14:textId="6601264E" w:rsidR="00682AC0" w:rsidRPr="00C45DF7" w:rsidRDefault="00682AC0" w:rsidP="00075C52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IV (CRI in intra op fluids)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73A1" w14:textId="7DA5FF60" w:rsidR="00682AC0" w:rsidRPr="00C45DF7" w:rsidRDefault="00682AC0" w:rsidP="008D048B">
            <w:pPr>
              <w:pStyle w:val="NoSpacing"/>
              <w:rPr>
                <w:color w:val="008000"/>
                <w:sz w:val="28"/>
                <w:szCs w:val="28"/>
              </w:rPr>
            </w:pPr>
            <w:r w:rsidRPr="00C45DF7">
              <w:rPr>
                <w:color w:val="008000"/>
                <w:sz w:val="28"/>
                <w:szCs w:val="28"/>
              </w:rPr>
              <w:t>Drip Rate in drops per sec    -  (ml/min x drip factor)/60 = drops/sec</w:t>
            </w:r>
          </w:p>
          <w:p w14:paraId="758346BA" w14:textId="77777777" w:rsidR="00682AC0" w:rsidRPr="00C45DF7" w:rsidRDefault="00682AC0" w:rsidP="008D048B">
            <w:pPr>
              <w:pStyle w:val="Body"/>
              <w:rPr>
                <w:rFonts w:eastAsia="Calibri" w:cs="Times New Roman"/>
                <w:color w:val="008000"/>
              </w:rPr>
            </w:pPr>
          </w:p>
          <w:p w14:paraId="483D42AF" w14:textId="77777777" w:rsidR="00682AC0" w:rsidRPr="00C45DF7" w:rsidRDefault="00682AC0" w:rsidP="008D048B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Fluid rate: 5-10 ml.kg.hr</w:t>
            </w:r>
          </w:p>
          <w:p w14:paraId="2BB0ED06" w14:textId="74697362" w:rsidR="00682AC0" w:rsidRPr="00C45DF7" w:rsidRDefault="00682AC0" w:rsidP="008D048B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Maintenance rate: 1-2 ml/kg/</w:t>
            </w:r>
            <w:proofErr w:type="spellStart"/>
            <w:r w:rsidRPr="00C45DF7">
              <w:rPr>
                <w:rFonts w:eastAsia="Calibri" w:cs="Times New Roman"/>
                <w:color w:val="008000"/>
              </w:rPr>
              <w:t>hr</w:t>
            </w:r>
            <w:proofErr w:type="spellEnd"/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D905" w14:textId="77777777" w:rsidR="00682AC0" w:rsidRPr="00C45DF7" w:rsidRDefault="00682AC0" w:rsidP="00075C52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667D" w14:textId="77777777" w:rsidR="00682AC0" w:rsidRPr="00C45DF7" w:rsidRDefault="00682AC0" w:rsidP="00075C52"/>
        </w:tc>
      </w:tr>
      <w:tr w:rsidR="008D048B" w:rsidRPr="00C45DF7" w14:paraId="1ADDDCB8" w14:textId="77777777" w:rsidTr="005861A1">
        <w:trPr>
          <w:trHeight w:val="395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B30F" w14:textId="713409D0" w:rsidR="008D048B" w:rsidRPr="00C45DF7" w:rsidRDefault="008D048B" w:rsidP="00075C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FC4" w14:textId="33DF3766" w:rsidR="008D048B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  <w:proofErr w:type="spellStart"/>
            <w:r w:rsidRPr="00C45DF7">
              <w:rPr>
                <w:rFonts w:eastAsia="Calibri" w:cs="Times New Roman"/>
                <w:color w:val="008000"/>
              </w:rPr>
              <w:t>Xylazine</w:t>
            </w:r>
            <w:proofErr w:type="spellEnd"/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00AE" w14:textId="6C510E83" w:rsidR="008D048B" w:rsidRPr="00C45DF7" w:rsidRDefault="008D048B" w:rsidP="00075C52">
            <w:pPr>
              <w:rPr>
                <w:color w:val="008000"/>
              </w:rPr>
            </w:pPr>
          </w:p>
        </w:tc>
        <w:tc>
          <w:tcPr>
            <w:tcW w:w="117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046E" w14:textId="28735A04" w:rsidR="008D048B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B51E" w14:textId="54E29ABE" w:rsidR="008D048B" w:rsidRPr="00C45DF7" w:rsidRDefault="007E5E95" w:rsidP="007E5E95">
            <w:pPr>
              <w:pStyle w:val="Body"/>
              <w:tabs>
                <w:tab w:val="center" w:pos="1764"/>
              </w:tabs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0.05 mg/kg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32D6" w14:textId="77777777" w:rsidR="008D048B" w:rsidRPr="00C45DF7" w:rsidRDefault="008D048B" w:rsidP="00075C52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2E01" w14:textId="0F93A271" w:rsidR="008D048B" w:rsidRPr="00C45DF7" w:rsidRDefault="008D048B" w:rsidP="00075C52">
            <w:pPr>
              <w:rPr>
                <w:sz w:val="28"/>
                <w:szCs w:val="28"/>
              </w:rPr>
            </w:pPr>
          </w:p>
        </w:tc>
      </w:tr>
      <w:tr w:rsidR="008D048B" w:rsidRPr="00C45DF7" w14:paraId="2E28D35A" w14:textId="77777777" w:rsidTr="005861A1">
        <w:trPr>
          <w:trHeight w:val="467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0360" w14:textId="2ABA904E" w:rsidR="008D048B" w:rsidRPr="00C45DF7" w:rsidRDefault="008D048B" w:rsidP="00075C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4B06" w14:textId="155D0A57" w:rsidR="008D048B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Ketamine 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F428" w14:textId="77777777" w:rsidR="008D048B" w:rsidRPr="00C45DF7" w:rsidRDefault="008D048B" w:rsidP="00075C52">
            <w:pPr>
              <w:rPr>
                <w:color w:val="008000"/>
              </w:rPr>
            </w:pPr>
          </w:p>
        </w:tc>
        <w:tc>
          <w:tcPr>
            <w:tcW w:w="117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673D" w14:textId="77777777" w:rsidR="008D048B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7EA8" w14:textId="145755CD" w:rsidR="008D048B" w:rsidRPr="00C45DF7" w:rsidRDefault="007E5E95" w:rsidP="00075C52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5 mg/kg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B14B" w14:textId="77777777" w:rsidR="008D048B" w:rsidRPr="00C45DF7" w:rsidRDefault="008D048B" w:rsidP="00075C52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8847" w14:textId="77777777" w:rsidR="008D048B" w:rsidRPr="00C45DF7" w:rsidRDefault="008D048B" w:rsidP="00075C52"/>
        </w:tc>
      </w:tr>
      <w:tr w:rsidR="008D048B" w:rsidRPr="00C45DF7" w14:paraId="3B542150" w14:textId="77777777" w:rsidTr="005861A1">
        <w:trPr>
          <w:trHeight w:val="521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1B8B" w14:textId="77777777" w:rsidR="008D048B" w:rsidRPr="00C45DF7" w:rsidRDefault="008D048B" w:rsidP="00075C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8C6E" w14:textId="2D626D9E" w:rsidR="008D048B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  <w:proofErr w:type="spellStart"/>
            <w:r w:rsidRPr="00C45DF7">
              <w:rPr>
                <w:rFonts w:eastAsia="Calibri" w:cs="Times New Roman"/>
                <w:color w:val="008000"/>
              </w:rPr>
              <w:t>Lidocaine</w:t>
            </w:r>
            <w:proofErr w:type="spellEnd"/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3CE4" w14:textId="77777777" w:rsidR="008D048B" w:rsidRPr="00C45DF7" w:rsidRDefault="008D048B" w:rsidP="00075C52">
            <w:pPr>
              <w:rPr>
                <w:color w:val="008000"/>
              </w:rPr>
            </w:pPr>
          </w:p>
        </w:tc>
        <w:tc>
          <w:tcPr>
            <w:tcW w:w="117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C415" w14:textId="77777777" w:rsidR="008D048B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9B69" w14:textId="2E8BBC60" w:rsidR="008D048B" w:rsidRPr="00C45DF7" w:rsidRDefault="007E5E95" w:rsidP="009E26DB">
            <w:pPr>
              <w:pStyle w:val="Body"/>
              <w:numPr>
                <w:ilvl w:val="0"/>
                <w:numId w:val="10"/>
              </w:numPr>
              <w:rPr>
                <w:rFonts w:eastAsia="Calibri" w:cs="Times New Roman"/>
                <w:color w:val="008000"/>
              </w:rPr>
            </w:pPr>
            <w:proofErr w:type="gramStart"/>
            <w:r w:rsidRPr="00C45DF7">
              <w:rPr>
                <w:rFonts w:eastAsia="Calibri" w:cs="Times New Roman"/>
                <w:color w:val="008000"/>
              </w:rPr>
              <w:t>mg</w:t>
            </w:r>
            <w:proofErr w:type="gramEnd"/>
            <w:r w:rsidRPr="00C45DF7">
              <w:rPr>
                <w:rFonts w:eastAsia="Calibri" w:cs="Times New Roman"/>
                <w:color w:val="008000"/>
              </w:rPr>
              <w:t>/kg</w:t>
            </w:r>
          </w:p>
          <w:p w14:paraId="6F1324EB" w14:textId="77777777" w:rsidR="009E26DB" w:rsidRPr="00C45DF7" w:rsidRDefault="009E26DB" w:rsidP="009E26DB">
            <w:pPr>
              <w:pStyle w:val="Body"/>
              <w:rPr>
                <w:rFonts w:eastAsia="Calibri" w:cs="Times New Roman"/>
                <w:color w:val="008000"/>
              </w:rPr>
            </w:pPr>
          </w:p>
          <w:p w14:paraId="04A51786" w14:textId="4C7C3E29" w:rsidR="009E26DB" w:rsidRPr="00C45DF7" w:rsidRDefault="009E26DB" w:rsidP="009E26DB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- </w:t>
            </w:r>
            <w:proofErr w:type="gramStart"/>
            <w:r w:rsidRPr="00C45DF7">
              <w:rPr>
                <w:rFonts w:eastAsia="Calibri" w:cs="Times New Roman"/>
                <w:color w:val="008000"/>
              </w:rPr>
              <w:t>note</w:t>
            </w:r>
            <w:proofErr w:type="gramEnd"/>
            <w:r w:rsidRPr="00C45DF7">
              <w:rPr>
                <w:rFonts w:eastAsia="Calibri" w:cs="Times New Roman"/>
                <w:color w:val="008000"/>
              </w:rPr>
              <w:t xml:space="preserve"> </w:t>
            </w:r>
            <w:r w:rsidRPr="00C45DF7">
              <w:rPr>
                <w:rFonts w:eastAsia="Calibri" w:cs="Times New Roman"/>
                <w:i/>
                <w:color w:val="008000"/>
                <w:u w:val="single"/>
              </w:rPr>
              <w:t>toxic dose</w:t>
            </w:r>
            <w:r w:rsidRPr="00C45DF7">
              <w:rPr>
                <w:rFonts w:eastAsia="Calibri" w:cs="Times New Roman"/>
                <w:color w:val="008000"/>
              </w:rPr>
              <w:t xml:space="preserve"> </w:t>
            </w:r>
            <w:r w:rsidRPr="00C45DF7">
              <w:rPr>
                <w:rFonts w:eastAsia="Calibri" w:cs="Times New Roman"/>
                <w:b/>
                <w:color w:val="008000"/>
              </w:rPr>
              <w:t>[calculated below for nerve blocks]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2481" w14:textId="77777777" w:rsidR="008D048B" w:rsidRPr="00C45DF7" w:rsidRDefault="008D048B" w:rsidP="00075C52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44E1" w14:textId="77777777" w:rsidR="008D048B" w:rsidRPr="00C45DF7" w:rsidRDefault="008D048B" w:rsidP="00075C52"/>
        </w:tc>
      </w:tr>
      <w:tr w:rsidR="00682AC0" w:rsidRPr="00C45DF7" w14:paraId="60EFBA71" w14:textId="77777777" w:rsidTr="005861A1">
        <w:trPr>
          <w:trHeight w:val="558"/>
        </w:trPr>
        <w:tc>
          <w:tcPr>
            <w:tcW w:w="5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4C18" w14:textId="5BB80FF3" w:rsidR="00682AC0" w:rsidRPr="00C45DF7" w:rsidRDefault="0071759E" w:rsidP="0071759E">
            <w:pPr>
              <w:tabs>
                <w:tab w:val="center" w:pos="2200"/>
              </w:tabs>
              <w:jc w:val="center"/>
              <w:rPr>
                <w:color w:val="008000"/>
                <w:sz w:val="28"/>
                <w:szCs w:val="28"/>
              </w:rPr>
            </w:pPr>
            <w:r w:rsidRPr="00C45DF7">
              <w:rPr>
                <w:rFonts w:eastAsia="Calibri"/>
                <w:color w:val="008000"/>
                <w:sz w:val="28"/>
                <w:szCs w:val="28"/>
              </w:rPr>
              <w:t>Induction dose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0E90" w14:textId="77777777" w:rsidR="00682AC0" w:rsidRPr="00C45DF7" w:rsidRDefault="00682AC0" w:rsidP="00075C52">
            <w:pPr>
              <w:pStyle w:val="Body"/>
              <w:rPr>
                <w:rFonts w:eastAsia="Calibri" w:cs="Times New Roman"/>
                <w:color w:val="008000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559F" w14:textId="77777777" w:rsidR="00682AC0" w:rsidRPr="00C45DF7" w:rsidRDefault="00682AC0" w:rsidP="00075C52">
            <w:pPr>
              <w:pStyle w:val="Body"/>
              <w:rPr>
                <w:rFonts w:eastAsia="Calibri" w:cs="Times New Roman"/>
                <w:color w:val="008000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8E28" w14:textId="77777777" w:rsidR="00682AC0" w:rsidRPr="00C45DF7" w:rsidRDefault="00682AC0" w:rsidP="00075C52"/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3C64" w14:textId="77777777" w:rsidR="00682AC0" w:rsidRPr="00C45DF7" w:rsidRDefault="00682AC0" w:rsidP="00075C52"/>
        </w:tc>
      </w:tr>
      <w:tr w:rsidR="00075C52" w:rsidRPr="00C45DF7" w14:paraId="7BF4200C" w14:textId="77777777" w:rsidTr="005861A1">
        <w:trPr>
          <w:trHeight w:val="153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F6C7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0BB4" w14:textId="3F384814" w:rsidR="00075C52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Ketamine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E94E" w14:textId="1CC953F5" w:rsidR="00075C52" w:rsidRPr="00C45DF7" w:rsidRDefault="008D048B" w:rsidP="00075C52">
            <w:pPr>
              <w:rPr>
                <w:color w:val="008000"/>
              </w:rPr>
            </w:pPr>
            <w:r w:rsidRPr="00C45DF7">
              <w:rPr>
                <w:color w:val="008000"/>
              </w:rPr>
              <w:t xml:space="preserve">Induction. Balanced </w:t>
            </w:r>
            <w:proofErr w:type="spellStart"/>
            <w:r w:rsidRPr="00C45DF7">
              <w:rPr>
                <w:color w:val="008000"/>
              </w:rPr>
              <w:t>anaesthesia</w:t>
            </w:r>
            <w:proofErr w:type="spellEnd"/>
            <w:r w:rsidRPr="00C45DF7">
              <w:rPr>
                <w:color w:val="00800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4B59" w14:textId="36D54F30" w:rsidR="00075C52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>IV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B77F" w14:textId="77777777" w:rsidR="00075C52" w:rsidRPr="00C45DF7" w:rsidRDefault="008D048B" w:rsidP="00075C52">
            <w:pPr>
              <w:pStyle w:val="Body"/>
              <w:rPr>
                <w:rFonts w:eastAsia="Calibri" w:cs="Times New Roman"/>
                <w:color w:val="008000"/>
              </w:rPr>
            </w:pPr>
            <w:r w:rsidRPr="00C45DF7">
              <w:rPr>
                <w:rFonts w:eastAsia="Calibri" w:cs="Times New Roman"/>
                <w:color w:val="008000"/>
              </w:rPr>
              <w:t xml:space="preserve">5 mg/kg </w:t>
            </w:r>
          </w:p>
          <w:p w14:paraId="6CE19A4C" w14:textId="77777777" w:rsidR="0071759E" w:rsidRPr="00C45DF7" w:rsidRDefault="0071759E" w:rsidP="0071759E">
            <w:pPr>
              <w:pStyle w:val="Body"/>
              <w:rPr>
                <w:rFonts w:cs="Times New Roman"/>
                <w:b/>
                <w:lang w:eastAsia="en-TT"/>
              </w:rPr>
            </w:pPr>
            <w:r w:rsidRPr="00C45DF7">
              <w:rPr>
                <w:rFonts w:cs="Times New Roman"/>
                <w:b/>
                <w:lang w:eastAsia="en-TT"/>
              </w:rPr>
              <w:t xml:space="preserve"> </w:t>
            </w:r>
          </w:p>
          <w:p w14:paraId="3F48B52B" w14:textId="635B0EEE" w:rsidR="0071759E" w:rsidRPr="00C45DF7" w:rsidRDefault="0071759E" w:rsidP="0071759E">
            <w:pPr>
              <w:pStyle w:val="Body"/>
              <w:rPr>
                <w:rFonts w:cs="Times New Roman"/>
                <w:b/>
                <w:color w:val="008000"/>
                <w:lang w:eastAsia="en-TT"/>
              </w:rPr>
            </w:pPr>
            <w:r w:rsidRPr="00C45DF7">
              <w:rPr>
                <w:rFonts w:cs="Times New Roman"/>
                <w:b/>
                <w:color w:val="008000"/>
                <w:lang w:eastAsia="en-TT"/>
              </w:rPr>
              <w:t>(5mg/kg x 500 kg)/100 mg/ml = 25 ml</w:t>
            </w:r>
          </w:p>
          <w:p w14:paraId="732A7264" w14:textId="6476C08F" w:rsidR="0071759E" w:rsidRPr="00C45DF7" w:rsidRDefault="0071759E" w:rsidP="0071759E">
            <w:pPr>
              <w:pStyle w:val="Body"/>
              <w:rPr>
                <w:rFonts w:eastAsia="Calibri" w:cs="Times New Roman"/>
                <w:color w:val="008000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5718" w14:textId="72A69E24" w:rsidR="00075C52" w:rsidRPr="00C45DF7" w:rsidRDefault="008D048B" w:rsidP="00075C52">
            <w:pPr>
              <w:rPr>
                <w:color w:val="008000"/>
              </w:rPr>
            </w:pPr>
            <w:r w:rsidRPr="00C45DF7">
              <w:rPr>
                <w:color w:val="008000"/>
              </w:rPr>
              <w:t>100 mg/ml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1BCB" w14:textId="215E1563" w:rsidR="00075C52" w:rsidRPr="00C45DF7" w:rsidRDefault="00075C52" w:rsidP="008D048B"/>
        </w:tc>
      </w:tr>
      <w:tr w:rsidR="00075C52" w:rsidRPr="00C45DF7" w14:paraId="4CA1F8BF" w14:textId="77777777" w:rsidTr="00FC2414">
        <w:trPr>
          <w:trHeight w:val="1710"/>
        </w:trPr>
        <w:tc>
          <w:tcPr>
            <w:tcW w:w="1284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AEB3" w14:textId="25E9422F" w:rsidR="00075C52" w:rsidRPr="00C45DF7" w:rsidRDefault="00075C52" w:rsidP="00075C52">
            <w:pPr>
              <w:jc w:val="center"/>
              <w:rPr>
                <w:b/>
                <w:color w:val="000090"/>
                <w:sz w:val="36"/>
                <w:szCs w:val="36"/>
                <w:u w:color="000000"/>
              </w:rPr>
            </w:pPr>
            <w:r w:rsidRPr="00C45DF7">
              <w:rPr>
                <w:b/>
                <w:color w:val="000090"/>
                <w:sz w:val="36"/>
                <w:szCs w:val="36"/>
              </w:rPr>
              <w:t xml:space="preserve">NERVE BLOCKS </w:t>
            </w:r>
          </w:p>
          <w:p w14:paraId="1151B86D" w14:textId="79AE6AAD" w:rsidR="00075C52" w:rsidRPr="00C45DF7" w:rsidRDefault="00075C52" w:rsidP="00075C5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  <w:proofErr w:type="gram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young</w:t>
            </w:r>
            <w:proofErr w:type="gram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calves – do not exceed toxic dose of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lidocaine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(10 mg/kg). </w:t>
            </w:r>
          </w:p>
          <w:p w14:paraId="5985E3B2" w14:textId="08D7811F" w:rsidR="00075C52" w:rsidRPr="00C45DF7" w:rsidRDefault="00075C52" w:rsidP="00075C5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i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</w:t>
            </w:r>
            <w:r w:rsidRPr="00C45DF7">
              <w:rPr>
                <w:rFonts w:eastAsia="Times New Roman"/>
                <w:i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Dilution of 2% </w:t>
            </w:r>
            <w:proofErr w:type="spellStart"/>
            <w:r w:rsidRPr="00C45DF7">
              <w:rPr>
                <w:rFonts w:eastAsia="Times New Roman"/>
                <w:i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lidocaine</w:t>
            </w:r>
            <w:proofErr w:type="spellEnd"/>
            <w:r w:rsidRPr="00C45DF7">
              <w:rPr>
                <w:rFonts w:eastAsia="Times New Roman"/>
                <w:i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in saline can facilitate ease of distribution when restricted amounts are necessary.</w:t>
            </w:r>
          </w:p>
        </w:tc>
      </w:tr>
      <w:tr w:rsidR="00075C52" w:rsidRPr="00C45DF7" w14:paraId="2E75882F" w14:textId="77777777" w:rsidTr="005861A1">
        <w:trPr>
          <w:trHeight w:val="557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2985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  <w:proofErr w:type="spellStart"/>
            <w:r w:rsidRPr="00C45DF7">
              <w:rPr>
                <w:rFonts w:ascii="Times New Roman" w:hAnsi="Times New Roman" w:cs="Times New Roman"/>
                <w:color w:val="000090"/>
              </w:rPr>
              <w:t>Lidocaine</w:t>
            </w:r>
            <w:proofErr w:type="spellEnd"/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88D1" w14:textId="77777777" w:rsidR="00075C52" w:rsidRPr="00C45DF7" w:rsidRDefault="00075C52" w:rsidP="00075C52">
            <w:pPr>
              <w:pStyle w:val="Body"/>
              <w:rPr>
                <w:rFonts w:cs="Times New Roman"/>
                <w:color w:val="000090"/>
              </w:rPr>
            </w:pPr>
            <w:proofErr w:type="gramStart"/>
            <w:r w:rsidRPr="00C45DF7">
              <w:rPr>
                <w:rFonts w:eastAsia="Calibri" w:cs="Times New Roman"/>
                <w:color w:val="000090"/>
              </w:rPr>
              <w:t>a</w:t>
            </w:r>
            <w:proofErr w:type="gramEnd"/>
            <w:r w:rsidRPr="00C45DF7">
              <w:rPr>
                <w:rFonts w:eastAsia="Calibri" w:cs="Times New Roman"/>
                <w:color w:val="000090"/>
              </w:rPr>
              <w:t xml:space="preserve"> local </w:t>
            </w:r>
            <w:proofErr w:type="spellStart"/>
            <w:r w:rsidRPr="00C45DF7">
              <w:rPr>
                <w:rFonts w:eastAsia="Calibri" w:cs="Times New Roman"/>
                <w:color w:val="000090"/>
              </w:rPr>
              <w:t>anae</w:t>
            </w:r>
            <w:r w:rsidRPr="00C45DF7">
              <w:rPr>
                <w:rFonts w:eastAsia="Calibri" w:cs="Times New Roman"/>
                <w:color w:val="000090"/>
              </w:rPr>
              <w:t>s</w:t>
            </w:r>
            <w:r w:rsidRPr="00C45DF7">
              <w:rPr>
                <w:rFonts w:eastAsia="Calibri" w:cs="Times New Roman"/>
                <w:color w:val="000090"/>
              </w:rPr>
              <w:t>thetic</w:t>
            </w:r>
            <w:proofErr w:type="spellEnd"/>
            <w:r w:rsidRPr="00C45DF7">
              <w:rPr>
                <w:rFonts w:eastAsia="Calibri" w:cs="Times New Roman"/>
                <w:color w:val="000090"/>
              </w:rPr>
              <w:t xml:space="preserve"> used to provide a loss of sens</w:t>
            </w:r>
            <w:r w:rsidRPr="00C45DF7">
              <w:rPr>
                <w:rFonts w:eastAsia="Calibri" w:cs="Times New Roman"/>
                <w:color w:val="000090"/>
              </w:rPr>
              <w:t>a</w:t>
            </w:r>
            <w:r w:rsidRPr="00C45DF7">
              <w:rPr>
                <w:rFonts w:eastAsia="Calibri" w:cs="Times New Roman"/>
                <w:color w:val="000090"/>
              </w:rPr>
              <w:t xml:space="preserve">tion/analgesia. 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87EE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 xml:space="preserve">- </w:t>
            </w:r>
            <w:proofErr w:type="gramStart"/>
            <w:r w:rsidRPr="00C45DF7">
              <w:rPr>
                <w:rFonts w:ascii="Times New Roman" w:hAnsi="Times New Roman" w:cs="Times New Roman"/>
                <w:color w:val="000090"/>
              </w:rPr>
              <w:t>should</w:t>
            </w:r>
            <w:proofErr w:type="gramEnd"/>
            <w:r w:rsidRPr="00C45DF7">
              <w:rPr>
                <w:rFonts w:ascii="Times New Roman" w:hAnsi="Times New Roman" w:cs="Times New Roman"/>
                <w:color w:val="000090"/>
              </w:rPr>
              <w:t xml:space="preserve"> not be used with epinephrine IV.</w:t>
            </w:r>
          </w:p>
          <w:p w14:paraId="1DF46C50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 xml:space="preserve">- </w:t>
            </w:r>
            <w:proofErr w:type="gramStart"/>
            <w:r w:rsidRPr="00C45DF7">
              <w:rPr>
                <w:rFonts w:ascii="Times New Roman" w:hAnsi="Times New Roman" w:cs="Times New Roman"/>
                <w:color w:val="000090"/>
              </w:rPr>
              <w:t>do</w:t>
            </w:r>
            <w:proofErr w:type="gramEnd"/>
            <w:r w:rsidRPr="00C45DF7">
              <w:rPr>
                <w:rFonts w:ascii="Times New Roman" w:hAnsi="Times New Roman" w:cs="Times New Roman"/>
                <w:color w:val="000090"/>
              </w:rPr>
              <w:t xml:space="preserve"> not use in patients with hypersensitivity to amide class local ane</w:t>
            </w:r>
            <w:r w:rsidRPr="00C45DF7">
              <w:rPr>
                <w:rFonts w:ascii="Times New Roman" w:hAnsi="Times New Roman" w:cs="Times New Roman"/>
                <w:color w:val="000090"/>
              </w:rPr>
              <w:t>s</w:t>
            </w:r>
            <w:r w:rsidRPr="00C45DF7">
              <w:rPr>
                <w:rFonts w:ascii="Times New Roman" w:hAnsi="Times New Roman" w:cs="Times New Roman"/>
                <w:color w:val="000090"/>
              </w:rPr>
              <w:t xml:space="preserve">thetics </w:t>
            </w:r>
          </w:p>
          <w:p w14:paraId="44EBEB0A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 xml:space="preserve">- </w:t>
            </w:r>
            <w:proofErr w:type="gramStart"/>
            <w:r w:rsidRPr="00C45DF7">
              <w:rPr>
                <w:rFonts w:ascii="Times New Roman" w:hAnsi="Times New Roman" w:cs="Times New Roman"/>
                <w:color w:val="000090"/>
              </w:rPr>
              <w:t>do</w:t>
            </w:r>
            <w:proofErr w:type="gramEnd"/>
            <w:r w:rsidRPr="00C45DF7">
              <w:rPr>
                <w:rFonts w:ascii="Times New Roman" w:hAnsi="Times New Roman" w:cs="Times New Roman"/>
                <w:color w:val="000090"/>
              </w:rPr>
              <w:t xml:space="preserve"> not give to patients with AV, SA or </w:t>
            </w:r>
            <w:proofErr w:type="spellStart"/>
            <w:r w:rsidRPr="00C45DF7">
              <w:rPr>
                <w:rFonts w:ascii="Times New Roman" w:hAnsi="Times New Roman" w:cs="Times New Roman"/>
                <w:color w:val="000090"/>
              </w:rPr>
              <w:t>intr</w:t>
            </w:r>
            <w:r w:rsidRPr="00C45DF7">
              <w:rPr>
                <w:rFonts w:ascii="Times New Roman" w:hAnsi="Times New Roman" w:cs="Times New Roman"/>
                <w:color w:val="000090"/>
              </w:rPr>
              <w:t>a</w:t>
            </w:r>
            <w:r w:rsidRPr="00C45DF7">
              <w:rPr>
                <w:rFonts w:ascii="Times New Roman" w:hAnsi="Times New Roman" w:cs="Times New Roman"/>
                <w:color w:val="000090"/>
              </w:rPr>
              <w:t>ventricular</w:t>
            </w:r>
            <w:proofErr w:type="spellEnd"/>
            <w:r w:rsidRPr="00C45DF7">
              <w:rPr>
                <w:rFonts w:ascii="Times New Roman" w:hAnsi="Times New Roman" w:cs="Times New Roman"/>
                <w:color w:val="000090"/>
              </w:rPr>
              <w:t xml:space="preserve"> heart block.</w:t>
            </w:r>
          </w:p>
          <w:p w14:paraId="29A4BE65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 xml:space="preserve">- </w:t>
            </w:r>
            <w:proofErr w:type="gramStart"/>
            <w:r w:rsidRPr="00C45DF7">
              <w:rPr>
                <w:rFonts w:ascii="Times New Roman" w:hAnsi="Times New Roman" w:cs="Times New Roman"/>
                <w:color w:val="000090"/>
              </w:rPr>
              <w:t>take</w:t>
            </w:r>
            <w:proofErr w:type="gramEnd"/>
            <w:r w:rsidRPr="00C45DF7">
              <w:rPr>
                <w:rFonts w:ascii="Times New Roman" w:hAnsi="Times New Roman" w:cs="Times New Roman"/>
                <w:color w:val="000090"/>
              </w:rPr>
              <w:t xml:space="preserve"> caution with a</w:t>
            </w:r>
            <w:r w:rsidRPr="00C45DF7">
              <w:rPr>
                <w:rFonts w:ascii="Times New Roman" w:hAnsi="Times New Roman" w:cs="Times New Roman"/>
                <w:color w:val="000090"/>
              </w:rPr>
              <w:t>d</w:t>
            </w:r>
            <w:r w:rsidRPr="00C45DF7">
              <w:rPr>
                <w:rFonts w:ascii="Times New Roman" w:hAnsi="Times New Roman" w:cs="Times New Roman"/>
                <w:color w:val="000090"/>
              </w:rPr>
              <w:t>ministration to patients in shock or with respi</w:t>
            </w:r>
            <w:r w:rsidRPr="00C45DF7">
              <w:rPr>
                <w:rFonts w:ascii="Times New Roman" w:hAnsi="Times New Roman" w:cs="Times New Roman"/>
                <w:color w:val="000090"/>
              </w:rPr>
              <w:t>r</w:t>
            </w:r>
            <w:r w:rsidRPr="00C45DF7">
              <w:rPr>
                <w:rFonts w:ascii="Times New Roman" w:hAnsi="Times New Roman" w:cs="Times New Roman"/>
                <w:color w:val="000090"/>
              </w:rPr>
              <w:t xml:space="preserve">atory depression, liver disease, congestive heart failure &amp; </w:t>
            </w:r>
            <w:proofErr w:type="spellStart"/>
            <w:r w:rsidRPr="00C45DF7">
              <w:rPr>
                <w:rFonts w:ascii="Times New Roman" w:hAnsi="Times New Roman" w:cs="Times New Roman"/>
                <w:color w:val="000090"/>
              </w:rPr>
              <w:t>hypovolemia</w:t>
            </w:r>
            <w:proofErr w:type="spellEnd"/>
            <w:r w:rsidRPr="00C45DF7">
              <w:rPr>
                <w:rFonts w:ascii="Times New Roman" w:hAnsi="Times New Roman" w:cs="Times New Roman"/>
                <w:color w:val="000090"/>
              </w:rPr>
              <w:t>.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E16A" w14:textId="394331C2" w:rsidR="00075C52" w:rsidRPr="00C45DF7" w:rsidRDefault="00075C52" w:rsidP="00075C52">
            <w:pPr>
              <w:pStyle w:val="Body"/>
              <w:rPr>
                <w:rFonts w:cs="Times New Roman"/>
                <w:color w:val="000090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663E" w14:textId="783F7B0E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>Dosage varies per site as listed b</w:t>
            </w:r>
            <w:r w:rsidRPr="00C45DF7">
              <w:rPr>
                <w:rFonts w:ascii="Times New Roman" w:hAnsi="Times New Roman" w:cs="Times New Roman"/>
                <w:color w:val="000090"/>
              </w:rPr>
              <w:t>e</w:t>
            </w:r>
            <w:r w:rsidRPr="00C45DF7">
              <w:rPr>
                <w:rFonts w:ascii="Times New Roman" w:hAnsi="Times New Roman" w:cs="Times New Roman"/>
                <w:color w:val="000090"/>
              </w:rPr>
              <w:t>low.</w:t>
            </w:r>
          </w:p>
          <w:p w14:paraId="1A478773" w14:textId="77777777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eastAsia="Trebuchet MS" w:hAnsi="Times New Roman" w:cs="Times New Roman"/>
                <w:color w:val="000090"/>
              </w:rPr>
            </w:pPr>
          </w:p>
          <w:p w14:paraId="154A0EA3" w14:textId="77777777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eastAsia="Trebuchet MS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b/>
                <w:color w:val="000090"/>
              </w:rPr>
              <w:t>Toxic dose</w:t>
            </w:r>
            <w:r w:rsidRPr="00C45DF7">
              <w:rPr>
                <w:rFonts w:ascii="Times New Roman" w:hAnsi="Times New Roman" w:cs="Times New Roman"/>
                <w:color w:val="000090"/>
              </w:rPr>
              <w:t xml:space="preserve"> @ 10 mg/kg </w:t>
            </w:r>
          </w:p>
          <w:p w14:paraId="55203EA2" w14:textId="7A26CAA1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eastAsia="Trebuchet MS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 xml:space="preserve">[(10 mg/kg X 500 </w:t>
            </w:r>
            <w:r w:rsidRPr="00C45DF7">
              <w:rPr>
                <w:rFonts w:ascii="Times New Roman" w:hAnsi="Times New Roman" w:cs="Times New Roman"/>
                <w:color w:val="000090"/>
                <w:lang w:val="pt-PT"/>
              </w:rPr>
              <w:t xml:space="preserve">kg)/20 mg/ml)] = </w:t>
            </w:r>
            <w:r w:rsidRPr="00C45DF7">
              <w:rPr>
                <w:rFonts w:ascii="Times New Roman" w:hAnsi="Times New Roman" w:cs="Times New Roman"/>
                <w:color w:val="000090"/>
              </w:rPr>
              <w:t>250 ml</w:t>
            </w:r>
          </w:p>
          <w:p w14:paraId="510FA843" w14:textId="3831DDB5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eastAsia="Trebuchet MS" w:hAnsi="Times New Roman" w:cs="Times New Roman"/>
                <w:color w:val="000090"/>
              </w:rPr>
            </w:pPr>
            <w:r w:rsidRPr="00C45DF7">
              <w:rPr>
                <w:rFonts w:ascii="Times New Roman" w:hAnsi="Times New Roman" w:cs="Times New Roman"/>
                <w:color w:val="000090"/>
              </w:rPr>
              <w:t>1/2 of toxic dose = 125</w:t>
            </w:r>
            <w:r w:rsidRPr="00C45DF7">
              <w:rPr>
                <w:rFonts w:ascii="Times New Roman" w:hAnsi="Times New Roman" w:cs="Times New Roman"/>
                <w:b/>
                <w:bCs/>
                <w:color w:val="000090"/>
              </w:rPr>
              <w:t xml:space="preserve"> ml</w:t>
            </w:r>
          </w:p>
          <w:p w14:paraId="6BFE46F3" w14:textId="0CC1E160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hAnsi="Times New Roman" w:cs="Times New Roman"/>
                <w:color w:val="000090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BFE8" w14:textId="77777777" w:rsidR="00075C52" w:rsidRPr="00C45DF7" w:rsidRDefault="00075C52" w:rsidP="00075C52">
            <w:pPr>
              <w:pStyle w:val="Body"/>
              <w:rPr>
                <w:rFonts w:cs="Times New Roman"/>
                <w:color w:val="000090"/>
              </w:rPr>
            </w:pPr>
            <w:r w:rsidRPr="00C45DF7">
              <w:rPr>
                <w:rFonts w:eastAsia="Calibri" w:cs="Times New Roman"/>
                <w:color w:val="000090"/>
              </w:rPr>
              <w:t>2%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E2DA" w14:textId="77777777" w:rsidR="00075C52" w:rsidRPr="00C45DF7" w:rsidRDefault="00075C52" w:rsidP="00075C52">
            <w:pPr>
              <w:rPr>
                <w:color w:val="000090"/>
              </w:rPr>
            </w:pPr>
            <w:r w:rsidRPr="00C45DF7">
              <w:rPr>
                <w:color w:val="000090"/>
                <w:u w:color="000000"/>
              </w:rPr>
              <w:t xml:space="preserve">Meat -1 day, milk - 24 </w:t>
            </w:r>
            <w:proofErr w:type="spellStart"/>
            <w:r w:rsidRPr="00C45DF7">
              <w:rPr>
                <w:color w:val="000090"/>
                <w:u w:color="000000"/>
              </w:rPr>
              <w:t>hrs</w:t>
            </w:r>
            <w:proofErr w:type="spellEnd"/>
          </w:p>
        </w:tc>
      </w:tr>
      <w:tr w:rsidR="00075C52" w:rsidRPr="00C45DF7" w14:paraId="4C830411" w14:textId="77777777" w:rsidTr="005861A1">
        <w:trPr>
          <w:trHeight w:val="557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214E" w14:textId="452419DF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A2AD" w14:textId="73454F5E" w:rsidR="00075C52" w:rsidRPr="00C45DF7" w:rsidRDefault="00075C52" w:rsidP="00075C52">
            <w:pPr>
              <w:pStyle w:val="Body"/>
              <w:rPr>
                <w:rFonts w:eastAsia="Calibri" w:cs="Times New Roman"/>
                <w:color w:val="000090"/>
                <w:sz w:val="28"/>
                <w:szCs w:val="28"/>
              </w:rPr>
            </w:pPr>
            <w:proofErr w:type="spellStart"/>
            <w:r w:rsidRPr="00C45DF7">
              <w:rPr>
                <w:rFonts w:eastAsia="Calibri" w:cs="Times New Roman"/>
                <w:color w:val="000090"/>
                <w:sz w:val="28"/>
                <w:szCs w:val="28"/>
              </w:rPr>
              <w:t>Auric</w:t>
            </w:r>
            <w:r w:rsidRPr="00C45DF7">
              <w:rPr>
                <w:rFonts w:eastAsia="Calibri" w:cs="Times New Roman"/>
                <w:color w:val="000090"/>
                <w:sz w:val="28"/>
                <w:szCs w:val="28"/>
              </w:rPr>
              <w:t>u</w:t>
            </w:r>
            <w:r w:rsidRPr="00C45DF7">
              <w:rPr>
                <w:rFonts w:eastAsia="Calibri" w:cs="Times New Roman"/>
                <w:color w:val="000090"/>
                <w:sz w:val="28"/>
                <w:szCs w:val="28"/>
              </w:rPr>
              <w:t>lopalpebral</w:t>
            </w:r>
            <w:proofErr w:type="spellEnd"/>
            <w:r w:rsidRPr="00C45DF7">
              <w:rPr>
                <w:rFonts w:eastAsia="Calibri" w:cs="Times New Roman"/>
                <w:color w:val="000090"/>
                <w:sz w:val="28"/>
                <w:szCs w:val="28"/>
              </w:rPr>
              <w:t xml:space="preserve"> nerve block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00C8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</w:rPr>
            </w:pPr>
            <w:proofErr w:type="gram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can</w:t>
            </w:r>
            <w:proofErr w:type="gram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be placed to r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duce upper eyelid movement before performing a Pete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son or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retrobulbar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block. The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auric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u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lopalpebral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nerve can be palpated as it crosses the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zyg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o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matic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arch, roughly 5 cm to 6 cm behind the supraorbital process</w:t>
            </w:r>
          </w:p>
          <w:p w14:paraId="76B58B8E" w14:textId="11A1A27F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</w:p>
          <w:p w14:paraId="1597BE6B" w14:textId="77777777" w:rsidR="00075C52" w:rsidRPr="00C45DF7" w:rsidRDefault="00075C52" w:rsidP="00075C52">
            <w:pPr>
              <w:rPr>
                <w:color w:val="000090"/>
              </w:rPr>
            </w:pPr>
          </w:p>
          <w:p w14:paraId="75164AED" w14:textId="77777777" w:rsidR="00075C52" w:rsidRPr="00C45DF7" w:rsidRDefault="00075C52" w:rsidP="00075C52">
            <w:pPr>
              <w:rPr>
                <w:color w:val="000090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B615" w14:textId="77777777" w:rsidR="00075C52" w:rsidRPr="00C45DF7" w:rsidRDefault="00075C52" w:rsidP="00075C52">
            <w:pPr>
              <w:pStyle w:val="Body"/>
              <w:rPr>
                <w:rFonts w:cs="Times New Roman"/>
                <w:color w:val="00009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AE3E" w14:textId="6C13316F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5 mL of 2%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lidocaine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HCl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subcutaneously on the dorsal aspect of the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zygomatic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arch.</w:t>
            </w:r>
          </w:p>
          <w:p w14:paraId="7BD101E4" w14:textId="77777777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hAnsi="Times New Roman" w:cs="Times New Roman"/>
                <w:color w:val="00009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85DC" w14:textId="77777777" w:rsidR="00075C52" w:rsidRPr="00C45DF7" w:rsidRDefault="00075C52" w:rsidP="00075C52">
            <w:pPr>
              <w:pStyle w:val="Body"/>
              <w:rPr>
                <w:rFonts w:eastAsia="Calibri" w:cs="Times New Roman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107B" w14:textId="77777777" w:rsidR="00075C52" w:rsidRPr="00C45DF7" w:rsidRDefault="00075C52" w:rsidP="00075C52">
            <w:pPr>
              <w:rPr>
                <w:color w:val="000000"/>
                <w:u w:color="000000"/>
              </w:rPr>
            </w:pPr>
          </w:p>
        </w:tc>
      </w:tr>
      <w:tr w:rsidR="00075C52" w:rsidRPr="00C45DF7" w14:paraId="1FD38BA9" w14:textId="77777777" w:rsidTr="005861A1">
        <w:trPr>
          <w:trHeight w:val="557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4015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605D" w14:textId="4351CFEB" w:rsidR="00075C52" w:rsidRPr="00C45DF7" w:rsidRDefault="00075C52" w:rsidP="00075C52">
            <w:pPr>
              <w:pStyle w:val="Body"/>
              <w:rPr>
                <w:rFonts w:eastAsia="Calibri" w:cs="Times New Roman"/>
                <w:color w:val="000090"/>
                <w:sz w:val="28"/>
                <w:szCs w:val="28"/>
              </w:rPr>
            </w:pPr>
            <w:r w:rsidRPr="00C45DF7">
              <w:rPr>
                <w:rFonts w:eastAsia="Calibri" w:cs="Times New Roman"/>
                <w:color w:val="000090"/>
                <w:sz w:val="28"/>
                <w:szCs w:val="28"/>
              </w:rPr>
              <w:t>Peterson nerve block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37C1" w14:textId="1D2B5C1A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</w:rPr>
            </w:pPr>
            <w:proofErr w:type="gram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needle</w:t>
            </w:r>
            <w:proofErr w:type="gram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directed ho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izontally + slightly dorsal until the c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o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ronoid process is encountered, needle is “walked off” the rostral aspect of the coronoid process &amp; advanced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ve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n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tromdially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along the caudal aspect of the orbit until the ne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dle encounters the bony plate encasing the foramen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o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bitorotundum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. </w:t>
            </w:r>
            <w:proofErr w:type="gram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when</w:t>
            </w:r>
            <w:proofErr w:type="gram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needle reaches to the foramen, draw back a few mm to avoid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intramening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al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injection. </w:t>
            </w:r>
          </w:p>
          <w:p w14:paraId="7EB2A2F4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5C4F" w14:textId="77777777" w:rsidR="00075C52" w:rsidRPr="00C45DF7" w:rsidRDefault="00075C52" w:rsidP="00075C52">
            <w:pPr>
              <w:pStyle w:val="Body"/>
              <w:rPr>
                <w:rFonts w:cs="Times New Roman"/>
                <w:color w:val="000090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5082" w14:textId="1ACAD6CC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10 mL to 15 mL of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lidocaine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(2%</w:t>
            </w:r>
            <w:proofErr w:type="gram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),</w:t>
            </w:r>
            <w:proofErr w:type="gram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may add additional 5 mL of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lidocaine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deposited as the needle is slowly withdrawn.</w:t>
            </w:r>
          </w:p>
          <w:p w14:paraId="0E9B6A02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428CDE80" w14:textId="2B3AB25A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-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Mydriasis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indicates a su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c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cessful block.</w:t>
            </w:r>
          </w:p>
          <w:p w14:paraId="0F3C0B4F" w14:textId="77777777" w:rsidR="00075C52" w:rsidRPr="00C45DF7" w:rsidRDefault="00075C52" w:rsidP="00075C52">
            <w:pPr>
              <w:pStyle w:val="BodyA"/>
              <w:widowControl w:val="0"/>
              <w:spacing w:after="240" w:line="280" w:lineRule="atLeast"/>
              <w:rPr>
                <w:rFonts w:ascii="Times New Roman" w:hAnsi="Times New Roman" w:cs="Times New Roman"/>
                <w:color w:val="000090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898E" w14:textId="77777777" w:rsidR="00075C52" w:rsidRPr="00C45DF7" w:rsidRDefault="00075C52" w:rsidP="00075C52">
            <w:pPr>
              <w:pStyle w:val="Body"/>
              <w:rPr>
                <w:rFonts w:eastAsia="Calibri" w:cs="Times New Roman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B460" w14:textId="77777777" w:rsidR="00075C52" w:rsidRPr="00C45DF7" w:rsidRDefault="00075C52" w:rsidP="00075C52">
            <w:pPr>
              <w:rPr>
                <w:color w:val="000000"/>
                <w:u w:color="000000"/>
              </w:rPr>
            </w:pPr>
          </w:p>
        </w:tc>
      </w:tr>
      <w:tr w:rsidR="00075C52" w:rsidRPr="00C45DF7" w14:paraId="00BD1076" w14:textId="77777777" w:rsidTr="005861A1">
        <w:trPr>
          <w:trHeight w:val="557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EA33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</w:p>
          <w:p w14:paraId="21569E66" w14:textId="77777777" w:rsidR="00075C52" w:rsidRPr="00C45DF7" w:rsidRDefault="00075C52" w:rsidP="00075C52">
            <w:pPr>
              <w:pStyle w:val="BodyA"/>
              <w:rPr>
                <w:rFonts w:ascii="Times New Roman" w:hAnsi="Times New Roman" w:cs="Times New Roman"/>
                <w:color w:val="00009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73D6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45" w:line="270" w:lineRule="atLeast"/>
              <w:outlineLvl w:val="2"/>
              <w:rPr>
                <w:rFonts w:eastAsia="Times New Roman"/>
                <w:color w:val="000090"/>
                <w:sz w:val="27"/>
                <w:szCs w:val="27"/>
                <w:bdr w:val="none" w:sz="0" w:space="0" w:color="auto"/>
              </w:rPr>
            </w:pPr>
            <w:r w:rsidRPr="00C45DF7">
              <w:rPr>
                <w:rFonts w:eastAsia="Times New Roman"/>
                <w:color w:val="000090"/>
                <w:sz w:val="27"/>
                <w:szCs w:val="27"/>
                <w:bdr w:val="none" w:sz="0" w:space="0" w:color="auto"/>
              </w:rPr>
              <w:t xml:space="preserve">4-Point </w:t>
            </w:r>
            <w:proofErr w:type="spellStart"/>
            <w:r w:rsidRPr="00C45DF7">
              <w:rPr>
                <w:rFonts w:eastAsia="Times New Roman"/>
                <w:color w:val="000090"/>
                <w:sz w:val="27"/>
                <w:szCs w:val="27"/>
                <w:bdr w:val="none" w:sz="0" w:space="0" w:color="auto"/>
              </w:rPr>
              <w:t>Retrobulbar</w:t>
            </w:r>
            <w:proofErr w:type="spellEnd"/>
            <w:r w:rsidRPr="00C45DF7">
              <w:rPr>
                <w:rFonts w:eastAsia="Times New Roman"/>
                <w:color w:val="000090"/>
                <w:sz w:val="27"/>
                <w:szCs w:val="27"/>
                <w:bdr w:val="none" w:sz="0" w:space="0" w:color="auto"/>
              </w:rPr>
              <w:t xml:space="preserve"> Nerve Block</w:t>
            </w:r>
          </w:p>
          <w:p w14:paraId="5935B4E7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60" w:lineRule="atLeast"/>
              <w:rPr>
                <w:rFonts w:eastAsia="Times New Roman"/>
                <w:color w:val="000090"/>
                <w:sz w:val="18"/>
                <w:szCs w:val="18"/>
                <w:bdr w:val="none" w:sz="0" w:space="0" w:color="auto"/>
              </w:rPr>
            </w:pPr>
          </w:p>
          <w:p w14:paraId="13077664" w14:textId="77777777" w:rsidR="00075C52" w:rsidRPr="00C45DF7" w:rsidRDefault="00075C52" w:rsidP="00075C52">
            <w:pPr>
              <w:pStyle w:val="Body"/>
              <w:rPr>
                <w:rFonts w:eastAsia="Calibri" w:cs="Times New Roman"/>
                <w:color w:val="000090"/>
              </w:rPr>
            </w:pP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1272" w14:textId="5398D653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Into skin on the do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sal, lateral, ventral and medial aspects of the eye, at 12-, 3-, 6-, and 9-o'clock positions, respe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c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tively. Needle is d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i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rected behind the globe using the bony orbit as a guide</w:t>
            </w:r>
          </w:p>
          <w:p w14:paraId="447C647E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732817ED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642ADD5A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5B7AA215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0AA8D80C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0A7504BA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4643082B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149D4718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70BD25A7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235A71E1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5FCF821A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36BF1695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20558ACF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EEAF" w14:textId="77777777" w:rsidR="00075C52" w:rsidRPr="00C45DF7" w:rsidRDefault="00075C52" w:rsidP="00075C52">
            <w:pPr>
              <w:pStyle w:val="Body"/>
              <w:rPr>
                <w:rFonts w:cs="Times New Roman"/>
                <w:color w:val="00009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0B28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5 mL to 10 mL of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lidocaine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(2%) is deposited at each site. </w:t>
            </w:r>
            <w:proofErr w:type="spellStart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Mydriasis</w:t>
            </w:r>
            <w:proofErr w:type="spellEnd"/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indicates a succes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s</w:t>
            </w:r>
            <w:r w:rsidRPr="00C45DF7"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  <w:t>ful block.</w:t>
            </w:r>
          </w:p>
          <w:p w14:paraId="7A636DFC" w14:textId="77777777" w:rsidR="00075C52" w:rsidRPr="00C45DF7" w:rsidRDefault="00075C52" w:rsidP="00075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90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6883" w14:textId="77777777" w:rsidR="00075C52" w:rsidRPr="00C45DF7" w:rsidRDefault="00075C52" w:rsidP="00075C52">
            <w:pPr>
              <w:pStyle w:val="Body"/>
              <w:rPr>
                <w:rFonts w:eastAsia="Calibri" w:cs="Times New Roman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4F1E" w14:textId="77777777" w:rsidR="00075C52" w:rsidRPr="00C45DF7" w:rsidRDefault="00075C52" w:rsidP="00075C52">
            <w:pPr>
              <w:rPr>
                <w:color w:val="000000"/>
                <w:u w:color="000000"/>
              </w:rPr>
            </w:pPr>
          </w:p>
        </w:tc>
      </w:tr>
      <w:tr w:rsidR="00E8492F" w:rsidRPr="00C45DF7" w14:paraId="7FF0F1A7" w14:textId="77777777" w:rsidTr="00EE388B">
        <w:trPr>
          <w:trHeight w:val="900"/>
        </w:trPr>
        <w:tc>
          <w:tcPr>
            <w:tcW w:w="1284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269B" w14:textId="1078A7F1" w:rsidR="00E8492F" w:rsidRPr="00C45DF7" w:rsidRDefault="00E8492F" w:rsidP="00E8492F">
            <w:pPr>
              <w:jc w:val="center"/>
              <w:rPr>
                <w:b/>
                <w:color w:val="0000FF"/>
                <w:sz w:val="40"/>
                <w:szCs w:val="40"/>
                <w:u w:color="000000"/>
              </w:rPr>
            </w:pPr>
            <w:r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>DRUGS FOR OTHER TREATMENT - SUBCONJUNCT</w:t>
            </w:r>
            <w:r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>I</w:t>
            </w:r>
            <w:r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>VAL/BULBARCONJUNCTICAL INJECTION</w:t>
            </w:r>
            <w:r w:rsidR="001447D6"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 xml:space="preserve"> [Infectious Bovine </w:t>
            </w:r>
            <w:proofErr w:type="spellStart"/>
            <w:r w:rsidR="001447D6"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>Ker</w:t>
            </w:r>
            <w:r w:rsidR="001447D6"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>a</w:t>
            </w:r>
            <w:r w:rsidR="001447D6"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lastRenderedPageBreak/>
              <w:t>toconjunctivitis</w:t>
            </w:r>
            <w:proofErr w:type="spellEnd"/>
            <w:r w:rsidR="001447D6" w:rsidRPr="00C45DF7">
              <w:rPr>
                <w:rFonts w:eastAsia="Times New Roman"/>
                <w:b/>
                <w:color w:val="0000FF"/>
                <w:sz w:val="40"/>
                <w:szCs w:val="40"/>
                <w:bdr w:val="none" w:sz="0" w:space="0" w:color="auto"/>
                <w:shd w:val="clear" w:color="auto" w:fill="FFFFFF"/>
              </w:rPr>
              <w:t>]</w:t>
            </w:r>
          </w:p>
        </w:tc>
      </w:tr>
      <w:tr w:rsidR="00EC1D27" w:rsidRPr="00C45DF7" w14:paraId="147111E5" w14:textId="77777777" w:rsidTr="00EE388B">
        <w:trPr>
          <w:trHeight w:val="4329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98EE" w14:textId="39BDCF42" w:rsidR="00EC1D27" w:rsidRPr="00C45DF7" w:rsidRDefault="00EC1D27" w:rsidP="00EC1D27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Oxytetrac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y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cline</w:t>
            </w:r>
            <w:proofErr w:type="spellEnd"/>
          </w:p>
          <w:p w14:paraId="41C4E6ED" w14:textId="77777777" w:rsidR="00EC1D27" w:rsidRPr="00C45DF7" w:rsidRDefault="00EC1D27" w:rsidP="00EC1D27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39DBE4AB" w14:textId="77777777" w:rsidR="00EC1D27" w:rsidRPr="00C45DF7" w:rsidRDefault="00EC1D27" w:rsidP="00EC1D27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43E05467" w14:textId="77777777" w:rsidR="00EC1D27" w:rsidRPr="00C45DF7" w:rsidRDefault="00EC1D27" w:rsidP="00EC1D27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1FAB2D0A" w14:textId="77777777" w:rsidR="00EC1D27" w:rsidRDefault="00EC1D27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04EB9F12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5E421F1F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29B0E133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01BC1B73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2875CDEA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4A695A42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46B8750F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2D6FAD8C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30619952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2B43A0E1" w14:textId="77777777" w:rsidR="009D60E5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14:paraId="79D13719" w14:textId="5C7F9328" w:rsidR="009D60E5" w:rsidRPr="00C45DF7" w:rsidRDefault="009D60E5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Atropine 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6DA7" w14:textId="52F772EA" w:rsidR="00EE388B" w:rsidRPr="00C45DF7" w:rsidRDefault="00EE388B" w:rsidP="00EE388B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</w:rPr>
              <w:t>Tetracycline broad spe</w:t>
            </w:r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</w:rPr>
              <w:t>c</w:t>
            </w:r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</w:rPr>
              <w:t xml:space="preserve">trum </w:t>
            </w:r>
            <w:proofErr w:type="gramStart"/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</w:rPr>
              <w:t>ant</w:t>
            </w:r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</w:rPr>
              <w:t>i</w:t>
            </w:r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</w:rPr>
              <w:t xml:space="preserve">microbial 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Indicated</w:t>
            </w:r>
            <w:proofErr w:type="gramEnd"/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for </w:t>
            </w:r>
            <w:r w:rsidRPr="00C45D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i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nfe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tious bovine </w:t>
            </w:r>
            <w:proofErr w:type="spellStart"/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keratoco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junctivitis</w:t>
            </w:r>
            <w:proofErr w:type="spellEnd"/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(pink eye) caused by </w:t>
            </w:r>
            <w:r w:rsidRPr="00C45DF7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 xml:space="preserve">Moraxella </w:t>
            </w: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bovis</w:t>
            </w:r>
            <w:proofErr w:type="spellEnd"/>
          </w:p>
          <w:p w14:paraId="6D6241FE" w14:textId="7669D8BB" w:rsidR="00EC1D27" w:rsidRPr="00C45DF7" w:rsidRDefault="00EC1D27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  <w:p w14:paraId="775FAA6A" w14:textId="77777777" w:rsidR="00EE388B" w:rsidRPr="00C45DF7" w:rsidRDefault="00EE388B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  <w:p w14:paraId="2C19AA68" w14:textId="77777777" w:rsidR="00EE388B" w:rsidRPr="00C45DF7" w:rsidRDefault="00EE388B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  <w:p w14:paraId="6FAB2208" w14:textId="5E7144B6" w:rsidR="00EE388B" w:rsidRPr="00C45DF7" w:rsidRDefault="009D60E5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>Secondary uveitis</w:t>
            </w:r>
          </w:p>
          <w:p w14:paraId="6A3BBD21" w14:textId="77777777" w:rsidR="00EE388B" w:rsidRPr="00C45DF7" w:rsidRDefault="00EE388B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BDA" w14:textId="562C2656" w:rsidR="00EE388B" w:rsidRPr="00C45DF7" w:rsidRDefault="001447D6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color w:val="0000FF"/>
                <w:sz w:val="28"/>
                <w:szCs w:val="28"/>
                <w:bdr w:val="none" w:sz="0" w:space="0" w:color="auto"/>
              </w:rPr>
            </w:pPr>
            <w:r w:rsidRPr="00C45DF7">
              <w:rPr>
                <w:color w:val="0000FF"/>
                <w:sz w:val="28"/>
                <w:szCs w:val="28"/>
                <w:bdr w:val="none" w:sz="0" w:space="0" w:color="auto"/>
              </w:rPr>
              <w:t>A</w:t>
            </w:r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 xml:space="preserve">dverse reactions include swelling, restlessness, ataxia, trembling, swelling, </w:t>
            </w:r>
            <w:proofErr w:type="spellStart"/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>resp</w:t>
            </w:r>
            <w:proofErr w:type="spellEnd"/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 xml:space="preserve"> abnormalities (labored breathing), frothing at the mouth, collapse and possibly death/anaphylaxis (an allergic rea</w:t>
            </w:r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>c</w:t>
            </w:r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>tion) or to cardi</w:t>
            </w:r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>o</w:t>
            </w:r>
            <w:r w:rsidR="00EE388B" w:rsidRPr="00C45DF7">
              <w:rPr>
                <w:color w:val="0000FF"/>
                <w:sz w:val="28"/>
                <w:szCs w:val="28"/>
                <w:bdr w:val="none" w:sz="0" w:space="0" w:color="auto"/>
              </w:rPr>
              <w:t>vascular collapse of unknown cause.</w:t>
            </w:r>
          </w:p>
          <w:p w14:paraId="65C7F264" w14:textId="77777777" w:rsidR="00EE388B" w:rsidRPr="00C45DF7" w:rsidRDefault="00EE388B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  <w:p w14:paraId="31DE2A26" w14:textId="27BC5F0D" w:rsidR="00EE388B" w:rsidRPr="009D60E5" w:rsidRDefault="009D60E5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3366FF"/>
                <w:sz w:val="28"/>
                <w:szCs w:val="28"/>
                <w:bdr w:val="none" w:sz="0" w:space="0" w:color="auto"/>
              </w:rPr>
            </w:pPr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 xml:space="preserve">Exceeding dose can lead to atropine </w:t>
            </w:r>
            <w:proofErr w:type="spellStart"/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>tox</w:t>
            </w:r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>i</w:t>
            </w:r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>cosis</w:t>
            </w:r>
            <w:proofErr w:type="spellEnd"/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 xml:space="preserve"> </w:t>
            </w:r>
          </w:p>
          <w:p w14:paraId="10D38F5B" w14:textId="77777777" w:rsidR="00EC1D27" w:rsidRPr="00C45DF7" w:rsidRDefault="00EC1D27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4CE9" w14:textId="3C87A6AF" w:rsidR="00EC1D27" w:rsidRPr="00C45DF7" w:rsidRDefault="00FF78A0" w:rsidP="00EC1D27">
            <w:pPr>
              <w:pStyle w:val="Body"/>
              <w:rPr>
                <w:rFonts w:cs="Times New Roman"/>
                <w:color w:val="0000FF"/>
                <w:sz w:val="28"/>
                <w:szCs w:val="28"/>
              </w:rPr>
            </w:pP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SU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B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CO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N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JUN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TIVAL/BUL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B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A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CO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N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JUN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TICAL INJE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</w:t>
            </w:r>
            <w:r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TION</w:t>
            </w:r>
            <w:r w:rsidR="00335A85"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- subcut</w:t>
            </w:r>
            <w:r w:rsidR="00335A85"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a</w:t>
            </w:r>
            <w:r w:rsidR="00335A85"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neous into co</w:t>
            </w:r>
            <w:r w:rsidR="00335A85"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n</w:t>
            </w:r>
            <w:r w:rsidR="00335A85" w:rsidRPr="00C45DF7">
              <w:rPr>
                <w:rFonts w:eastAsia="Times New Roman" w:cs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junctiva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43B4" w14:textId="739E8EE5" w:rsidR="00EC1D27" w:rsidRPr="00C45DF7" w:rsidRDefault="00EC1D27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 xml:space="preserve">2-3 ml of 5 or 10% </w:t>
            </w:r>
            <w:proofErr w:type="spellStart"/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>oxytetrac</w:t>
            </w:r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>y</w:t>
            </w:r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>cline</w:t>
            </w:r>
            <w:proofErr w:type="spellEnd"/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 xml:space="preserve"> mixed with 0.5-1 ml so</w:t>
            </w:r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>l</w:t>
            </w:r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  <w:t>uble dexamethasone</w:t>
            </w:r>
          </w:p>
          <w:p w14:paraId="74A6389E" w14:textId="4D9A4844" w:rsidR="00EC1D27" w:rsidRPr="00C45DF7" w:rsidRDefault="00EC1D27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B59B" w14:textId="18EA8F98" w:rsidR="00EE388B" w:rsidRPr="00C45DF7" w:rsidRDefault="00EE388B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  <w:r w:rsidRPr="00C45DF7">
              <w:rPr>
                <w:rFonts w:eastAsia="Times New Roman"/>
                <w:b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28 days</w:t>
            </w:r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 for meat and 7 days for milk </w:t>
            </w:r>
          </w:p>
          <w:p w14:paraId="15EBAFFC" w14:textId="77777777" w:rsidR="00EC1D27" w:rsidRPr="00C45DF7" w:rsidRDefault="00EC1D27" w:rsidP="00EC1D27">
            <w:pPr>
              <w:pStyle w:val="Body"/>
              <w:rPr>
                <w:rFonts w:eastAsia="Calibri" w:cs="Times New Roman"/>
                <w:color w:val="0000FF"/>
                <w:sz w:val="28"/>
                <w:szCs w:val="28"/>
              </w:rPr>
            </w:pPr>
          </w:p>
          <w:p w14:paraId="0DCB24A0" w14:textId="77777777" w:rsidR="00EE388B" w:rsidRPr="00C45DF7" w:rsidRDefault="00EE388B" w:rsidP="00EC1D27">
            <w:pPr>
              <w:pStyle w:val="Body"/>
              <w:rPr>
                <w:rFonts w:eastAsia="Calibri" w:cs="Times New Roman"/>
                <w:color w:val="0000FF"/>
                <w:sz w:val="28"/>
                <w:szCs w:val="28"/>
              </w:rPr>
            </w:pPr>
          </w:p>
          <w:p w14:paraId="4548CBF1" w14:textId="77777777" w:rsidR="00EE388B" w:rsidRPr="00C45DF7" w:rsidRDefault="00EE388B" w:rsidP="00EC1D27">
            <w:pPr>
              <w:pStyle w:val="Body"/>
              <w:rPr>
                <w:rFonts w:eastAsia="Calibri" w:cs="Times New Roman"/>
                <w:color w:val="0000FF"/>
                <w:sz w:val="28"/>
                <w:szCs w:val="28"/>
              </w:rPr>
            </w:pPr>
          </w:p>
          <w:p w14:paraId="04E8D34B" w14:textId="77777777" w:rsid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</w:rPr>
            </w:pPr>
          </w:p>
          <w:p w14:paraId="72FE8908" w14:textId="77777777" w:rsid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</w:rPr>
            </w:pPr>
          </w:p>
          <w:p w14:paraId="29DBFF3A" w14:textId="77777777" w:rsid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</w:rPr>
            </w:pPr>
          </w:p>
          <w:p w14:paraId="77DB2FB4" w14:textId="77777777" w:rsid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</w:rPr>
            </w:pPr>
          </w:p>
          <w:p w14:paraId="2EC21237" w14:textId="77777777" w:rsid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</w:rPr>
            </w:pPr>
          </w:p>
          <w:p w14:paraId="66418B57" w14:textId="77777777" w:rsid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</w:rPr>
            </w:pPr>
          </w:p>
          <w:p w14:paraId="49B020D8" w14:textId="4697E736" w:rsidR="009D60E5" w:rsidRP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Times New Roman" w:hAnsi="Times"/>
                <w:color w:val="3366FF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>6</w:t>
            </w:r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>-day milk and 14-day meat </w:t>
            </w:r>
            <w:r w:rsidRPr="009D60E5">
              <w:rPr>
                <w:rFonts w:ascii="Arial" w:eastAsia="Times New Roman" w:hAnsi="Arial" w:cs="Arial"/>
                <w:b/>
                <w:bCs/>
                <w:color w:val="3366FF"/>
                <w:bdr w:val="none" w:sz="0" w:space="0" w:color="auto"/>
                <w:shd w:val="clear" w:color="auto" w:fill="FFFFFF"/>
              </w:rPr>
              <w:t>withdrawal time</w:t>
            </w:r>
            <w:r w:rsidRPr="009D60E5">
              <w:rPr>
                <w:rFonts w:ascii="Arial" w:eastAsia="Times New Roman" w:hAnsi="Arial" w:cs="Arial"/>
                <w:color w:val="3366FF"/>
                <w:bdr w:val="none" w:sz="0" w:space="0" w:color="auto"/>
                <w:shd w:val="clear" w:color="auto" w:fill="FFFFFF"/>
              </w:rPr>
              <w:t> </w:t>
            </w:r>
          </w:p>
          <w:p w14:paraId="27D70B86" w14:textId="78F488F0" w:rsidR="00EE388B" w:rsidRPr="00C45DF7" w:rsidRDefault="00EE388B" w:rsidP="00EC1D27">
            <w:pPr>
              <w:pStyle w:val="Body"/>
              <w:rPr>
                <w:rFonts w:eastAsia="Calibri" w:cs="Times New Roman"/>
                <w:color w:val="0000FF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CC8C" w14:textId="3621F1AA" w:rsidR="00EC1D27" w:rsidRPr="00C45DF7" w:rsidRDefault="00FF78A0" w:rsidP="00EC1D27">
            <w:pPr>
              <w:rPr>
                <w:color w:val="0000FF"/>
                <w:sz w:val="28"/>
                <w:szCs w:val="28"/>
                <w:u w:color="000000"/>
              </w:rPr>
            </w:pPr>
            <w:r w:rsidRPr="00C45DF7">
              <w:rPr>
                <w:color w:val="0000FF"/>
                <w:sz w:val="28"/>
                <w:szCs w:val="28"/>
                <w:u w:color="000000"/>
              </w:rPr>
              <w:t>5 or 10%</w:t>
            </w:r>
          </w:p>
        </w:tc>
      </w:tr>
      <w:tr w:rsidR="00EE388B" w:rsidRPr="00C45DF7" w14:paraId="0B1A6B91" w14:textId="77777777" w:rsidTr="002E38D1">
        <w:trPr>
          <w:trHeight w:val="369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5C9C" w14:textId="3E477145" w:rsidR="00EE388B" w:rsidRPr="00C45DF7" w:rsidRDefault="00EE388B" w:rsidP="00EC1D27">
            <w:pPr>
              <w:pStyle w:val="BodyA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Dexam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</w:t>
            </w:r>
            <w:r w:rsidRPr="00C4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thasone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B7D6" w14:textId="77777777" w:rsidR="00FF78A0" w:rsidRPr="00C45DF7" w:rsidRDefault="00EE388B" w:rsidP="00FF78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</w:pPr>
            <w:proofErr w:type="spellStart"/>
            <w:r w:rsidRPr="00C45DF7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G</w:t>
            </w:r>
            <w:r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lucocort</w:t>
            </w:r>
            <w:r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i</w:t>
            </w:r>
            <w:r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costeroid</w:t>
            </w:r>
            <w:proofErr w:type="spellEnd"/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manag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e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ment of va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ious rhe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u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matic, alle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r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gic, derm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a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tologic, and other di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s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eases known to be responsive to anti-inflammat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o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ry cortic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o</w:t>
            </w:r>
            <w:r w:rsidR="00FF78A0" w:rsidRPr="00C45DF7">
              <w:rPr>
                <w:rFonts w:eastAsia="Times New Roman"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steroids.</w:t>
            </w:r>
          </w:p>
          <w:p w14:paraId="000D5FCE" w14:textId="557DFB3F" w:rsidR="00EE388B" w:rsidRPr="00C45DF7" w:rsidRDefault="00EE388B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  <w:p w14:paraId="5AEAB678" w14:textId="77777777" w:rsidR="00EE388B" w:rsidRPr="00C45DF7" w:rsidRDefault="00EE388B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6FAF" w14:textId="77777777" w:rsidR="00FF78A0" w:rsidRDefault="00FF78A0" w:rsidP="00FF78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</w:pPr>
            <w:proofErr w:type="gramStart"/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corticosteroids</w:t>
            </w:r>
            <w:proofErr w:type="gramEnd"/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a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d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ministered orally or </w:t>
            </w:r>
            <w:proofErr w:type="spellStart"/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parenterally</w:t>
            </w:r>
            <w:proofErr w:type="spellEnd"/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 to an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i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mals may induce the first stage of parturition when administered during the last trimester of pregnancy, and may precipitate partur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i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tion followed by dystocia, fetal death, retained pl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a</w:t>
            </w:r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 xml:space="preserve">centa and </w:t>
            </w:r>
            <w:proofErr w:type="spellStart"/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metritis</w:t>
            </w:r>
            <w:proofErr w:type="spellEnd"/>
            <w:r w:rsidRPr="00FF78A0"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  <w:t>.</w:t>
            </w:r>
          </w:p>
          <w:p w14:paraId="70D99AEA" w14:textId="77777777" w:rsidR="009D60E5" w:rsidRPr="009D60E5" w:rsidRDefault="009D60E5" w:rsidP="00FF78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6600"/>
                <w:sz w:val="32"/>
                <w:szCs w:val="32"/>
                <w:bdr w:val="none" w:sz="0" w:space="0" w:color="auto"/>
                <w:shd w:val="clear" w:color="auto" w:fill="FFFFFF"/>
              </w:rPr>
            </w:pPr>
          </w:p>
          <w:p w14:paraId="6718F7E5" w14:textId="77777777" w:rsidR="009D60E5" w:rsidRPr="009D60E5" w:rsidRDefault="009D60E5" w:rsidP="00FF78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sz w:val="32"/>
                <w:szCs w:val="32"/>
                <w:bdr w:val="none" w:sz="0" w:space="0" w:color="auto"/>
              </w:rPr>
            </w:pPr>
          </w:p>
          <w:p w14:paraId="495584EF" w14:textId="27987AC9" w:rsidR="009D60E5" w:rsidRPr="009D60E5" w:rsidRDefault="009D60E5" w:rsidP="009D6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</w:pP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NOT RECO</w:t>
            </w: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M</w:t>
            </w: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MENDED esp</w:t>
            </w: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e</w:t>
            </w: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cially in the presence of a corneal ulcer</w:t>
            </w: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a</w:t>
            </w:r>
            <w:r w:rsidRPr="009D60E5">
              <w:rPr>
                <w:rFonts w:ascii="Times" w:eastAsia="Times New Roman" w:hAnsi="Times"/>
                <w:b/>
                <w:color w:val="000000" w:themeColor="text1"/>
                <w:sz w:val="32"/>
                <w:szCs w:val="32"/>
                <w:bdr w:val="none" w:sz="0" w:space="0" w:color="auto"/>
              </w:rPr>
              <w:t>tion or abscess</w:t>
            </w:r>
          </w:p>
          <w:p w14:paraId="6ECDBD33" w14:textId="77777777" w:rsidR="00EE388B" w:rsidRPr="009D60E5" w:rsidRDefault="00EE388B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/>
                <w:color w:val="0000FF"/>
                <w:sz w:val="28"/>
                <w:szCs w:val="28"/>
                <w:bdr w:val="none" w:sz="0" w:space="0" w:color="auto"/>
              </w:rPr>
            </w:pPr>
          </w:p>
          <w:p w14:paraId="65E036CD" w14:textId="77777777" w:rsidR="00C0752C" w:rsidRPr="00C45DF7" w:rsidRDefault="00C0752C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color w:val="0000FF"/>
                <w:sz w:val="28"/>
                <w:szCs w:val="28"/>
                <w:bdr w:val="none" w:sz="0" w:space="0" w:color="auto"/>
              </w:rPr>
            </w:pPr>
          </w:p>
          <w:p w14:paraId="65A33841" w14:textId="77777777" w:rsidR="00C0752C" w:rsidRPr="00C45DF7" w:rsidRDefault="00C0752C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color w:val="0000FF"/>
                <w:sz w:val="28"/>
                <w:szCs w:val="28"/>
                <w:bdr w:val="none" w:sz="0" w:space="0" w:color="auto"/>
              </w:rPr>
            </w:pPr>
          </w:p>
          <w:p w14:paraId="41B1F107" w14:textId="77777777" w:rsidR="00C0752C" w:rsidRPr="00C45DF7" w:rsidRDefault="00C0752C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color w:val="0000FF"/>
                <w:sz w:val="28"/>
                <w:szCs w:val="28"/>
                <w:bdr w:val="none" w:sz="0" w:space="0" w:color="auto"/>
              </w:rPr>
            </w:pPr>
          </w:p>
          <w:p w14:paraId="62786418" w14:textId="77777777" w:rsidR="00C0752C" w:rsidRPr="00C45DF7" w:rsidRDefault="00C0752C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color w:val="0000FF"/>
                <w:sz w:val="28"/>
                <w:szCs w:val="28"/>
                <w:bdr w:val="none" w:sz="0" w:space="0" w:color="auto"/>
              </w:rPr>
            </w:pPr>
          </w:p>
          <w:p w14:paraId="796705B6" w14:textId="77777777" w:rsidR="00C0752C" w:rsidRPr="00C45DF7" w:rsidRDefault="00C0752C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color w:val="0000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1B72" w14:textId="5756EB24" w:rsidR="00EE388B" w:rsidRPr="00C45DF7" w:rsidRDefault="00335A85" w:rsidP="00EC1D27">
            <w:pPr>
              <w:pStyle w:val="Body"/>
              <w:rPr>
                <w:rFonts w:cs="Times New Roman"/>
                <w:color w:val="0000FF"/>
                <w:sz w:val="28"/>
                <w:szCs w:val="28"/>
              </w:rPr>
            </w:pPr>
            <w:r w:rsidRPr="00C45DF7">
              <w:rPr>
                <w:rFonts w:cs="Times New Roman"/>
                <w:color w:val="0000FF"/>
                <w:sz w:val="28"/>
                <w:szCs w:val="28"/>
              </w:rPr>
              <w:lastRenderedPageBreak/>
              <w:t>Subc</w:t>
            </w:r>
            <w:r w:rsidRPr="00C45DF7">
              <w:rPr>
                <w:rFonts w:cs="Times New Roman"/>
                <w:color w:val="0000FF"/>
                <w:sz w:val="28"/>
                <w:szCs w:val="28"/>
              </w:rPr>
              <w:t>u</w:t>
            </w:r>
            <w:r w:rsidRPr="00C45DF7">
              <w:rPr>
                <w:rFonts w:cs="Times New Roman"/>
                <w:color w:val="0000FF"/>
                <w:sz w:val="28"/>
                <w:szCs w:val="28"/>
              </w:rPr>
              <w:t>taneous into co</w:t>
            </w:r>
            <w:r w:rsidRPr="00C45DF7">
              <w:rPr>
                <w:rFonts w:cs="Times New Roman"/>
                <w:color w:val="0000FF"/>
                <w:sz w:val="28"/>
                <w:szCs w:val="28"/>
              </w:rPr>
              <w:t>n</w:t>
            </w:r>
            <w:r w:rsidRPr="00C45DF7">
              <w:rPr>
                <w:rFonts w:cs="Times New Roman"/>
                <w:color w:val="0000FF"/>
                <w:sz w:val="28"/>
                <w:szCs w:val="28"/>
              </w:rPr>
              <w:t>junctiva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8F80" w14:textId="77777777" w:rsidR="00EE388B" w:rsidRPr="00C45DF7" w:rsidRDefault="00EE388B" w:rsidP="00EC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E5FD" w14:textId="77777777" w:rsidR="00EE388B" w:rsidRPr="00C45DF7" w:rsidRDefault="00EE388B" w:rsidP="00EE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FF"/>
                <w:sz w:val="28"/>
                <w:szCs w:val="28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DD80" w14:textId="58364C82" w:rsidR="00EE388B" w:rsidRPr="00C45DF7" w:rsidRDefault="00FF78A0" w:rsidP="00EC1D27">
            <w:pPr>
              <w:rPr>
                <w:color w:val="0000FF"/>
                <w:sz w:val="28"/>
                <w:szCs w:val="28"/>
                <w:u w:color="000000"/>
              </w:rPr>
            </w:pPr>
            <w:r w:rsidRPr="00C45DF7">
              <w:rPr>
                <w:color w:val="0000FF"/>
                <w:sz w:val="28"/>
                <w:szCs w:val="28"/>
                <w:u w:color="000000"/>
              </w:rPr>
              <w:t>2 mg/ml</w:t>
            </w:r>
          </w:p>
        </w:tc>
      </w:tr>
      <w:tr w:rsidR="00EC1D27" w:rsidRPr="00C45DF7" w14:paraId="15B2C44A" w14:textId="77777777" w:rsidTr="00D127D3">
        <w:trPr>
          <w:trHeight w:val="630"/>
        </w:trPr>
        <w:tc>
          <w:tcPr>
            <w:tcW w:w="1284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A2AD" w14:textId="6D8A8D67" w:rsidR="00EC1D27" w:rsidRPr="00C45DF7" w:rsidRDefault="00EC1D27" w:rsidP="00EC1D27">
            <w:pPr>
              <w:rPr>
                <w:color w:val="660066"/>
              </w:rPr>
            </w:pPr>
          </w:p>
          <w:p w14:paraId="6DD32392" w14:textId="77777777" w:rsidR="00EC1D27" w:rsidRPr="00C45DF7" w:rsidRDefault="00EC1D27" w:rsidP="00EC1D27">
            <w:pPr>
              <w:jc w:val="center"/>
              <w:rPr>
                <w:color w:val="660066"/>
              </w:rPr>
            </w:pPr>
          </w:p>
          <w:p w14:paraId="58088A01" w14:textId="77777777" w:rsidR="00EC1D27" w:rsidRPr="00C45DF7" w:rsidRDefault="00EC1D27" w:rsidP="00EC1D27">
            <w:pPr>
              <w:jc w:val="center"/>
              <w:rPr>
                <w:color w:val="660066"/>
              </w:rPr>
            </w:pPr>
          </w:p>
          <w:p w14:paraId="59DD3122" w14:textId="17978E89" w:rsidR="00EC1D27" w:rsidRPr="00C45DF7" w:rsidRDefault="00EC1D27" w:rsidP="00EC1D27">
            <w:pPr>
              <w:jc w:val="center"/>
              <w:rPr>
                <w:b/>
                <w:color w:val="660066"/>
                <w:sz w:val="40"/>
                <w:szCs w:val="40"/>
                <w:u w:color="000000"/>
              </w:rPr>
            </w:pPr>
            <w:r w:rsidRPr="00C45DF7">
              <w:rPr>
                <w:b/>
                <w:color w:val="660066"/>
                <w:sz w:val="40"/>
                <w:szCs w:val="40"/>
              </w:rPr>
              <w:t>POST OP MEDICATION</w:t>
            </w:r>
          </w:p>
        </w:tc>
      </w:tr>
      <w:tr w:rsidR="00EC1D27" w:rsidRPr="00C45DF7" w14:paraId="5EB1E067" w14:textId="77777777" w:rsidTr="005861A1">
        <w:trPr>
          <w:trHeight w:val="589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3562" w14:textId="77777777" w:rsidR="00EC1D27" w:rsidRPr="00C45DF7" w:rsidRDefault="00EC1D27" w:rsidP="00EC1D27">
            <w:pPr>
              <w:pStyle w:val="BodyA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lastRenderedPageBreak/>
              <w:t>Banamine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</w:rPr>
              <w:t xml:space="preserve"> (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flunixin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m</w:t>
            </w:r>
            <w:r w:rsidRPr="00C45DF7">
              <w:rPr>
                <w:rFonts w:ascii="Times New Roman" w:hAnsi="Times New Roman" w:cs="Times New Roman"/>
                <w:color w:val="660066"/>
              </w:rPr>
              <w:t>e</w:t>
            </w:r>
            <w:r w:rsidRPr="00C45DF7">
              <w:rPr>
                <w:rFonts w:ascii="Times New Roman" w:hAnsi="Times New Roman" w:cs="Times New Roman"/>
                <w:color w:val="660066"/>
              </w:rPr>
              <w:t>glumine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</w:rPr>
              <w:t>)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E74A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An NSAID used for co</w:t>
            </w:r>
            <w:r w:rsidRPr="00C45DF7">
              <w:rPr>
                <w:rFonts w:eastAsia="Calibri" w:cs="Times New Roman"/>
                <w:color w:val="660066"/>
              </w:rPr>
              <w:t>n</w:t>
            </w:r>
            <w:r w:rsidRPr="00C45DF7">
              <w:rPr>
                <w:rFonts w:eastAsia="Calibri" w:cs="Times New Roman"/>
                <w:color w:val="660066"/>
              </w:rPr>
              <w:t>trol of i</w:t>
            </w:r>
            <w:r w:rsidRPr="00C45DF7">
              <w:rPr>
                <w:rFonts w:eastAsia="Calibri" w:cs="Times New Roman"/>
                <w:color w:val="660066"/>
              </w:rPr>
              <w:t>n</w:t>
            </w:r>
            <w:r w:rsidRPr="00C45DF7">
              <w:rPr>
                <w:rFonts w:eastAsia="Calibri" w:cs="Times New Roman"/>
                <w:color w:val="660066"/>
              </w:rPr>
              <w:t xml:space="preserve">flammation, pain, </w:t>
            </w:r>
            <w:proofErr w:type="gramStart"/>
            <w:r w:rsidRPr="00C45DF7">
              <w:rPr>
                <w:rFonts w:eastAsia="Calibri" w:cs="Times New Roman"/>
                <w:color w:val="660066"/>
              </w:rPr>
              <w:t>pyrexia</w:t>
            </w:r>
            <w:proofErr w:type="gramEnd"/>
            <w:r w:rsidRPr="00C45DF7">
              <w:rPr>
                <w:rFonts w:eastAsia="Calibri" w:cs="Times New Roman"/>
                <w:color w:val="660066"/>
              </w:rPr>
              <w:t>.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D0EF" w14:textId="77777777" w:rsidR="00EC1D27" w:rsidRPr="00C45DF7" w:rsidRDefault="00EC1D27" w:rsidP="00EC1D27">
            <w:pPr>
              <w:pStyle w:val="Body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660066"/>
              </w:rPr>
            </w:pPr>
            <w:proofErr w:type="gramStart"/>
            <w:r w:rsidRPr="00C45DF7">
              <w:rPr>
                <w:rFonts w:ascii="Times New Roman" w:hAnsi="Times New Roman" w:cs="Times New Roman"/>
                <w:color w:val="660066"/>
              </w:rPr>
              <w:t>patients</w:t>
            </w:r>
            <w:proofErr w:type="gramEnd"/>
            <w:r w:rsidRPr="00C45DF7">
              <w:rPr>
                <w:rFonts w:ascii="Times New Roman" w:hAnsi="Times New Roman" w:cs="Times New Roman"/>
                <w:color w:val="660066"/>
              </w:rPr>
              <w:t xml:space="preserve"> with deh</w:t>
            </w:r>
            <w:r w:rsidRPr="00C45DF7">
              <w:rPr>
                <w:rFonts w:ascii="Times New Roman" w:hAnsi="Times New Roman" w:cs="Times New Roman"/>
                <w:color w:val="660066"/>
              </w:rPr>
              <w:t>y</w:t>
            </w:r>
            <w:r w:rsidRPr="00C45DF7">
              <w:rPr>
                <w:rFonts w:ascii="Times New Roman" w:hAnsi="Times New Roman" w:cs="Times New Roman"/>
                <w:color w:val="660066"/>
              </w:rPr>
              <w:t>dration, on concom</w:t>
            </w:r>
            <w:r w:rsidRPr="00C45DF7">
              <w:rPr>
                <w:rFonts w:ascii="Times New Roman" w:hAnsi="Times New Roman" w:cs="Times New Roman"/>
                <w:color w:val="660066"/>
              </w:rPr>
              <w:t>i</w:t>
            </w:r>
            <w:r w:rsidRPr="00C45DF7">
              <w:rPr>
                <w:rFonts w:ascii="Times New Roman" w:hAnsi="Times New Roman" w:cs="Times New Roman"/>
                <w:color w:val="660066"/>
              </w:rPr>
              <w:t>tant diuretic therapy, or those with renal, cardiovascular, and/or hepatic dy</w:t>
            </w:r>
            <w:r w:rsidRPr="00C45DF7">
              <w:rPr>
                <w:rFonts w:ascii="Times New Roman" w:hAnsi="Times New Roman" w:cs="Times New Roman"/>
                <w:color w:val="660066"/>
              </w:rPr>
              <w:t>s</w:t>
            </w:r>
            <w:r w:rsidRPr="00C45DF7">
              <w:rPr>
                <w:rFonts w:ascii="Times New Roman" w:hAnsi="Times New Roman" w:cs="Times New Roman"/>
                <w:color w:val="660066"/>
              </w:rPr>
              <w:t xml:space="preserve">function are at risk for renal toxicity </w:t>
            </w:r>
          </w:p>
          <w:p w14:paraId="39572C81" w14:textId="77777777" w:rsidR="00EC1D27" w:rsidRPr="00C45DF7" w:rsidRDefault="00EC1D27" w:rsidP="00EC1D27">
            <w:pPr>
              <w:pStyle w:val="Body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color w:val="660066"/>
              </w:rPr>
              <w:t>Avoid or monitor use with other anti-inflammatories as this can cause GI ulcers</w:t>
            </w:r>
          </w:p>
          <w:p w14:paraId="605315DF" w14:textId="77777777" w:rsidR="00EC1D27" w:rsidRPr="00C45DF7" w:rsidRDefault="00EC1D27" w:rsidP="00EC1D27">
            <w:pPr>
              <w:pStyle w:val="Body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color w:val="660066"/>
              </w:rPr>
              <w:t xml:space="preserve">Do not use in bulls to be used for breeding </w:t>
            </w:r>
          </w:p>
          <w:p w14:paraId="6E7AF103" w14:textId="77777777" w:rsidR="00EC1D27" w:rsidRPr="00C45DF7" w:rsidRDefault="00EC1D27" w:rsidP="00EC1D27">
            <w:pPr>
              <w:pStyle w:val="Body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color w:val="660066"/>
              </w:rPr>
              <w:t>May have effects on estrus cycle and pa</w:t>
            </w:r>
            <w:r w:rsidRPr="00C45DF7">
              <w:rPr>
                <w:rFonts w:ascii="Times New Roman" w:hAnsi="Times New Roman" w:cs="Times New Roman"/>
                <w:color w:val="660066"/>
              </w:rPr>
              <w:t>r</w:t>
            </w:r>
            <w:r w:rsidRPr="00C45DF7">
              <w:rPr>
                <w:rFonts w:ascii="Times New Roman" w:hAnsi="Times New Roman" w:cs="Times New Roman"/>
                <w:color w:val="660066"/>
              </w:rPr>
              <w:t>turition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A98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IV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98D2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1.1 mg/kg</w:t>
            </w:r>
          </w:p>
          <w:p w14:paraId="18419705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  <w:p w14:paraId="0F3282FB" w14:textId="2DF9A985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 xml:space="preserve"> [(1.1 mg/kg X 500 kg)/50 mg/ml)] = 11 ml</w:t>
            </w:r>
          </w:p>
          <w:p w14:paraId="1FD7991F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  <w:p w14:paraId="5B9C0576" w14:textId="3CD7AD42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700A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5%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DFE3" w14:textId="77777777" w:rsidR="00EC1D27" w:rsidRPr="00C45DF7" w:rsidRDefault="00EC1D27" w:rsidP="00EC1D27">
            <w:pPr>
              <w:rPr>
                <w:color w:val="660066"/>
              </w:rPr>
            </w:pPr>
            <w:r w:rsidRPr="00C45DF7">
              <w:rPr>
                <w:color w:val="660066"/>
                <w:u w:color="000000"/>
              </w:rPr>
              <w:t xml:space="preserve">Meat - 30 days, milk - 72 hours </w:t>
            </w:r>
          </w:p>
        </w:tc>
      </w:tr>
      <w:tr w:rsidR="00EC1D27" w:rsidRPr="00C45DF7" w14:paraId="3FD8D48B" w14:textId="77777777" w:rsidTr="005861A1">
        <w:trPr>
          <w:trHeight w:val="1037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C08F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lastRenderedPageBreak/>
              <w:t>Pen-Strep (penicillin-streptomycin)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126D" w14:textId="77777777" w:rsidR="00EC1D27" w:rsidRPr="00C45DF7" w:rsidRDefault="00EC1D27" w:rsidP="00EC1D27">
            <w:pPr>
              <w:pStyle w:val="Body"/>
              <w:numPr>
                <w:ilvl w:val="0"/>
                <w:numId w:val="7"/>
              </w:numPr>
              <w:rPr>
                <w:rFonts w:eastAsia="Calibri"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 xml:space="preserve">Long-acting antibiotic </w:t>
            </w:r>
          </w:p>
          <w:p w14:paraId="5B61CFB0" w14:textId="77777777" w:rsidR="00EC1D27" w:rsidRPr="00C45DF7" w:rsidRDefault="00EC1D27" w:rsidP="00EC1D27">
            <w:pPr>
              <w:pStyle w:val="Body"/>
              <w:numPr>
                <w:ilvl w:val="0"/>
                <w:numId w:val="7"/>
              </w:numPr>
              <w:rPr>
                <w:rFonts w:eastAsia="Calibri"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Treats sy</w:t>
            </w:r>
            <w:r w:rsidRPr="00C45DF7">
              <w:rPr>
                <w:rFonts w:eastAsia="Calibri" w:cs="Times New Roman"/>
                <w:color w:val="660066"/>
              </w:rPr>
              <w:t>s</w:t>
            </w:r>
            <w:r w:rsidRPr="00C45DF7">
              <w:rPr>
                <w:rFonts w:eastAsia="Calibri" w:cs="Times New Roman"/>
                <w:color w:val="660066"/>
              </w:rPr>
              <w:t>temic infe</w:t>
            </w:r>
            <w:r w:rsidRPr="00C45DF7">
              <w:rPr>
                <w:rFonts w:eastAsia="Calibri" w:cs="Times New Roman"/>
                <w:color w:val="660066"/>
              </w:rPr>
              <w:t>c</w:t>
            </w:r>
            <w:r w:rsidRPr="00C45DF7">
              <w:rPr>
                <w:rFonts w:eastAsia="Calibri" w:cs="Times New Roman"/>
                <w:color w:val="660066"/>
              </w:rPr>
              <w:t>tions, mixed infections of gram pos</w:t>
            </w:r>
            <w:r w:rsidRPr="00C45DF7">
              <w:rPr>
                <w:rFonts w:eastAsia="Calibri" w:cs="Times New Roman"/>
                <w:color w:val="660066"/>
              </w:rPr>
              <w:t>i</w:t>
            </w:r>
            <w:r w:rsidRPr="00C45DF7">
              <w:rPr>
                <w:rFonts w:eastAsia="Calibri" w:cs="Times New Roman"/>
                <w:color w:val="660066"/>
              </w:rPr>
              <w:t>tive and gram neg</w:t>
            </w:r>
            <w:r w:rsidRPr="00C45DF7">
              <w:rPr>
                <w:rFonts w:eastAsia="Calibri" w:cs="Times New Roman"/>
                <w:color w:val="660066"/>
              </w:rPr>
              <w:t>a</w:t>
            </w:r>
            <w:r w:rsidRPr="00C45DF7">
              <w:rPr>
                <w:rFonts w:eastAsia="Calibri" w:cs="Times New Roman"/>
                <w:color w:val="660066"/>
              </w:rPr>
              <w:t>tive orga</w:t>
            </w:r>
            <w:r w:rsidRPr="00C45DF7">
              <w:rPr>
                <w:rFonts w:eastAsia="Calibri" w:cs="Times New Roman"/>
                <w:color w:val="660066"/>
              </w:rPr>
              <w:t>n</w:t>
            </w:r>
            <w:r w:rsidRPr="00C45DF7">
              <w:rPr>
                <w:rFonts w:eastAsia="Calibri" w:cs="Times New Roman"/>
                <w:color w:val="660066"/>
              </w:rPr>
              <w:t xml:space="preserve">isms </w:t>
            </w:r>
            <w:proofErr w:type="gramStart"/>
            <w:r w:rsidRPr="00C45DF7">
              <w:rPr>
                <w:rFonts w:eastAsia="Calibri" w:cs="Times New Roman"/>
                <w:color w:val="660066"/>
              </w:rPr>
              <w:t xml:space="preserve">[ </w:t>
            </w:r>
            <w:proofErr w:type="spellStart"/>
            <w:r w:rsidRPr="00C45DF7">
              <w:rPr>
                <w:rFonts w:eastAsia="Calibri" w:cs="Times New Roman"/>
                <w:i/>
                <w:iCs/>
                <w:color w:val="660066"/>
                <w:lang w:val="pt-PT"/>
              </w:rPr>
              <w:t>Arc</w:t>
            </w:r>
            <w:r w:rsidRPr="00C45DF7">
              <w:rPr>
                <w:rFonts w:eastAsia="Calibri" w:cs="Times New Roman"/>
                <w:i/>
                <w:iCs/>
                <w:color w:val="660066"/>
                <w:lang w:val="pt-PT"/>
              </w:rPr>
              <w:t>a</w:t>
            </w:r>
            <w:r w:rsidRPr="00C45DF7">
              <w:rPr>
                <w:rFonts w:eastAsia="Calibri" w:cs="Times New Roman"/>
                <w:i/>
                <w:iCs/>
                <w:color w:val="660066"/>
                <w:lang w:val="pt-PT"/>
              </w:rPr>
              <w:t>nobacterium</w:t>
            </w:r>
            <w:proofErr w:type="spellEnd"/>
            <w:proofErr w:type="gramEnd"/>
            <w:r w:rsidRPr="00C45DF7">
              <w:rPr>
                <w:rFonts w:eastAsia="Calibri" w:cs="Times New Roman"/>
                <w:i/>
                <w:iCs/>
                <w:color w:val="660066"/>
                <w:lang w:val="pt-PT"/>
              </w:rPr>
              <w:t xml:space="preserve"> </w:t>
            </w:r>
            <w:proofErr w:type="spellStart"/>
            <w:r w:rsidRPr="00C45DF7">
              <w:rPr>
                <w:rFonts w:eastAsia="Calibri" w:cs="Times New Roman"/>
                <w:i/>
                <w:iCs/>
                <w:color w:val="660066"/>
                <w:lang w:val="pt-PT"/>
              </w:rPr>
              <w:t>pyogenes</w:t>
            </w:r>
            <w:proofErr w:type="spellEnd"/>
          </w:p>
          <w:p w14:paraId="526988F3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i/>
                <w:iCs/>
                <w:color w:val="660066"/>
              </w:rPr>
            </w:pP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Erysip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e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lothrix</w:t>
            </w:r>
            <w:proofErr w:type="spellEnd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rhus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i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opathiae</w:t>
            </w:r>
            <w:proofErr w:type="spellEnd"/>
          </w:p>
          <w:p w14:paraId="35B7AF57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i/>
                <w:iCs/>
                <w:color w:val="660066"/>
              </w:rPr>
            </w:pP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Klebsiella</w:t>
            </w:r>
            <w:proofErr w:type="spellEnd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pne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u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moniae</w:t>
            </w:r>
            <w:proofErr w:type="spellEnd"/>
          </w:p>
          <w:p w14:paraId="62CE6702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Listeria</w:t>
            </w:r>
            <w:r w:rsidRPr="00C45DF7">
              <w:rPr>
                <w:rFonts w:ascii="Times New Roman" w:hAnsi="Times New Roman" w:cs="Times New Roman"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spp</w:t>
            </w:r>
            <w:proofErr w:type="spellEnd"/>
          </w:p>
          <w:p w14:paraId="23529FBB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i/>
                <w:iCs/>
                <w:color w:val="660066"/>
              </w:rPr>
            </w:pP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Man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n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heimia</w:t>
            </w:r>
            <w:proofErr w:type="spellEnd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haem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o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lytica</w:t>
            </w:r>
            <w:proofErr w:type="spellEnd"/>
          </w:p>
          <w:p w14:paraId="33C680E8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i/>
                <w:iCs/>
                <w:color w:val="660066"/>
              </w:rPr>
            </w:pP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Pa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s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teurella</w:t>
            </w:r>
            <w:proofErr w:type="spellEnd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mult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o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cida</w:t>
            </w:r>
            <w:proofErr w:type="spellEnd"/>
          </w:p>
          <w:p w14:paraId="614C120E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Staph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y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lococcus</w:t>
            </w:r>
            <w:r w:rsidRPr="00C45DF7">
              <w:rPr>
                <w:rFonts w:ascii="Times New Roman" w:hAnsi="Times New Roman" w:cs="Times New Roman"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spp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</w:rPr>
              <w:t xml:space="preserve"> (non-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penici</w:t>
            </w:r>
            <w:r w:rsidRPr="00C45DF7">
              <w:rPr>
                <w:rFonts w:ascii="Times New Roman" w:hAnsi="Times New Roman" w:cs="Times New Roman"/>
                <w:color w:val="660066"/>
              </w:rPr>
              <w:t>l</w:t>
            </w:r>
            <w:r w:rsidRPr="00C45DF7">
              <w:rPr>
                <w:rFonts w:ascii="Times New Roman" w:hAnsi="Times New Roman" w:cs="Times New Roman"/>
                <w:color w:val="660066"/>
              </w:rPr>
              <w:t>linase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</w:rPr>
              <w:t xml:space="preserve"> produ</w:t>
            </w:r>
            <w:r w:rsidRPr="00C45DF7">
              <w:rPr>
                <w:rFonts w:ascii="Times New Roman" w:hAnsi="Times New Roman" w:cs="Times New Roman"/>
                <w:color w:val="660066"/>
              </w:rPr>
              <w:t>c</w:t>
            </w:r>
            <w:r w:rsidRPr="00C45DF7">
              <w:rPr>
                <w:rFonts w:ascii="Times New Roman" w:hAnsi="Times New Roman" w:cs="Times New Roman"/>
                <w:color w:val="660066"/>
              </w:rPr>
              <w:t>ing)</w:t>
            </w:r>
          </w:p>
          <w:p w14:paraId="3E5D91C1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eastAsia="Arial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Strept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o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coccus</w:t>
            </w:r>
            <w:r w:rsidRPr="00C45DF7">
              <w:rPr>
                <w:rFonts w:ascii="Times New Roman" w:hAnsi="Times New Roman" w:cs="Times New Roman"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spp</w:t>
            </w:r>
            <w:proofErr w:type="spellEnd"/>
          </w:p>
          <w:p w14:paraId="26AD7DD2" w14:textId="77777777" w:rsidR="00EC1D27" w:rsidRPr="00C45DF7" w:rsidRDefault="00EC1D27" w:rsidP="00EC1D27">
            <w:pPr>
              <w:pStyle w:val="BodyA"/>
              <w:ind w:left="567"/>
              <w:jc w:val="both"/>
              <w:rPr>
                <w:rFonts w:ascii="Times New Roman" w:hAnsi="Times New Roman" w:cs="Times New Roman"/>
                <w:color w:val="660066"/>
              </w:rPr>
            </w:pP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Salm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o</w:t>
            </w:r>
            <w:r w:rsidRPr="00C45DF7">
              <w:rPr>
                <w:rFonts w:ascii="Times New Roman" w:hAnsi="Times New Roman" w:cs="Times New Roman"/>
                <w:i/>
                <w:iCs/>
                <w:color w:val="660066"/>
              </w:rPr>
              <w:t>nella</w:t>
            </w:r>
            <w:r w:rsidRPr="00C45DF7">
              <w:rPr>
                <w:rFonts w:ascii="Times New Roman" w:hAnsi="Times New Roman" w:cs="Times New Roman"/>
                <w:color w:val="660066"/>
              </w:rPr>
              <w:t xml:space="preserve">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</w:rPr>
              <w:t>spp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</w:rPr>
              <w:t>]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998F" w14:textId="77777777" w:rsidR="00EC1D27" w:rsidRPr="00C45DF7" w:rsidRDefault="00EC1D27" w:rsidP="00EC1D27">
            <w:pPr>
              <w:pStyle w:val="Body"/>
              <w:numPr>
                <w:ilvl w:val="0"/>
                <w:numId w:val="8"/>
              </w:numPr>
              <w:rPr>
                <w:rFonts w:eastAsia="Calibri"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 xml:space="preserve">In cases of penicillin hypersensitivity </w:t>
            </w:r>
          </w:p>
          <w:p w14:paraId="3FCFEC99" w14:textId="77777777" w:rsidR="00EC1D27" w:rsidRPr="00C45DF7" w:rsidRDefault="00EC1D27" w:rsidP="00EC1D27">
            <w:pPr>
              <w:pStyle w:val="Body"/>
              <w:numPr>
                <w:ilvl w:val="0"/>
                <w:numId w:val="8"/>
              </w:numPr>
              <w:rPr>
                <w:rFonts w:eastAsia="Calibri"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 xml:space="preserve">Narrow margin of safety </w:t>
            </w:r>
          </w:p>
          <w:p w14:paraId="26B487C5" w14:textId="77777777" w:rsidR="00EC1D27" w:rsidRPr="00C45DF7" w:rsidRDefault="00EC1D27" w:rsidP="00EC1D27">
            <w:pPr>
              <w:pStyle w:val="Body"/>
              <w:numPr>
                <w:ilvl w:val="0"/>
                <w:numId w:val="8"/>
              </w:numPr>
              <w:rPr>
                <w:rFonts w:eastAsia="Calibri"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Withdrawal time - do not slaughter animals under treatment with drug for human co</w:t>
            </w:r>
            <w:r w:rsidRPr="00C45DF7">
              <w:rPr>
                <w:rFonts w:eastAsia="Calibri" w:cs="Times New Roman"/>
                <w:color w:val="660066"/>
              </w:rPr>
              <w:t>n</w:t>
            </w:r>
            <w:r w:rsidRPr="00C45DF7">
              <w:rPr>
                <w:rFonts w:eastAsia="Calibri" w:cs="Times New Roman"/>
                <w:color w:val="660066"/>
              </w:rPr>
              <w:t>sumption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5067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IM</w:t>
            </w: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7655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cs="Times New Roman"/>
                <w:color w:val="660066"/>
              </w:rPr>
              <w:t>2</w:t>
            </w:r>
            <w:r w:rsidRPr="00C45DF7">
              <w:rPr>
                <w:rFonts w:eastAsia="Calibri" w:cs="Times New Roman"/>
                <w:color w:val="660066"/>
              </w:rPr>
              <w:t xml:space="preserve">0,000 IU </w:t>
            </w:r>
          </w:p>
          <w:p w14:paraId="3FAE588C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  <w:p w14:paraId="57D68274" w14:textId="2F91EBDD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 xml:space="preserve"> [20,000 IU X 500 kg)/200,000)] = 50 ml</w:t>
            </w:r>
          </w:p>
          <w:p w14:paraId="5B5776F4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  <w:p w14:paraId="7E3E8D69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  <w:p w14:paraId="40C3E829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3FD7" w14:textId="77777777" w:rsidR="00EC1D27" w:rsidRPr="00C45DF7" w:rsidRDefault="00EC1D27" w:rsidP="00EC1D27">
            <w:pPr>
              <w:pStyle w:val="Body"/>
              <w:rPr>
                <w:rFonts w:cs="Times New Roman"/>
                <w:color w:val="660066"/>
              </w:rPr>
            </w:pPr>
            <w:r w:rsidRPr="00C45DF7">
              <w:rPr>
                <w:rFonts w:eastAsia="Calibri" w:cs="Times New Roman"/>
                <w:color w:val="660066"/>
              </w:rPr>
              <w:t>200,000 IU</w:t>
            </w: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F7DE" w14:textId="77777777" w:rsidR="00EC1D27" w:rsidRPr="00C45DF7" w:rsidRDefault="00EC1D27" w:rsidP="00EC1D27">
            <w:pPr>
              <w:rPr>
                <w:color w:val="660066"/>
              </w:rPr>
            </w:pPr>
            <w:r w:rsidRPr="00C45DF7">
              <w:rPr>
                <w:color w:val="660066"/>
                <w:u w:color="000000"/>
              </w:rPr>
              <w:t xml:space="preserve">Meat -31 days, milk - 60 hours </w:t>
            </w:r>
          </w:p>
        </w:tc>
      </w:tr>
      <w:tr w:rsidR="00EC1D27" w:rsidRPr="00C45DF7" w14:paraId="78B3E24A" w14:textId="77777777" w:rsidTr="00637406">
        <w:trPr>
          <w:trHeight w:val="6120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3BBB" w14:textId="35E8F319" w:rsidR="00EC1D27" w:rsidRPr="00C45DF7" w:rsidRDefault="00EC1D27" w:rsidP="00EC1D27">
            <w:pPr>
              <w:rPr>
                <w:color w:val="660066"/>
              </w:rPr>
            </w:pPr>
            <w:r w:rsidRPr="00C45DF7">
              <w:rPr>
                <w:color w:val="660066"/>
              </w:rPr>
              <w:lastRenderedPageBreak/>
              <w:t>Tetanus ant</w:t>
            </w:r>
            <w:r w:rsidRPr="00C45DF7">
              <w:rPr>
                <w:color w:val="660066"/>
              </w:rPr>
              <w:t>i</w:t>
            </w:r>
            <w:r w:rsidRPr="00C45DF7">
              <w:rPr>
                <w:color w:val="660066"/>
              </w:rPr>
              <w:t xml:space="preserve">toxin </w:t>
            </w:r>
          </w:p>
          <w:p w14:paraId="273A4D5A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14A531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B621670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D0376F1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18F6D47E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042B08D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297BF5B4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138DC420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0A9A8E9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7C1CFB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714A1D28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34D6F88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CBC92BF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95650CD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F6690C7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CCD06FF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092434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62B97B7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116825AB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6379D0F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3523DEA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151E1DF7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F704C0C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2222E7E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45E7237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65064AC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532F94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F919D4A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204BF5D4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1D22869B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092B1D0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26BC59AC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22C8DE8C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F0E6A24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70AB348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08CA09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1DF93C4A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7D8A9348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8413E65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A0391AB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5F812F4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8FBFF91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56885137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743F27DB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44C2C758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7E04D08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3C9D291E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2B63610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2344B86A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7C5EAA9D" w14:textId="77777777" w:rsidR="00EC1D27" w:rsidRPr="00C45DF7" w:rsidRDefault="00EC1D27" w:rsidP="00EC1D27">
            <w:pPr>
              <w:rPr>
                <w:color w:val="660066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4C3C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lastRenderedPageBreak/>
              <w:t xml:space="preserve">- </w:t>
            </w:r>
            <w:proofErr w:type="gramStart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for</w:t>
            </w:r>
            <w:proofErr w:type="gramEnd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 use whenever a non-immunized animal, or one whose i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m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mune status is unknown, su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f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fers a deep penetrating wound that has or may become co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n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taminated - it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  <w:lang w:val="fr-FR"/>
              </w:rPr>
              <w:t>provides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  <w:lang w:val="fr-FR"/>
              </w:rPr>
              <w:t xml:space="preserve"> quick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, short-term prote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c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tion.</w:t>
            </w:r>
          </w:p>
          <w:p w14:paraId="43AD75BC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- </w:t>
            </w:r>
            <w:proofErr w:type="gramStart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administered</w:t>
            </w:r>
            <w:proofErr w:type="gramEnd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 to animals fo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l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lowing castr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a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tion, docking, and other o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p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erations as a prophylactic measure esp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e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cially when </w:t>
            </w:r>
            <w:proofErr w:type="spellStart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  <w:lang w:val="da-DK"/>
              </w:rPr>
              <w:t>performed</w:t>
            </w:r>
            <w:proofErr w:type="spellEnd"/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  <w:lang w:val="da-DK"/>
              </w:rPr>
              <w:t xml:space="preserve"> 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in an enviro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n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ment where tetanus infe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c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tion has been present.</w:t>
            </w:r>
          </w:p>
          <w:p w14:paraId="708A8243" w14:textId="77777777" w:rsidR="00EC1D27" w:rsidRPr="00C45DF7" w:rsidRDefault="00EC1D27" w:rsidP="00EC1D27">
            <w:pPr>
              <w:rPr>
                <w:color w:val="660066"/>
              </w:rPr>
            </w:pPr>
          </w:p>
          <w:p w14:paraId="0CB443CC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For preve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n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 xml:space="preserve">tion 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in horses, cattle, swine, and sheep: 1,500 units IM or SQ. (1500 units = 1 si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n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gle dose.)</w:t>
            </w:r>
          </w:p>
          <w:p w14:paraId="7A999B88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For trea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t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ment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:</w:t>
            </w:r>
          </w:p>
          <w:p w14:paraId="71F0B9F9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 xml:space="preserve">Horses 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and </w:t>
            </w:r>
            <w:proofErr w:type="spellStart"/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  <w:lang w:val="it-IT"/>
              </w:rPr>
              <w:t>cattle</w:t>
            </w:r>
            <w:proofErr w:type="spellEnd"/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  <w:lang w:val="it-IT"/>
              </w:rPr>
              <w:t>: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 give 10,000 to 25,000 units</w:t>
            </w:r>
          </w:p>
          <w:p w14:paraId="3B1B722E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 xml:space="preserve">Sheep 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and 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swine:</w:t>
            </w:r>
            <w:r w:rsidRPr="00C45DF7"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 give 5,000-12,500 units.</w:t>
            </w:r>
          </w:p>
          <w:p w14:paraId="16B497DE" w14:textId="18296B53" w:rsidR="00EC1D27" w:rsidRPr="00C45DF7" w:rsidRDefault="00EC1D27" w:rsidP="00EC1D27">
            <w:pPr>
              <w:pStyle w:val="Default"/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Also a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p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z w:val="24"/>
                <w:szCs w:val="24"/>
                <w:shd w:val="clear" w:color="auto" w:fill="FEFFFE"/>
              </w:rPr>
              <w:t>proved for Goats: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D513" w14:textId="4AC85F86" w:rsidR="00EC1D27" w:rsidRPr="00C45DF7" w:rsidRDefault="00EC1D27" w:rsidP="00EC1D27">
            <w:pPr>
              <w:rPr>
                <w:color w:val="660066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00F0" w14:textId="77777777" w:rsidR="00EC1D27" w:rsidRPr="00C45DF7" w:rsidRDefault="00EC1D27" w:rsidP="00EC1D27">
            <w:pPr>
              <w:pStyle w:val="Default"/>
              <w:rPr>
                <w:rFonts w:ascii="Times New Roman" w:hAnsi="Times New Roman" w:cs="Times New Roman"/>
                <w:b/>
                <w:bCs/>
                <w:color w:val="660066"/>
                <w:shd w:val="clear" w:color="auto" w:fill="FEFFFE"/>
              </w:rPr>
            </w:pPr>
            <w:r w:rsidRPr="00C45DF7">
              <w:rPr>
                <w:rFonts w:ascii="Times New Roman" w:hAnsi="Times New Roman" w:cs="Times New Roman"/>
                <w:color w:val="660066"/>
              </w:rPr>
              <w:t>IM</w:t>
            </w:r>
            <w:r w:rsidRPr="00C45DF7">
              <w:rPr>
                <w:rFonts w:ascii="Times New Roman" w:hAnsi="Times New Roman" w:cs="Times New Roman"/>
                <w:b/>
                <w:bCs/>
                <w:color w:val="660066"/>
                <w:shd w:val="clear" w:color="auto" w:fill="FEFFFE"/>
              </w:rPr>
              <w:t xml:space="preserve"> </w:t>
            </w:r>
          </w:p>
          <w:p w14:paraId="0CA1B229" w14:textId="77777777" w:rsidR="00EC1D27" w:rsidRPr="00C45DF7" w:rsidRDefault="00EC1D27" w:rsidP="00EC1D27">
            <w:pPr>
              <w:pStyle w:val="Default"/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</w:p>
          <w:p w14:paraId="323C8080" w14:textId="77777777" w:rsidR="00EC1D27" w:rsidRPr="00C45DF7" w:rsidRDefault="00EC1D27" w:rsidP="00EC1D27">
            <w:pPr>
              <w:pStyle w:val="Default"/>
              <w:rPr>
                <w:rFonts w:ascii="Times New Roman" w:eastAsia="Arial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</w:p>
          <w:p w14:paraId="561A6B6A" w14:textId="77777777" w:rsidR="00EC1D27" w:rsidRPr="00C45DF7" w:rsidRDefault="00EC1D27" w:rsidP="00EC1D27">
            <w:pPr>
              <w:rPr>
                <w:color w:val="660066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B532" w14:textId="0405769E" w:rsidR="00EC1D27" w:rsidRPr="00C45DF7" w:rsidRDefault="00EC1D27" w:rsidP="00EC1D27">
            <w:pPr>
              <w:rPr>
                <w:color w:val="660066"/>
              </w:rPr>
            </w:pPr>
            <w:r w:rsidRPr="00C45DF7">
              <w:rPr>
                <w:color w:val="660066"/>
              </w:rPr>
              <w:t>300IU/ml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2A63" w14:textId="77777777" w:rsidR="00EC1D27" w:rsidRPr="00C45DF7" w:rsidRDefault="00EC1D27" w:rsidP="00EC1D27">
            <w:pPr>
              <w:rPr>
                <w:color w:val="660066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EF08" w14:textId="77777777" w:rsidR="00EC1D27" w:rsidRPr="00C45DF7" w:rsidRDefault="00EC1D27" w:rsidP="00EC1D27">
            <w:pPr>
              <w:rPr>
                <w:color w:val="660066"/>
              </w:rPr>
            </w:pPr>
          </w:p>
        </w:tc>
      </w:tr>
      <w:tr w:rsidR="00637406" w:rsidRPr="00C45DF7" w14:paraId="6D9611E8" w14:textId="77777777" w:rsidTr="00637406">
        <w:trPr>
          <w:trHeight w:hRule="exact" w:val="2079"/>
        </w:trPr>
        <w:tc>
          <w:tcPr>
            <w:tcW w:w="1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ADF7" w14:textId="3139F3CF" w:rsidR="00637406" w:rsidRPr="00C45DF7" w:rsidRDefault="00637406" w:rsidP="00EC1D27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lastRenderedPageBreak/>
              <w:t>Terram</w:t>
            </w:r>
            <w:bookmarkStart w:id="0" w:name="_GoBack"/>
            <w:bookmarkEnd w:id="0"/>
            <w:r>
              <w:rPr>
                <w:color w:val="660066"/>
              </w:rPr>
              <w:t>ycin</w:t>
            </w:r>
            <w:proofErr w:type="spellEnd"/>
            <w:r>
              <w:rPr>
                <w:color w:val="66006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0FDD" w14:textId="025E0DC8" w:rsidR="00637406" w:rsidRDefault="00637406" w:rsidP="00EC1D27">
            <w:pPr>
              <w:pStyle w:val="Default"/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Topical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ant</w:t>
            </w: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i</w:t>
            </w: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botic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 ointment</w:t>
            </w:r>
          </w:p>
          <w:p w14:paraId="6D1AAA47" w14:textId="6D435DA3" w:rsidR="00637406" w:rsidRPr="00C45DF7" w:rsidRDefault="00637406" w:rsidP="00EC1D27">
            <w:pPr>
              <w:pStyle w:val="Default"/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oxytetrac</w:t>
            </w: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y</w:t>
            </w: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cline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hydr</w:t>
            </w: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o</w:t>
            </w:r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chlorida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4"/>
                <w:szCs w:val="24"/>
                <w:shd w:val="clear" w:color="auto" w:fill="FEFFFE"/>
              </w:rPr>
              <w:t>]</w:t>
            </w:r>
          </w:p>
        </w:tc>
        <w:tc>
          <w:tcPr>
            <w:tcW w:w="24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65EC" w14:textId="77777777" w:rsidR="00637406" w:rsidRPr="00C45DF7" w:rsidRDefault="00637406" w:rsidP="00EC1D27">
            <w:pPr>
              <w:rPr>
                <w:color w:val="660066"/>
              </w:rPr>
            </w:pP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D997" w14:textId="77777777" w:rsidR="00637406" w:rsidRPr="00C45DF7" w:rsidRDefault="00637406" w:rsidP="00EC1D27">
            <w:pPr>
              <w:pStyle w:val="Default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3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3AF1" w14:textId="23A1B376" w:rsidR="00637406" w:rsidRPr="00C45DF7" w:rsidRDefault="00637406" w:rsidP="00637406">
            <w:pPr>
              <w:rPr>
                <w:color w:val="660066"/>
              </w:rPr>
            </w:pPr>
            <w:r>
              <w:rPr>
                <w:color w:val="660066"/>
              </w:rPr>
              <w:t xml:space="preserve">Applied to surgical site 1-2 times daily for 5-7 days </w:t>
            </w:r>
          </w:p>
        </w:tc>
        <w:tc>
          <w:tcPr>
            <w:tcW w:w="12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F528" w14:textId="77777777" w:rsidR="00637406" w:rsidRPr="00C45DF7" w:rsidRDefault="00637406" w:rsidP="00EC1D27">
            <w:pPr>
              <w:rPr>
                <w:color w:val="660066"/>
              </w:rPr>
            </w:pPr>
          </w:p>
        </w:tc>
        <w:tc>
          <w:tcPr>
            <w:tcW w:w="1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F5EB" w14:textId="77777777" w:rsidR="00637406" w:rsidRPr="00C45DF7" w:rsidRDefault="00637406" w:rsidP="00EC1D27">
            <w:pPr>
              <w:rPr>
                <w:color w:val="660066"/>
              </w:rPr>
            </w:pPr>
          </w:p>
        </w:tc>
      </w:tr>
    </w:tbl>
    <w:p w14:paraId="27FD2FAA" w14:textId="35AC4596" w:rsidR="008A792A" w:rsidRPr="00C45DF7" w:rsidRDefault="00317052" w:rsidP="00637406">
      <w:pPr>
        <w:pStyle w:val="Body"/>
        <w:widowControl w:val="0"/>
        <w:pBdr>
          <w:top w:val="nil"/>
        </w:pBdr>
        <w:ind w:left="108" w:hanging="108"/>
        <w:rPr>
          <w:rFonts w:cs="Times New Roman"/>
          <w:color w:val="660066"/>
        </w:rPr>
      </w:pPr>
      <w:r w:rsidRPr="00C45DF7">
        <w:rPr>
          <w:rFonts w:cs="Times New Roman"/>
          <w:color w:val="660066"/>
        </w:rPr>
        <w:br w:type="textWrapping" w:clear="all"/>
      </w:r>
    </w:p>
    <w:sectPr w:rsidR="008A792A" w:rsidRPr="00C45DF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B1320" w14:textId="77777777" w:rsidR="00EE388B" w:rsidRDefault="00EE388B">
      <w:r>
        <w:separator/>
      </w:r>
    </w:p>
  </w:endnote>
  <w:endnote w:type="continuationSeparator" w:id="0">
    <w:p w14:paraId="674385F3" w14:textId="77777777" w:rsidR="00EE388B" w:rsidRDefault="00EE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D8739" w14:textId="77777777" w:rsidR="00EE388B" w:rsidRDefault="00EE388B">
      <w:r>
        <w:separator/>
      </w:r>
    </w:p>
  </w:footnote>
  <w:footnote w:type="continuationSeparator" w:id="0">
    <w:p w14:paraId="307C5AAD" w14:textId="77777777" w:rsidR="00EE388B" w:rsidRDefault="00EE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E1E"/>
    <w:multiLevelType w:val="hybridMultilevel"/>
    <w:tmpl w:val="5204DD9A"/>
    <w:lvl w:ilvl="0" w:tplc="D7BA7F3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45B2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2A6CAE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48AD4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6C50C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521A3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AD58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2ADA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2E44A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580B6E"/>
    <w:multiLevelType w:val="hybridMultilevel"/>
    <w:tmpl w:val="4E3255B0"/>
    <w:lvl w:ilvl="0" w:tplc="A9DE5964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05930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00F98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C235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56B0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AFD3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24162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18B6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A007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633E72"/>
    <w:multiLevelType w:val="hybridMultilevel"/>
    <w:tmpl w:val="B78C06D6"/>
    <w:lvl w:ilvl="0" w:tplc="8FB8EC2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00EAA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0DF18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24618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D838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67560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C26C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E1AA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0B264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E2684F"/>
    <w:multiLevelType w:val="hybridMultilevel"/>
    <w:tmpl w:val="E6141F9E"/>
    <w:lvl w:ilvl="0" w:tplc="409CF17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A13DA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8ECA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846F2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4CC7E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271B6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867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ACF7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4979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245726"/>
    <w:multiLevelType w:val="hybridMultilevel"/>
    <w:tmpl w:val="43B04A20"/>
    <w:lvl w:ilvl="0" w:tplc="431CE452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2DA8E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63E2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E7AEA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26D4A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CB1B2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7C0C0A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6A15E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CD3F2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1C574A8"/>
    <w:multiLevelType w:val="multilevel"/>
    <w:tmpl w:val="33DE3D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7A5182D"/>
    <w:multiLevelType w:val="hybridMultilevel"/>
    <w:tmpl w:val="3836EE00"/>
    <w:lvl w:ilvl="0" w:tplc="0E9495C8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8682C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E8FB2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A7110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0A464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60798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23708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D3A4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87D38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226CBB"/>
    <w:multiLevelType w:val="hybridMultilevel"/>
    <w:tmpl w:val="45AAFC3C"/>
    <w:lvl w:ilvl="0" w:tplc="DB8AF1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60704"/>
    <w:multiLevelType w:val="hybridMultilevel"/>
    <w:tmpl w:val="9D381CD2"/>
    <w:lvl w:ilvl="0" w:tplc="23EC991E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02692">
      <w:start w:val="1"/>
      <w:numFmt w:val="bullet"/>
      <w:lvlText w:val="-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E7984">
      <w:start w:val="1"/>
      <w:numFmt w:val="bullet"/>
      <w:lvlText w:val="-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26B2E">
      <w:start w:val="1"/>
      <w:numFmt w:val="bullet"/>
      <w:lvlText w:val="-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8A470">
      <w:start w:val="1"/>
      <w:numFmt w:val="bullet"/>
      <w:lvlText w:val="-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6992E">
      <w:start w:val="1"/>
      <w:numFmt w:val="bullet"/>
      <w:lvlText w:val="-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61E3C">
      <w:start w:val="1"/>
      <w:numFmt w:val="bullet"/>
      <w:lvlText w:val="-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82918">
      <w:start w:val="1"/>
      <w:numFmt w:val="bullet"/>
      <w:lvlText w:val="-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675C0">
      <w:start w:val="1"/>
      <w:numFmt w:val="bullet"/>
      <w:lvlText w:val="-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lvl w:ilvl="0" w:tplc="431CE452">
        <w:start w:val="1"/>
        <w:numFmt w:val="bullet"/>
        <w:lvlText w:val="-"/>
        <w:lvlJc w:val="left"/>
        <w:pPr>
          <w:ind w:left="1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E2DA8E">
        <w:start w:val="1"/>
        <w:numFmt w:val="bullet"/>
        <w:lvlText w:val="-"/>
        <w:lvlJc w:val="left"/>
        <w:pPr>
          <w:ind w:left="7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F63E22">
        <w:start w:val="1"/>
        <w:numFmt w:val="bullet"/>
        <w:lvlText w:val="-"/>
        <w:lvlJc w:val="left"/>
        <w:pPr>
          <w:ind w:left="13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CE7AEA">
        <w:start w:val="1"/>
        <w:numFmt w:val="bullet"/>
        <w:lvlText w:val="-"/>
        <w:lvlJc w:val="left"/>
        <w:pPr>
          <w:ind w:left="19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26D4A">
        <w:start w:val="1"/>
        <w:numFmt w:val="bullet"/>
        <w:lvlText w:val="-"/>
        <w:lvlJc w:val="left"/>
        <w:pPr>
          <w:ind w:left="25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9CB1B2">
        <w:start w:val="1"/>
        <w:numFmt w:val="bullet"/>
        <w:lvlText w:val="-"/>
        <w:lvlJc w:val="left"/>
        <w:pPr>
          <w:ind w:left="31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7C0C0A">
        <w:start w:val="1"/>
        <w:numFmt w:val="bullet"/>
        <w:lvlText w:val="-"/>
        <w:lvlJc w:val="left"/>
        <w:pPr>
          <w:ind w:left="37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86A15E">
        <w:start w:val="1"/>
        <w:numFmt w:val="bullet"/>
        <w:lvlText w:val="-"/>
        <w:lvlJc w:val="left"/>
        <w:pPr>
          <w:ind w:left="43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2CD3F2">
        <w:start w:val="1"/>
        <w:numFmt w:val="bullet"/>
        <w:lvlText w:val="-"/>
        <w:lvlJc w:val="left"/>
        <w:pPr>
          <w:ind w:left="4989" w:hanging="18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A"/>
    <w:rsid w:val="0006291B"/>
    <w:rsid w:val="00075C52"/>
    <w:rsid w:val="001447D6"/>
    <w:rsid w:val="001909D6"/>
    <w:rsid w:val="001A3240"/>
    <w:rsid w:val="001D3041"/>
    <w:rsid w:val="002E38D1"/>
    <w:rsid w:val="00317052"/>
    <w:rsid w:val="00335A85"/>
    <w:rsid w:val="003E4923"/>
    <w:rsid w:val="005861A1"/>
    <w:rsid w:val="005D74D6"/>
    <w:rsid w:val="00637406"/>
    <w:rsid w:val="006822A0"/>
    <w:rsid w:val="00682AC0"/>
    <w:rsid w:val="006A08FB"/>
    <w:rsid w:val="0071759E"/>
    <w:rsid w:val="00756ABA"/>
    <w:rsid w:val="007D59C6"/>
    <w:rsid w:val="007E5E95"/>
    <w:rsid w:val="00844159"/>
    <w:rsid w:val="008A792A"/>
    <w:rsid w:val="008D048B"/>
    <w:rsid w:val="009D60E5"/>
    <w:rsid w:val="009E26DB"/>
    <w:rsid w:val="009E62F5"/>
    <w:rsid w:val="00A1002B"/>
    <w:rsid w:val="00A57197"/>
    <w:rsid w:val="00B239ED"/>
    <w:rsid w:val="00C0752C"/>
    <w:rsid w:val="00C45DF7"/>
    <w:rsid w:val="00D127D3"/>
    <w:rsid w:val="00D71F4A"/>
    <w:rsid w:val="00DB474B"/>
    <w:rsid w:val="00E8492F"/>
    <w:rsid w:val="00EC1D27"/>
    <w:rsid w:val="00EE388B"/>
    <w:rsid w:val="00F62A0E"/>
    <w:rsid w:val="00FC241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F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06291B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909D6"/>
    <w:pPr>
      <w:ind w:left="720"/>
      <w:contextualSpacing/>
    </w:pPr>
  </w:style>
  <w:style w:type="paragraph" w:styleId="NoSpacing">
    <w:name w:val="No Spacing"/>
    <w:uiPriority w:val="1"/>
    <w:qFormat/>
    <w:rsid w:val="008D0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T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8B"/>
    <w:rPr>
      <w:rFonts w:ascii="Segoe UI" w:eastAsiaTheme="minorHAnsi" w:hAnsi="Segoe UI" w:cs="Segoe UI"/>
      <w:sz w:val="18"/>
      <w:szCs w:val="18"/>
      <w:bdr w:val="none" w:sz="0" w:space="0" w:color="auto"/>
      <w:lang w:val="en-TT"/>
    </w:rPr>
  </w:style>
  <w:style w:type="paragraph" w:styleId="Header">
    <w:name w:val="header"/>
    <w:basedOn w:val="Normal"/>
    <w:link w:val="HeaderChar"/>
    <w:uiPriority w:val="99"/>
    <w:unhideWhenUsed/>
    <w:rsid w:val="00B23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06291B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909D6"/>
    <w:pPr>
      <w:ind w:left="720"/>
      <w:contextualSpacing/>
    </w:pPr>
  </w:style>
  <w:style w:type="paragraph" w:styleId="NoSpacing">
    <w:name w:val="No Spacing"/>
    <w:uiPriority w:val="1"/>
    <w:qFormat/>
    <w:rsid w:val="008D0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T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8B"/>
    <w:rPr>
      <w:rFonts w:ascii="Segoe UI" w:eastAsiaTheme="minorHAnsi" w:hAnsi="Segoe UI" w:cs="Segoe UI"/>
      <w:sz w:val="18"/>
      <w:szCs w:val="18"/>
      <w:bdr w:val="none" w:sz="0" w:space="0" w:color="auto"/>
      <w:lang w:val="en-TT"/>
    </w:rPr>
  </w:style>
  <w:style w:type="paragraph" w:styleId="Header">
    <w:name w:val="header"/>
    <w:basedOn w:val="Normal"/>
    <w:link w:val="HeaderChar"/>
    <w:uiPriority w:val="99"/>
    <w:unhideWhenUsed/>
    <w:rsid w:val="00B23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1221</Words>
  <Characters>6960</Characters>
  <Application>Microsoft Macintosh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Beman</cp:lastModifiedBy>
  <cp:revision>26</cp:revision>
  <dcterms:created xsi:type="dcterms:W3CDTF">2018-11-24T19:32:00Z</dcterms:created>
  <dcterms:modified xsi:type="dcterms:W3CDTF">2018-11-25T00:23:00Z</dcterms:modified>
</cp:coreProperties>
</file>