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40C" w:rsidRDefault="00BD240C" w:rsidP="00BD240C">
      <w:pPr>
        <w:jc w:val="center"/>
        <w:rPr>
          <w:rFonts w:ascii="AR CHRISTY" w:hAnsi="AR CHRISTY"/>
          <w:b/>
          <w:sz w:val="32"/>
          <w:szCs w:val="32"/>
        </w:rPr>
      </w:pPr>
      <w:r w:rsidRPr="00BD240C">
        <w:rPr>
          <w:rFonts w:ascii="AR CHRISTY" w:hAnsi="AR CHRISTY"/>
          <w:b/>
          <w:sz w:val="32"/>
          <w:szCs w:val="32"/>
        </w:rPr>
        <w:t>RELEVANT ANATOMY</w:t>
      </w:r>
    </w:p>
    <w:p w:rsidR="00BD240C" w:rsidRDefault="00BD240C" w:rsidP="00BD240C">
      <w:pPr>
        <w:jc w:val="center"/>
        <w:rPr>
          <w:rFonts w:ascii="AR CHRISTY" w:hAnsi="AR CHRISTY"/>
          <w:b/>
          <w:sz w:val="32"/>
          <w:szCs w:val="32"/>
        </w:rPr>
      </w:pPr>
    </w:p>
    <w:p w:rsidR="00BD240C" w:rsidRDefault="00BD240C" w:rsidP="00BD240C">
      <w:pPr>
        <w:jc w:val="center"/>
        <w:rPr>
          <w:rFonts w:ascii="AR CHRISTY" w:hAnsi="AR CHRISTY"/>
          <w:b/>
          <w:sz w:val="32"/>
          <w:szCs w:val="32"/>
        </w:rPr>
      </w:pPr>
      <w:r>
        <w:rPr>
          <w:rFonts w:ascii="AR CHRISTY" w:hAnsi="AR CHRISTY"/>
          <w:b/>
          <w:noProof/>
          <w:sz w:val="32"/>
          <w:szCs w:val="32"/>
        </w:rPr>
        <w:drawing>
          <wp:inline distT="0" distB="0" distL="0" distR="0">
            <wp:extent cx="5731510" cy="32258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6).png"/>
                    <pic:cNvPicPr/>
                  </pic:nvPicPr>
                  <pic:blipFill>
                    <a:blip r:embed="rId5">
                      <a:extLst>
                        <a:ext uri="{28A0092B-C50C-407E-A947-70E740481C1C}">
                          <a14:useLocalDpi xmlns:a14="http://schemas.microsoft.com/office/drawing/2010/main" val="0"/>
                        </a:ext>
                      </a:extLst>
                    </a:blip>
                    <a:stretch>
                      <a:fillRect/>
                    </a:stretch>
                  </pic:blipFill>
                  <pic:spPr>
                    <a:xfrm>
                      <a:off x="0" y="0"/>
                      <a:ext cx="5731510" cy="3225800"/>
                    </a:xfrm>
                    <a:prstGeom prst="rect">
                      <a:avLst/>
                    </a:prstGeom>
                    <a:ln>
                      <a:noFill/>
                    </a:ln>
                    <a:effectLst>
                      <a:softEdge rad="112500"/>
                    </a:effectLst>
                  </pic:spPr>
                </pic:pic>
              </a:graphicData>
            </a:graphic>
          </wp:inline>
        </w:drawing>
      </w:r>
    </w:p>
    <w:p w:rsidR="00BD240C" w:rsidRDefault="00BD240C" w:rsidP="00BD240C">
      <w:pPr>
        <w:jc w:val="center"/>
        <w:rPr>
          <w:rFonts w:ascii="AR CHRISTY" w:hAnsi="AR CHRISTY"/>
          <w:b/>
          <w:sz w:val="32"/>
          <w:szCs w:val="32"/>
        </w:rPr>
      </w:pPr>
      <w:r>
        <w:rPr>
          <w:rFonts w:ascii="AR CHRISTY" w:hAnsi="AR CHRISTY"/>
          <w:b/>
          <w:sz w:val="32"/>
          <w:szCs w:val="32"/>
        </w:rPr>
        <w:t>ACCESSORY STRUCTURES OF THE EYE</w:t>
      </w:r>
    </w:p>
    <w:p w:rsidR="00A93EC7" w:rsidRDefault="00A93EC7" w:rsidP="00BD240C">
      <w:pPr>
        <w:jc w:val="center"/>
        <w:rPr>
          <w:rFonts w:ascii="AR CHRISTY" w:hAnsi="AR CHRISTY"/>
          <w:b/>
          <w:sz w:val="32"/>
          <w:szCs w:val="32"/>
        </w:rPr>
      </w:pPr>
    </w:p>
    <w:p w:rsidR="00BD240C" w:rsidRPr="003728C0" w:rsidRDefault="00BD240C" w:rsidP="003728C0">
      <w:pPr>
        <w:pStyle w:val="ListParagraph"/>
        <w:numPr>
          <w:ilvl w:val="0"/>
          <w:numId w:val="1"/>
        </w:numPr>
        <w:spacing w:line="360" w:lineRule="auto"/>
        <w:rPr>
          <w:rFonts w:ascii="Times New Roman" w:hAnsi="Times New Roman" w:cs="Times New Roman"/>
          <w:sz w:val="24"/>
          <w:szCs w:val="24"/>
        </w:rPr>
      </w:pPr>
      <w:r w:rsidRPr="003728C0">
        <w:rPr>
          <w:rFonts w:ascii="Times New Roman" w:hAnsi="Times New Roman" w:cs="Times New Roman"/>
          <w:b/>
          <w:sz w:val="24"/>
          <w:szCs w:val="24"/>
        </w:rPr>
        <w:t>The upper &amp; Lower Eyelids</w:t>
      </w:r>
      <w:r w:rsidR="00362C9F" w:rsidRPr="003728C0">
        <w:rPr>
          <w:rFonts w:ascii="Times New Roman" w:hAnsi="Times New Roman" w:cs="Times New Roman"/>
          <w:sz w:val="24"/>
          <w:szCs w:val="24"/>
        </w:rPr>
        <w:t xml:space="preserve">- The eyelids have three basic layers: the outer skin, a fibromuscular layer, &amp; the palpebral conjunctiva. </w:t>
      </w:r>
    </w:p>
    <w:p w:rsidR="00362C9F" w:rsidRPr="003728C0" w:rsidRDefault="00362C9F" w:rsidP="003728C0">
      <w:pPr>
        <w:pStyle w:val="ListParagraph"/>
        <w:numPr>
          <w:ilvl w:val="0"/>
          <w:numId w:val="1"/>
        </w:numPr>
        <w:spacing w:line="360" w:lineRule="auto"/>
        <w:rPr>
          <w:rFonts w:ascii="Times New Roman" w:hAnsi="Times New Roman" w:cs="Times New Roman"/>
          <w:sz w:val="24"/>
          <w:szCs w:val="24"/>
        </w:rPr>
      </w:pPr>
      <w:r w:rsidRPr="003728C0">
        <w:rPr>
          <w:rFonts w:ascii="Times New Roman" w:hAnsi="Times New Roman" w:cs="Times New Roman"/>
          <w:b/>
          <w:sz w:val="24"/>
          <w:szCs w:val="24"/>
        </w:rPr>
        <w:t>Conjunctival sac</w:t>
      </w:r>
      <w:r w:rsidRPr="003728C0">
        <w:rPr>
          <w:rFonts w:ascii="Times New Roman" w:hAnsi="Times New Roman" w:cs="Times New Roman"/>
          <w:sz w:val="24"/>
          <w:szCs w:val="24"/>
        </w:rPr>
        <w:t>- The palpebral conjunctiva together with the bulbar conjunctiva.</w:t>
      </w:r>
    </w:p>
    <w:p w:rsidR="00362C9F" w:rsidRPr="003728C0" w:rsidRDefault="00362C9F" w:rsidP="003728C0">
      <w:pPr>
        <w:pStyle w:val="ListParagraph"/>
        <w:numPr>
          <w:ilvl w:val="1"/>
          <w:numId w:val="1"/>
        </w:numPr>
        <w:spacing w:line="360" w:lineRule="auto"/>
        <w:rPr>
          <w:rFonts w:ascii="Times New Roman" w:hAnsi="Times New Roman" w:cs="Times New Roman"/>
          <w:sz w:val="24"/>
          <w:szCs w:val="24"/>
        </w:rPr>
      </w:pPr>
      <w:r w:rsidRPr="003728C0">
        <w:rPr>
          <w:rFonts w:ascii="Times New Roman" w:hAnsi="Times New Roman" w:cs="Times New Roman"/>
          <w:sz w:val="24"/>
          <w:szCs w:val="24"/>
        </w:rPr>
        <w:t>Palpebral Conjunctiva- lines the inner surface of the eyelid</w:t>
      </w:r>
    </w:p>
    <w:p w:rsidR="00362C9F" w:rsidRPr="003728C0" w:rsidRDefault="00362C9F" w:rsidP="003728C0">
      <w:pPr>
        <w:pStyle w:val="ListParagraph"/>
        <w:numPr>
          <w:ilvl w:val="1"/>
          <w:numId w:val="1"/>
        </w:numPr>
        <w:spacing w:line="360" w:lineRule="auto"/>
        <w:rPr>
          <w:rFonts w:ascii="Times New Roman" w:hAnsi="Times New Roman" w:cs="Times New Roman"/>
          <w:sz w:val="24"/>
          <w:szCs w:val="24"/>
        </w:rPr>
      </w:pPr>
      <w:r w:rsidRPr="003728C0">
        <w:rPr>
          <w:rFonts w:ascii="Times New Roman" w:hAnsi="Times New Roman" w:cs="Times New Roman"/>
          <w:sz w:val="24"/>
          <w:szCs w:val="24"/>
        </w:rPr>
        <w:t xml:space="preserve">Bulbar Conjunctiva- the reflection of the palpebral conjunctiva onto the eyeball. </w:t>
      </w:r>
    </w:p>
    <w:p w:rsidR="00362C9F" w:rsidRPr="003728C0" w:rsidRDefault="00362C9F" w:rsidP="003728C0">
      <w:pPr>
        <w:pStyle w:val="ListParagraph"/>
        <w:numPr>
          <w:ilvl w:val="0"/>
          <w:numId w:val="1"/>
        </w:numPr>
        <w:spacing w:line="360" w:lineRule="auto"/>
        <w:rPr>
          <w:rFonts w:ascii="Times New Roman" w:hAnsi="Times New Roman" w:cs="Times New Roman"/>
          <w:sz w:val="24"/>
          <w:szCs w:val="24"/>
        </w:rPr>
      </w:pPr>
      <w:r w:rsidRPr="003728C0">
        <w:rPr>
          <w:rFonts w:ascii="Times New Roman" w:hAnsi="Times New Roman" w:cs="Times New Roman"/>
          <w:b/>
          <w:sz w:val="24"/>
          <w:szCs w:val="24"/>
        </w:rPr>
        <w:t>Third Eyelid or ‘nictitating membrane’</w:t>
      </w:r>
      <w:r w:rsidRPr="003728C0">
        <w:rPr>
          <w:rFonts w:ascii="Times New Roman" w:hAnsi="Times New Roman" w:cs="Times New Roman"/>
          <w:sz w:val="24"/>
          <w:szCs w:val="24"/>
        </w:rPr>
        <w:t>- the fold of the c</w:t>
      </w:r>
      <w:r w:rsidR="00A93EC7" w:rsidRPr="003728C0">
        <w:rPr>
          <w:rFonts w:ascii="Times New Roman" w:hAnsi="Times New Roman" w:cs="Times New Roman"/>
          <w:sz w:val="24"/>
          <w:szCs w:val="24"/>
        </w:rPr>
        <w:t xml:space="preserve">onjunctiva, reinforced by cartilage, located between the eyelid’s medial angle and the eyeball. Retraction of the eyeball causes the third eyelid to move across and protect the eyeball. The gland of the third eyelid is a </w:t>
      </w:r>
      <w:r w:rsidR="00A93EC7" w:rsidRPr="003728C0">
        <w:rPr>
          <w:rFonts w:ascii="Times New Roman" w:hAnsi="Times New Roman" w:cs="Times New Roman"/>
          <w:b/>
          <w:sz w:val="24"/>
          <w:szCs w:val="24"/>
        </w:rPr>
        <w:t>lacrimal gland</w:t>
      </w:r>
      <w:r w:rsidR="00A93EC7" w:rsidRPr="003728C0">
        <w:rPr>
          <w:rFonts w:ascii="Times New Roman" w:hAnsi="Times New Roman" w:cs="Times New Roman"/>
          <w:sz w:val="24"/>
          <w:szCs w:val="24"/>
        </w:rPr>
        <w:t xml:space="preserve">.  </w:t>
      </w:r>
    </w:p>
    <w:p w:rsidR="00362C9F" w:rsidRPr="003728C0" w:rsidRDefault="00A93EC7" w:rsidP="003728C0">
      <w:pPr>
        <w:pStyle w:val="ListParagraph"/>
        <w:numPr>
          <w:ilvl w:val="0"/>
          <w:numId w:val="1"/>
        </w:numPr>
        <w:spacing w:line="360" w:lineRule="auto"/>
        <w:rPr>
          <w:rFonts w:ascii="Times New Roman" w:hAnsi="Times New Roman" w:cs="Times New Roman"/>
          <w:sz w:val="24"/>
          <w:szCs w:val="24"/>
        </w:rPr>
      </w:pPr>
      <w:r w:rsidRPr="003728C0">
        <w:rPr>
          <w:rFonts w:ascii="Times New Roman" w:hAnsi="Times New Roman" w:cs="Times New Roman"/>
          <w:sz w:val="24"/>
          <w:szCs w:val="24"/>
        </w:rPr>
        <w:t xml:space="preserve">The dorsal and ventral distal extremities of the sac are called the </w:t>
      </w:r>
      <w:r w:rsidRPr="003728C0">
        <w:rPr>
          <w:rFonts w:ascii="Times New Roman" w:hAnsi="Times New Roman" w:cs="Times New Roman"/>
          <w:b/>
          <w:sz w:val="24"/>
          <w:szCs w:val="24"/>
        </w:rPr>
        <w:t>fornices.</w:t>
      </w:r>
      <w:r w:rsidRPr="003728C0">
        <w:rPr>
          <w:rFonts w:ascii="Times New Roman" w:hAnsi="Times New Roman" w:cs="Times New Roman"/>
          <w:sz w:val="24"/>
          <w:szCs w:val="24"/>
        </w:rPr>
        <w:t xml:space="preserve"> </w:t>
      </w:r>
    </w:p>
    <w:p w:rsidR="00A93EC7" w:rsidRPr="003728C0" w:rsidRDefault="00A93EC7" w:rsidP="003728C0">
      <w:pPr>
        <w:pStyle w:val="ListParagraph"/>
        <w:numPr>
          <w:ilvl w:val="0"/>
          <w:numId w:val="1"/>
        </w:numPr>
        <w:spacing w:line="360" w:lineRule="auto"/>
        <w:rPr>
          <w:rFonts w:ascii="Times New Roman" w:hAnsi="Times New Roman" w:cs="Times New Roman"/>
          <w:sz w:val="24"/>
          <w:szCs w:val="24"/>
        </w:rPr>
      </w:pPr>
      <w:r w:rsidRPr="003728C0">
        <w:rPr>
          <w:rFonts w:ascii="Times New Roman" w:hAnsi="Times New Roman" w:cs="Times New Roman"/>
          <w:b/>
          <w:sz w:val="24"/>
          <w:szCs w:val="24"/>
        </w:rPr>
        <w:t>Lateral &amp; Medial commissures or canthi</w:t>
      </w:r>
      <w:r w:rsidRPr="003728C0">
        <w:rPr>
          <w:rFonts w:ascii="Times New Roman" w:hAnsi="Times New Roman" w:cs="Times New Roman"/>
          <w:sz w:val="24"/>
          <w:szCs w:val="24"/>
        </w:rPr>
        <w:t xml:space="preserve">- the point where the eyelids meet. The lateral and medial angles are the areas near the canthi. </w:t>
      </w:r>
    </w:p>
    <w:p w:rsidR="00A93EC7" w:rsidRDefault="00A93EC7" w:rsidP="003728C0">
      <w:pPr>
        <w:rPr>
          <w:rFonts w:ascii="AR CHRISTY" w:hAnsi="AR CHRISTY" w:cs="Times New Roman"/>
          <w:b/>
          <w:sz w:val="36"/>
          <w:szCs w:val="36"/>
        </w:rPr>
      </w:pPr>
    </w:p>
    <w:p w:rsidR="00A93EC7" w:rsidRDefault="00A93EC7" w:rsidP="003728C0">
      <w:pPr>
        <w:jc w:val="center"/>
        <w:rPr>
          <w:rFonts w:ascii="AR CHRISTY" w:hAnsi="AR CHRISTY" w:cs="Times New Roman"/>
          <w:b/>
          <w:sz w:val="36"/>
          <w:szCs w:val="36"/>
        </w:rPr>
      </w:pPr>
      <w:r w:rsidRPr="00A93EC7">
        <w:rPr>
          <w:rFonts w:ascii="AR CHRISTY" w:hAnsi="AR CHRISTY" w:cs="Times New Roman"/>
          <w:b/>
          <w:sz w:val="36"/>
          <w:szCs w:val="36"/>
        </w:rPr>
        <w:lastRenderedPageBreak/>
        <w:t>Muscles responsible for moving the Eye</w:t>
      </w:r>
    </w:p>
    <w:p w:rsidR="00A93EC7" w:rsidRPr="002B6DC8" w:rsidRDefault="00A93EC7" w:rsidP="00A93EC7">
      <w:pPr>
        <w:jc w:val="center"/>
        <w:rPr>
          <w:rFonts w:ascii="AR CHRISTY" w:hAnsi="AR CHRISTY" w:cs="Times New Roman"/>
          <w:b/>
        </w:rPr>
      </w:pPr>
      <w:r w:rsidRPr="002B6DC8">
        <w:rPr>
          <w:rFonts w:ascii="AR CHRISTY" w:hAnsi="AR CHRISTY" w:cs="Times New Roman"/>
          <w:b/>
          <w:noProof/>
        </w:rPr>
        <w:drawing>
          <wp:inline distT="0" distB="0" distL="0" distR="0">
            <wp:extent cx="5572903" cy="3134162"/>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5).png"/>
                    <pic:cNvPicPr/>
                  </pic:nvPicPr>
                  <pic:blipFill>
                    <a:blip r:embed="rId6">
                      <a:extLst>
                        <a:ext uri="{28A0092B-C50C-407E-A947-70E740481C1C}">
                          <a14:useLocalDpi xmlns:a14="http://schemas.microsoft.com/office/drawing/2010/main" val="0"/>
                        </a:ext>
                      </a:extLst>
                    </a:blip>
                    <a:stretch>
                      <a:fillRect/>
                    </a:stretch>
                  </pic:blipFill>
                  <pic:spPr>
                    <a:xfrm>
                      <a:off x="0" y="0"/>
                      <a:ext cx="5572903" cy="3134162"/>
                    </a:xfrm>
                    <a:prstGeom prst="rect">
                      <a:avLst/>
                    </a:prstGeom>
                    <a:ln>
                      <a:noFill/>
                    </a:ln>
                    <a:effectLst>
                      <a:softEdge rad="112500"/>
                    </a:effectLst>
                  </pic:spPr>
                </pic:pic>
              </a:graphicData>
            </a:graphic>
          </wp:inline>
        </w:drawing>
      </w:r>
    </w:p>
    <w:p w:rsidR="002B6DC8" w:rsidRDefault="002B6DC8" w:rsidP="003728C0">
      <w:pPr>
        <w:rPr>
          <w:rFonts w:ascii="Times New Roman" w:hAnsi="Times New Roman" w:cs="Times New Roman"/>
          <w:sz w:val="24"/>
          <w:szCs w:val="24"/>
        </w:rPr>
      </w:pPr>
      <w:r>
        <w:rPr>
          <w:rFonts w:ascii="Times New Roman" w:hAnsi="Times New Roman" w:cs="Times New Roman"/>
          <w:sz w:val="24"/>
          <w:szCs w:val="24"/>
        </w:rPr>
        <w:t xml:space="preserve">The Muscles of the eye is divided into </w:t>
      </w:r>
      <w:r w:rsidRPr="002B6DC8">
        <w:rPr>
          <w:rFonts w:ascii="Times New Roman" w:hAnsi="Times New Roman" w:cs="Times New Roman"/>
          <w:b/>
          <w:sz w:val="24"/>
          <w:szCs w:val="24"/>
        </w:rPr>
        <w:t>intrinsic</w:t>
      </w:r>
      <w:r>
        <w:rPr>
          <w:rFonts w:ascii="Times New Roman" w:hAnsi="Times New Roman" w:cs="Times New Roman"/>
          <w:sz w:val="24"/>
          <w:szCs w:val="24"/>
        </w:rPr>
        <w:t xml:space="preserve"> and </w:t>
      </w:r>
      <w:r w:rsidRPr="002B6DC8">
        <w:rPr>
          <w:rFonts w:ascii="Times New Roman" w:hAnsi="Times New Roman" w:cs="Times New Roman"/>
          <w:b/>
          <w:sz w:val="24"/>
          <w:szCs w:val="24"/>
        </w:rPr>
        <w:t xml:space="preserve">extrinsic </w:t>
      </w:r>
      <w:r>
        <w:rPr>
          <w:rFonts w:ascii="Times New Roman" w:hAnsi="Times New Roman" w:cs="Times New Roman"/>
          <w:sz w:val="24"/>
          <w:szCs w:val="24"/>
        </w:rPr>
        <w:t>muscles.</w:t>
      </w:r>
    </w:p>
    <w:p w:rsidR="003728C0" w:rsidRDefault="002B6DC8" w:rsidP="003728C0">
      <w:pPr>
        <w:rPr>
          <w:rFonts w:ascii="Times New Roman" w:hAnsi="Times New Roman" w:cs="Times New Roman"/>
          <w:sz w:val="24"/>
          <w:szCs w:val="24"/>
        </w:rPr>
      </w:pPr>
      <w:r w:rsidRPr="002B6DC8">
        <w:rPr>
          <w:rFonts w:ascii="Times New Roman" w:hAnsi="Times New Roman" w:cs="Times New Roman"/>
          <w:b/>
          <w:sz w:val="24"/>
          <w:szCs w:val="24"/>
        </w:rPr>
        <w:t>Intrinsic</w:t>
      </w:r>
      <w:r>
        <w:rPr>
          <w:rFonts w:ascii="Times New Roman" w:hAnsi="Times New Roman" w:cs="Times New Roman"/>
          <w:sz w:val="24"/>
          <w:szCs w:val="24"/>
        </w:rPr>
        <w:t xml:space="preserve"> muscles consist of the pupillary sphincter, pupillary dilator and ciliary muscles which deal with the size of the pupil and lens shape (accommodation). </w:t>
      </w:r>
    </w:p>
    <w:p w:rsidR="002B6DC8" w:rsidRPr="002B6DC8" w:rsidRDefault="002B6DC8" w:rsidP="003728C0">
      <w:pPr>
        <w:rPr>
          <w:rFonts w:ascii="Times New Roman" w:hAnsi="Times New Roman" w:cs="Times New Roman"/>
          <w:sz w:val="24"/>
          <w:szCs w:val="24"/>
        </w:rPr>
      </w:pPr>
      <w:bookmarkStart w:id="0" w:name="_GoBack"/>
      <w:r w:rsidRPr="002B6DC8">
        <w:rPr>
          <w:rFonts w:ascii="Times New Roman" w:hAnsi="Times New Roman" w:cs="Times New Roman"/>
          <w:b/>
          <w:sz w:val="24"/>
          <w:szCs w:val="24"/>
        </w:rPr>
        <w:t>Extrinsic</w:t>
      </w:r>
      <w:bookmarkEnd w:id="0"/>
      <w:r>
        <w:rPr>
          <w:rFonts w:ascii="Times New Roman" w:hAnsi="Times New Roman" w:cs="Times New Roman"/>
          <w:sz w:val="24"/>
          <w:szCs w:val="24"/>
        </w:rPr>
        <w:t xml:space="preserve"> muscles move the eyeball and are located behind it. They are the four rectus muscles (dorsal, ventral, medial, and lateral), two oblique muscles (dorsal and ventral) and the retractor bulbi muscles. </w:t>
      </w:r>
    </w:p>
    <w:sectPr w:rsidR="002B6DC8" w:rsidRPr="002B6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CHRIST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B237"/>
      </v:shape>
    </w:pict>
  </w:numPicBullet>
  <w:abstractNum w:abstractNumId="0" w15:restartNumberingAfterBreak="0">
    <w:nsid w:val="499051B2"/>
    <w:multiLevelType w:val="hybridMultilevel"/>
    <w:tmpl w:val="C2469646"/>
    <w:lvl w:ilvl="0" w:tplc="20090007">
      <w:start w:val="1"/>
      <w:numFmt w:val="bullet"/>
      <w:lvlText w:val=""/>
      <w:lvlPicBulletId w:val="0"/>
      <w:lvlJc w:val="left"/>
      <w:pPr>
        <w:ind w:left="720" w:hanging="360"/>
      </w:pPr>
      <w:rPr>
        <w:rFonts w:ascii="Symbol" w:hAnsi="Symbol"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40C"/>
    <w:rsid w:val="002B6DC8"/>
    <w:rsid w:val="00362C9F"/>
    <w:rsid w:val="003728C0"/>
    <w:rsid w:val="00A93EC7"/>
    <w:rsid w:val="00BD240C"/>
    <w:rsid w:val="00E11262"/>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FE378"/>
  <w15:chartTrackingRefBased/>
  <w15:docId w15:val="{FE14B1AC-61BE-45DD-AE93-45B5E7C6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lydia.hutchinson</dc:creator>
  <cp:keywords/>
  <dc:description/>
  <cp:lastModifiedBy>lydia.hutchinson</cp:lastModifiedBy>
  <cp:revision>2</cp:revision>
  <dcterms:created xsi:type="dcterms:W3CDTF">2018-11-24T23:36:00Z</dcterms:created>
  <dcterms:modified xsi:type="dcterms:W3CDTF">2018-11-25T01:07:00Z</dcterms:modified>
</cp:coreProperties>
</file>