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5B" w:rsidRPr="00FE1875" w:rsidRDefault="00FE1875" w:rsidP="00F26690">
      <w:pPr>
        <w:jc w:val="center"/>
        <w:rPr>
          <w:rFonts w:cstheme="minorHAnsi"/>
          <w:b/>
          <w:sz w:val="24"/>
          <w:szCs w:val="24"/>
          <w:u w:val="single"/>
        </w:rPr>
      </w:pPr>
      <w:r w:rsidRPr="00FE1875">
        <w:rPr>
          <w:rFonts w:cstheme="minorHAnsi"/>
          <w:b/>
          <w:sz w:val="24"/>
          <w:szCs w:val="24"/>
          <w:u w:val="single"/>
        </w:rPr>
        <w:t>ΚΑΤΗΓΟΡΙΕΣ ΕΚΠΑΙΔΕΥΤΙΚΟΥ ΛΟΓΙΣΜΙΚΟΥ</w:t>
      </w:r>
    </w:p>
    <w:p w:rsidR="00FE1875" w:rsidRPr="00FE1875" w:rsidRDefault="003C44C4" w:rsidP="00F6286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Μπορούμε να</w:t>
      </w:r>
      <w:r w:rsidR="00FE1875" w:rsidRPr="00FE1875">
        <w:rPr>
          <w:rFonts w:cstheme="minorHAnsi"/>
          <w:sz w:val="24"/>
          <w:szCs w:val="24"/>
        </w:rPr>
        <w:t xml:space="preserve"> ορίσουμε ως εκπαιδευτικό λογισμικό:</w:t>
      </w:r>
    </w:p>
    <w:p w:rsidR="00FE1875" w:rsidRPr="00FE1875" w:rsidRDefault="00FE1875" w:rsidP="00F62864">
      <w:pPr>
        <w:jc w:val="both"/>
        <w:rPr>
          <w:rFonts w:cstheme="minorHAnsi"/>
          <w:sz w:val="24"/>
          <w:szCs w:val="24"/>
        </w:rPr>
      </w:pPr>
      <w:r w:rsidRPr="00FE1875">
        <w:rPr>
          <w:rFonts w:cstheme="minorHAnsi"/>
          <w:sz w:val="24"/>
          <w:szCs w:val="24"/>
        </w:rPr>
        <w:t xml:space="preserve">Α) Τις ειδικές ψηφιακές εφαρμογές οι οποίες χρησιμοποιούνται για την υπολογιστική υποστήριξη της διδασκαλίας και της μάθησης και έχουν μορφή ειδικού λογισμικού (και υλικού) με σαφή μαθησιακό και διδακτικό σκοπό και </w:t>
      </w:r>
    </w:p>
    <w:p w:rsidR="00FE1875" w:rsidRDefault="00FE1875" w:rsidP="00F62864">
      <w:pPr>
        <w:jc w:val="both"/>
        <w:rPr>
          <w:rFonts w:cstheme="minorHAnsi"/>
          <w:sz w:val="24"/>
          <w:szCs w:val="24"/>
        </w:rPr>
      </w:pPr>
      <w:r w:rsidRPr="00FE1875">
        <w:rPr>
          <w:rFonts w:cstheme="minorHAnsi"/>
          <w:sz w:val="24"/>
          <w:szCs w:val="24"/>
        </w:rPr>
        <w:t xml:space="preserve">Β) Τα ψηφιακά περιβάλλοντα γενικής χρήσης, π.χ. λογισμικό παρουσίασης, κειμενογράφος, υπολογιστικό φύλλο, λογισμικό συνεργασίας, κ.λπ.. που χρησιμοποιούνται ως εργαλεία για την ανάπτυξη γνώσεων και δεξιοτήτων σε διάφορα γνωστικά αντικείμενα. </w:t>
      </w:r>
    </w:p>
    <w:p w:rsidR="00FE1875" w:rsidRPr="00FE1875" w:rsidRDefault="00FE1875" w:rsidP="00F62864">
      <w:pPr>
        <w:ind w:firstLine="720"/>
        <w:jc w:val="both"/>
        <w:rPr>
          <w:sz w:val="24"/>
          <w:szCs w:val="24"/>
        </w:rPr>
      </w:pPr>
      <w:r w:rsidRPr="00FE1875">
        <w:rPr>
          <w:rFonts w:cstheme="minorHAnsi"/>
          <w:sz w:val="24"/>
          <w:szCs w:val="24"/>
        </w:rPr>
        <w:t>Ο όρος «Εκπαιδευτικό Λογισμικό»</w:t>
      </w:r>
      <w:r>
        <w:rPr>
          <w:rFonts w:cstheme="minorHAnsi"/>
          <w:sz w:val="24"/>
          <w:szCs w:val="24"/>
        </w:rPr>
        <w:t xml:space="preserve"> παρουσιάζει πολυπλοκότητα, </w:t>
      </w:r>
      <w:r w:rsidRPr="00FE1875">
        <w:rPr>
          <w:rFonts w:cstheme="minorHAnsi"/>
          <w:sz w:val="24"/>
          <w:szCs w:val="24"/>
        </w:rPr>
        <w:t xml:space="preserve">είναι υπό </w:t>
      </w:r>
      <w:r w:rsidRPr="00FE1875">
        <w:rPr>
          <w:sz w:val="24"/>
          <w:szCs w:val="24"/>
        </w:rPr>
        <w:t xml:space="preserve">κριτική αναθεώρηση και δεν επιτρέπει πάντοτε ούτε την μονοσήμαντη κατηγοριοποίηση, ούτε την απόλυτη αξιολόγηση των εκπαιδευτικών </w:t>
      </w:r>
      <w:r>
        <w:rPr>
          <w:sz w:val="24"/>
          <w:szCs w:val="24"/>
        </w:rPr>
        <w:t>λογισμικών.</w:t>
      </w:r>
    </w:p>
    <w:p w:rsidR="0049445A" w:rsidRDefault="00FE1875" w:rsidP="00F62864">
      <w:pPr>
        <w:ind w:firstLine="720"/>
        <w:jc w:val="both"/>
        <w:rPr>
          <w:sz w:val="24"/>
          <w:szCs w:val="24"/>
        </w:rPr>
      </w:pPr>
      <w:r w:rsidRPr="00FE1875">
        <w:rPr>
          <w:sz w:val="24"/>
          <w:szCs w:val="24"/>
        </w:rPr>
        <w:t>Τα όρια ανάμεσα στις διάφορες κατηγορίες εκπαιδευτικών λογισμικών/ περιβαλλόντων μερικές φορές δεν είναι αρκούντως σαφή και είναι ενδεχόμενο η κατηγοριοποίησή ενός λογισμικού να μην είναι τελείως σαφής (για παράδειγμα ένα λογισμικό να χρησιμοποιείται με τελείως διαφορετικούς τρόπους και έτσι να υπάγεται ταυτοχρόνως σε περισσότερες α</w:t>
      </w:r>
      <w:r>
        <w:rPr>
          <w:sz w:val="24"/>
          <w:szCs w:val="24"/>
        </w:rPr>
        <w:t>πό μια κατηγορίες)</w:t>
      </w:r>
      <w:r w:rsidRPr="00FE1875">
        <w:rPr>
          <w:sz w:val="24"/>
          <w:szCs w:val="24"/>
        </w:rPr>
        <w:t>.</w:t>
      </w:r>
    </w:p>
    <w:p w:rsidR="00F914F0" w:rsidRPr="00F914F0" w:rsidRDefault="00FE1875" w:rsidP="00F62864">
      <w:pPr>
        <w:ind w:left="142" w:firstLine="142"/>
        <w:jc w:val="both"/>
        <w:rPr>
          <w:sz w:val="24"/>
          <w:szCs w:val="24"/>
        </w:rPr>
      </w:pPr>
      <w:r w:rsidRPr="00FE1875">
        <w:rPr>
          <w:sz w:val="24"/>
          <w:szCs w:val="24"/>
        </w:rPr>
        <w:t xml:space="preserve"> </w:t>
      </w:r>
      <w:r w:rsidR="00F914F0">
        <w:rPr>
          <w:sz w:val="24"/>
          <w:szCs w:val="24"/>
          <w:lang w:val="en-US"/>
        </w:rPr>
        <w:tab/>
      </w:r>
      <w:r w:rsidR="00F914F0" w:rsidRPr="00F914F0">
        <w:rPr>
          <w:sz w:val="24"/>
          <w:szCs w:val="24"/>
        </w:rPr>
        <w:t xml:space="preserve">Το βασικό ερώτημα στην κατηγοριοποίηση του Εκπαιδευτικού λογισμικού είναι η ομάδα των κριτηρίων που θα χρησιμοποιηθούν για την κατηγοριοποίηση (π.χ. κριτήρια που σχετίζονται με το ποιος, ο μαθητής ή ο διδάσκων, έχει τον έλεγχο στη χρήσης ενός εκπαιδευτικού περιβάλλοντος, τα χαρακτηριστικά της </w:t>
      </w:r>
      <w:proofErr w:type="spellStart"/>
      <w:r w:rsidR="00F914F0" w:rsidRPr="00F914F0">
        <w:rPr>
          <w:sz w:val="24"/>
          <w:szCs w:val="24"/>
        </w:rPr>
        <w:t>διεπαφής</w:t>
      </w:r>
      <w:proofErr w:type="spellEnd"/>
      <w:r w:rsidR="00F914F0" w:rsidRPr="00F914F0">
        <w:rPr>
          <w:sz w:val="24"/>
          <w:szCs w:val="24"/>
        </w:rPr>
        <w:t xml:space="preserve"> ή τα τεχνικά χαρακτηριστικά ενός περιβάλλοντος, </w:t>
      </w:r>
      <w:r w:rsidR="00F914F0" w:rsidRPr="00F914F0">
        <w:rPr>
          <w:rFonts w:eastAsia="+mn-ea"/>
          <w:sz w:val="24"/>
          <w:szCs w:val="24"/>
        </w:rPr>
        <w:t>τους διδακτικούς στόχους, τους τρόπους «συνάρθρωσης» του εκπαιδευτικού περιβάλλοντος με την εκπαιδευτική διαδικασία και τα επιδιωκόμενα μαθησιακά αποτελέσματα)</w:t>
      </w:r>
      <w:r w:rsidR="00F914F0" w:rsidRPr="00F914F0">
        <w:rPr>
          <w:sz w:val="24"/>
          <w:szCs w:val="24"/>
        </w:rPr>
        <w:t>.</w:t>
      </w:r>
    </w:p>
    <w:p w:rsidR="00F914F0" w:rsidRPr="00F914F0" w:rsidRDefault="00F914F0" w:rsidP="00F62864">
      <w:pPr>
        <w:pStyle w:val="Web"/>
        <w:spacing w:before="280"/>
        <w:ind w:left="720" w:firstLine="173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OI</w:t>
      </w:r>
      <w:r w:rsidRPr="00F914F0">
        <w:rPr>
          <w:rFonts w:ascii="Calibri" w:hAnsi="Calibri" w:cs="Calibri"/>
        </w:rPr>
        <w:t xml:space="preserve"> δύο πιο διαδεδομένες ομάδες κρ</w:t>
      </w:r>
      <w:r>
        <w:rPr>
          <w:rFonts w:ascii="Calibri" w:hAnsi="Calibri" w:cs="Calibri"/>
        </w:rPr>
        <w:t>ιτηρίων για την κατηγοριοποίηση</w:t>
      </w:r>
      <w:r w:rsidRPr="00F914F0">
        <w:rPr>
          <w:rFonts w:ascii="Calibri" w:hAnsi="Calibri" w:cs="Calibri"/>
        </w:rPr>
        <w:t xml:space="preserve"> </w:t>
      </w:r>
      <w:r w:rsidRPr="00F914F0">
        <w:rPr>
          <w:rFonts w:ascii="Calibri" w:hAnsi="Calibri" w:cs="Calibri"/>
        </w:rPr>
        <w:t>εκπαιδευτικών λογισμικών</w:t>
      </w:r>
      <w:r w:rsidRPr="00F914F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είναι:</w:t>
      </w:r>
    </w:p>
    <w:p w:rsidR="00F914F0" w:rsidRPr="00F914F0" w:rsidRDefault="00F914F0" w:rsidP="00F62864">
      <w:pPr>
        <w:pStyle w:val="a3"/>
        <w:numPr>
          <w:ilvl w:val="0"/>
          <w:numId w:val="1"/>
        </w:numPr>
        <w:jc w:val="both"/>
        <w:textAlignment w:val="baseline"/>
        <w:rPr>
          <w:rFonts w:ascii="Calibri" w:hAnsi="Calibri" w:cs="Calibri"/>
        </w:rPr>
      </w:pPr>
      <w:r w:rsidRPr="00F914F0">
        <w:rPr>
          <w:rFonts w:ascii="Calibri" w:hAnsi="Calibri" w:cs="Calibri"/>
        </w:rPr>
        <w:t>Κατηγοριοποίηση με βάσεις τις υποκείμενες θεωρίες μάθησης και τις συνεπαγόμενες διδακτικές πρακτικές</w:t>
      </w:r>
    </w:p>
    <w:p w:rsidR="00F914F0" w:rsidRDefault="00F914F0" w:rsidP="00F62864">
      <w:pPr>
        <w:pStyle w:val="a3"/>
        <w:numPr>
          <w:ilvl w:val="0"/>
          <w:numId w:val="1"/>
        </w:numPr>
        <w:jc w:val="both"/>
        <w:textAlignment w:val="baseline"/>
        <w:rPr>
          <w:rFonts w:ascii="Calibri" w:hAnsi="Calibri" w:cs="Calibri"/>
        </w:rPr>
      </w:pPr>
      <w:r w:rsidRPr="00F914F0">
        <w:rPr>
          <w:rFonts w:ascii="Calibri" w:hAnsi="Calibri" w:cs="Calibri"/>
        </w:rPr>
        <w:t xml:space="preserve">Κατηγοριοποίηση με βάση τις τεχνολογίες ανάπτυξης και τα παιδαγωγικά ρεύματα </w:t>
      </w:r>
    </w:p>
    <w:p w:rsidR="00BB2CBA" w:rsidRDefault="00BB2CBA" w:rsidP="00F62864">
      <w:pPr>
        <w:jc w:val="both"/>
        <w:textAlignment w:val="baseline"/>
        <w:rPr>
          <w:rFonts w:ascii="Calibri" w:hAnsi="Calibri" w:cs="Calibri"/>
        </w:rPr>
      </w:pPr>
    </w:p>
    <w:p w:rsidR="00BB2CBA" w:rsidRPr="00BB2CBA" w:rsidRDefault="00BB2CBA" w:rsidP="00F62864">
      <w:pPr>
        <w:ind w:firstLine="284"/>
        <w:jc w:val="both"/>
        <w:rPr>
          <w:rFonts w:cstheme="minorHAnsi"/>
          <w:sz w:val="24"/>
          <w:szCs w:val="24"/>
        </w:rPr>
      </w:pPr>
      <w:r w:rsidRPr="00BB2CBA">
        <w:rPr>
          <w:rFonts w:cstheme="minorHAnsi"/>
          <w:sz w:val="24"/>
          <w:szCs w:val="24"/>
        </w:rPr>
        <w:t xml:space="preserve">Στην </w:t>
      </w:r>
      <w:r w:rsidRPr="00B14237">
        <w:rPr>
          <w:rFonts w:cstheme="minorHAnsi"/>
          <w:b/>
          <w:sz w:val="24"/>
          <w:szCs w:val="24"/>
        </w:rPr>
        <w:t>πρώτη</w:t>
      </w:r>
      <w:r w:rsidRPr="00BB2CBA">
        <w:rPr>
          <w:rFonts w:cstheme="minorHAnsi"/>
          <w:sz w:val="24"/>
          <w:szCs w:val="24"/>
        </w:rPr>
        <w:t xml:space="preserve"> κατηγοριοποίηση τα εκπαιδευτικά λογισμικά ταξινομούνται στις εξής κατ</w:t>
      </w:r>
      <w:r>
        <w:rPr>
          <w:rFonts w:cstheme="minorHAnsi"/>
          <w:sz w:val="24"/>
          <w:szCs w:val="24"/>
        </w:rPr>
        <w:t>ηγορίες</w:t>
      </w:r>
      <w:r w:rsidRPr="00BB2CBA">
        <w:rPr>
          <w:rFonts w:cstheme="minorHAnsi"/>
          <w:sz w:val="24"/>
          <w:szCs w:val="24"/>
        </w:rPr>
        <w:t xml:space="preserve">: </w:t>
      </w:r>
    </w:p>
    <w:p w:rsidR="00BB2CBA" w:rsidRPr="00BB2CBA" w:rsidRDefault="00BB2CBA" w:rsidP="00F62864">
      <w:pPr>
        <w:ind w:firstLine="284"/>
        <w:jc w:val="both"/>
        <w:rPr>
          <w:rFonts w:cstheme="minorHAnsi"/>
          <w:sz w:val="24"/>
          <w:szCs w:val="24"/>
        </w:rPr>
      </w:pPr>
    </w:p>
    <w:p w:rsidR="00BB2CBA" w:rsidRPr="00BB2CBA" w:rsidRDefault="00BB2CBA" w:rsidP="00F62864">
      <w:pPr>
        <w:pStyle w:val="a4"/>
        <w:numPr>
          <w:ilvl w:val="0"/>
          <w:numId w:val="2"/>
        </w:numPr>
        <w:ind w:firstLine="284"/>
        <w:jc w:val="both"/>
        <w:rPr>
          <w:rFonts w:asciiTheme="minorHAnsi" w:hAnsiTheme="minorHAnsi" w:cstheme="minorHAnsi"/>
          <w:color w:val="000000"/>
        </w:rPr>
      </w:pPr>
      <w:r w:rsidRPr="00BB2CBA">
        <w:rPr>
          <w:rFonts w:asciiTheme="minorHAnsi" w:hAnsiTheme="minorHAnsi" w:cstheme="minorHAnsi"/>
          <w:color w:val="000000"/>
        </w:rPr>
        <w:lastRenderedPageBreak/>
        <w:t>Καθοδηγούμενης (από το σύστημα) διδασκαλίας – διδασκαλίας (</w:t>
      </w:r>
      <w:proofErr w:type="spellStart"/>
      <w:r w:rsidRPr="00BB2CBA">
        <w:rPr>
          <w:rFonts w:asciiTheme="minorHAnsi" w:hAnsiTheme="minorHAnsi" w:cstheme="minorHAnsi"/>
          <w:color w:val="000000"/>
        </w:rPr>
        <w:t>tutorials</w:t>
      </w:r>
      <w:proofErr w:type="spellEnd"/>
      <w:r w:rsidRPr="00BB2CBA">
        <w:rPr>
          <w:rFonts w:asciiTheme="minorHAnsi" w:hAnsiTheme="minorHAnsi" w:cstheme="minorHAnsi"/>
          <w:color w:val="000000"/>
        </w:rPr>
        <w:t>) – πρακτικής και εκγύμνασης (</w:t>
      </w:r>
      <w:proofErr w:type="spellStart"/>
      <w:r w:rsidRPr="00BB2CBA">
        <w:rPr>
          <w:rFonts w:asciiTheme="minorHAnsi" w:hAnsiTheme="minorHAnsi" w:cstheme="minorHAnsi"/>
          <w:color w:val="000000"/>
        </w:rPr>
        <w:t>drill</w:t>
      </w:r>
      <w:proofErr w:type="spellEnd"/>
      <w:r w:rsidRPr="00BB2CB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B2CBA">
        <w:rPr>
          <w:rFonts w:asciiTheme="minorHAnsi" w:hAnsiTheme="minorHAnsi" w:cstheme="minorHAnsi"/>
          <w:color w:val="000000"/>
        </w:rPr>
        <w:t>and</w:t>
      </w:r>
      <w:proofErr w:type="spellEnd"/>
      <w:r w:rsidRPr="00BB2CB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B2CBA">
        <w:rPr>
          <w:rFonts w:asciiTheme="minorHAnsi" w:hAnsiTheme="minorHAnsi" w:cstheme="minorHAnsi"/>
          <w:color w:val="000000"/>
        </w:rPr>
        <w:t>practice</w:t>
      </w:r>
      <w:proofErr w:type="spellEnd"/>
      <w:r w:rsidRPr="00BB2CBA">
        <w:rPr>
          <w:rFonts w:asciiTheme="minorHAnsi" w:hAnsiTheme="minorHAnsi" w:cstheme="minorHAnsi"/>
          <w:color w:val="000000"/>
        </w:rPr>
        <w:t xml:space="preserve">, που στηρίζονται κυρίως σε θεωρίες μάθησης </w:t>
      </w:r>
      <w:proofErr w:type="spellStart"/>
      <w:r w:rsidRPr="00BB2CBA">
        <w:rPr>
          <w:rFonts w:asciiTheme="minorHAnsi" w:hAnsiTheme="minorHAnsi" w:cstheme="minorHAnsi"/>
          <w:color w:val="000000"/>
        </w:rPr>
        <w:t>συμπεριφορικές</w:t>
      </w:r>
      <w:proofErr w:type="spellEnd"/>
      <w:r w:rsidRPr="00BB2CBA">
        <w:rPr>
          <w:rFonts w:asciiTheme="minorHAnsi" w:hAnsiTheme="minorHAnsi" w:cstheme="minorHAnsi"/>
          <w:color w:val="000000"/>
        </w:rPr>
        <w:t xml:space="preserve"> και γνωστικές) </w:t>
      </w:r>
    </w:p>
    <w:p w:rsidR="00BB2CBA" w:rsidRPr="00BB2CBA" w:rsidRDefault="00BB2CBA" w:rsidP="00F62864">
      <w:pPr>
        <w:pStyle w:val="a4"/>
        <w:numPr>
          <w:ilvl w:val="0"/>
          <w:numId w:val="2"/>
        </w:numPr>
        <w:ind w:firstLine="284"/>
        <w:jc w:val="both"/>
        <w:rPr>
          <w:rFonts w:asciiTheme="minorHAnsi" w:hAnsiTheme="minorHAnsi" w:cstheme="minorHAnsi"/>
          <w:color w:val="000000"/>
        </w:rPr>
      </w:pPr>
      <w:r w:rsidRPr="00BB2CBA">
        <w:rPr>
          <w:rFonts w:asciiTheme="minorHAnsi" w:hAnsiTheme="minorHAnsi" w:cstheme="minorHAnsi"/>
          <w:color w:val="000000"/>
        </w:rPr>
        <w:t xml:space="preserve">Καθοδηγούμενης ανακάλυψης και διερεύνησης (που στηρίζονται κυρίως σε θεωρίες μάθησης γνωστικές και </w:t>
      </w:r>
      <w:proofErr w:type="spellStart"/>
      <w:r w:rsidRPr="00BB2CBA">
        <w:rPr>
          <w:rFonts w:asciiTheme="minorHAnsi" w:hAnsiTheme="minorHAnsi" w:cstheme="minorHAnsi"/>
          <w:color w:val="000000"/>
        </w:rPr>
        <w:t>κονστρουκτιβιστικές</w:t>
      </w:r>
      <w:proofErr w:type="spellEnd"/>
      <w:r w:rsidRPr="00BB2CBA">
        <w:rPr>
          <w:rFonts w:asciiTheme="minorHAnsi" w:hAnsiTheme="minorHAnsi" w:cstheme="minorHAnsi"/>
          <w:color w:val="000000"/>
        </w:rPr>
        <w:t xml:space="preserve">) </w:t>
      </w:r>
    </w:p>
    <w:p w:rsidR="00BB2CBA" w:rsidRPr="00BB2CBA" w:rsidRDefault="00BB2CBA" w:rsidP="00F62864">
      <w:pPr>
        <w:pStyle w:val="a4"/>
        <w:numPr>
          <w:ilvl w:val="0"/>
          <w:numId w:val="2"/>
        </w:numPr>
        <w:ind w:firstLine="284"/>
        <w:jc w:val="both"/>
        <w:rPr>
          <w:rFonts w:asciiTheme="minorHAnsi" w:hAnsiTheme="minorHAnsi" w:cstheme="minorHAnsi"/>
          <w:color w:val="000000"/>
        </w:rPr>
      </w:pPr>
      <w:r w:rsidRPr="00BB2CBA">
        <w:rPr>
          <w:rFonts w:asciiTheme="minorHAnsi" w:hAnsiTheme="minorHAnsi" w:cstheme="minorHAnsi"/>
          <w:color w:val="000000"/>
        </w:rPr>
        <w:t xml:space="preserve">Έκφρασης, επικοινωνίας, Συνεργασίας, Δημιουργίας (που στηρίζονται κυρίως σε θεωρίες μάθησης </w:t>
      </w:r>
      <w:proofErr w:type="spellStart"/>
      <w:r w:rsidRPr="00BB2CBA">
        <w:rPr>
          <w:rFonts w:asciiTheme="minorHAnsi" w:hAnsiTheme="minorHAnsi" w:cstheme="minorHAnsi"/>
          <w:color w:val="000000"/>
        </w:rPr>
        <w:t>κονστρουκτιβιστικές</w:t>
      </w:r>
      <w:proofErr w:type="spellEnd"/>
      <w:r w:rsidRPr="00BB2CBA">
        <w:rPr>
          <w:rFonts w:asciiTheme="minorHAnsi" w:hAnsiTheme="minorHAnsi" w:cstheme="minorHAnsi"/>
          <w:color w:val="000000"/>
        </w:rPr>
        <w:t xml:space="preserve"> και </w:t>
      </w:r>
      <w:proofErr w:type="spellStart"/>
      <w:r w:rsidRPr="00BB2CBA">
        <w:rPr>
          <w:rFonts w:asciiTheme="minorHAnsi" w:hAnsiTheme="minorHAnsi" w:cstheme="minorHAnsi"/>
          <w:color w:val="000000"/>
        </w:rPr>
        <w:t>κοινωνικοπολιτιστικές</w:t>
      </w:r>
      <w:proofErr w:type="spellEnd"/>
      <w:r w:rsidRPr="00BB2CBA">
        <w:rPr>
          <w:rFonts w:asciiTheme="minorHAnsi" w:hAnsiTheme="minorHAnsi" w:cstheme="minorHAnsi"/>
          <w:color w:val="000000"/>
        </w:rPr>
        <w:t xml:space="preserve">). </w:t>
      </w:r>
    </w:p>
    <w:p w:rsidR="00BB2CBA" w:rsidRPr="00BB2CBA" w:rsidRDefault="00BB2CBA" w:rsidP="00F62864">
      <w:pPr>
        <w:pStyle w:val="a4"/>
        <w:ind w:firstLine="284"/>
        <w:jc w:val="both"/>
        <w:rPr>
          <w:rFonts w:asciiTheme="minorHAnsi" w:hAnsiTheme="minorHAnsi" w:cstheme="minorHAnsi"/>
          <w:color w:val="000000"/>
        </w:rPr>
      </w:pPr>
    </w:p>
    <w:p w:rsidR="00BB2CBA" w:rsidRPr="00BB2CBA" w:rsidRDefault="00BB2CBA" w:rsidP="00F62864">
      <w:pPr>
        <w:pStyle w:val="a4"/>
        <w:ind w:firstLine="284"/>
        <w:jc w:val="both"/>
        <w:rPr>
          <w:rFonts w:asciiTheme="minorHAnsi" w:hAnsiTheme="minorHAnsi" w:cstheme="minorHAnsi"/>
          <w:color w:val="000000"/>
        </w:rPr>
      </w:pPr>
      <w:r w:rsidRPr="00BB2CBA">
        <w:rPr>
          <w:rFonts w:asciiTheme="minorHAnsi" w:hAnsiTheme="minorHAnsi" w:cstheme="minorHAnsi"/>
          <w:color w:val="000000"/>
        </w:rPr>
        <w:t xml:space="preserve">Στη </w:t>
      </w:r>
      <w:r w:rsidRPr="00B14237">
        <w:rPr>
          <w:rFonts w:asciiTheme="minorHAnsi" w:hAnsiTheme="minorHAnsi" w:cstheme="minorHAnsi"/>
          <w:b/>
          <w:color w:val="000000"/>
        </w:rPr>
        <w:t>δεύτερη</w:t>
      </w:r>
      <w:r w:rsidRPr="00BB2CBA">
        <w:rPr>
          <w:rFonts w:asciiTheme="minorHAnsi" w:hAnsiTheme="minorHAnsi" w:cstheme="minorHAnsi"/>
          <w:color w:val="000000"/>
        </w:rPr>
        <w:t xml:space="preserve"> διακρίνονται τα εκπαιδευτικά</w:t>
      </w:r>
      <w:r>
        <w:rPr>
          <w:rFonts w:asciiTheme="minorHAnsi" w:hAnsiTheme="minorHAnsi" w:cstheme="minorHAnsi"/>
          <w:color w:val="000000"/>
        </w:rPr>
        <w:t xml:space="preserve"> λογισμικά στις εξής κατηγορίες</w:t>
      </w:r>
      <w:r w:rsidRPr="00BB2CBA">
        <w:rPr>
          <w:rFonts w:asciiTheme="minorHAnsi" w:hAnsiTheme="minorHAnsi" w:cstheme="minorHAnsi"/>
          <w:color w:val="000000"/>
        </w:rPr>
        <w:t xml:space="preserve">: </w:t>
      </w:r>
    </w:p>
    <w:p w:rsidR="00BB2CBA" w:rsidRPr="00BB2CBA" w:rsidRDefault="00BB2CBA" w:rsidP="00F62864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BB2CBA">
        <w:rPr>
          <w:rFonts w:cstheme="minorHAnsi"/>
          <w:sz w:val="24"/>
          <w:szCs w:val="24"/>
        </w:rPr>
        <w:t xml:space="preserve">Λογισμικά στα οποία το πληροφορικό σύστημα λειτουργεί ως «δάσκαλος» </w:t>
      </w:r>
    </w:p>
    <w:p w:rsidR="00BB2CBA" w:rsidRPr="00BB2CBA" w:rsidRDefault="00BB2CBA" w:rsidP="00F62864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BB2CBA">
        <w:rPr>
          <w:rFonts w:cstheme="minorHAnsi"/>
          <w:sz w:val="24"/>
          <w:szCs w:val="24"/>
        </w:rPr>
        <w:t xml:space="preserve">Λογισμικά στα οποία το πληροφορικό σύστημα λειτουργεί ως «μαθητής» </w:t>
      </w:r>
    </w:p>
    <w:p w:rsidR="00BB2CBA" w:rsidRDefault="00BB2CBA" w:rsidP="00F62864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BB2CBA">
        <w:rPr>
          <w:rFonts w:cstheme="minorHAnsi"/>
          <w:sz w:val="24"/>
          <w:szCs w:val="24"/>
        </w:rPr>
        <w:t>Λογισμικά στα οποία το πληροφορικό σύστημα λειτουργεί ως «συνεργάτης» του μαθητή ή ως εργαλείο μάθησης.</w:t>
      </w:r>
    </w:p>
    <w:p w:rsidR="00BB2CBA" w:rsidRDefault="00BB2CBA" w:rsidP="00F62864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958FA" w:rsidRPr="00B14237" w:rsidRDefault="008958FA" w:rsidP="00F62864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958FA" w:rsidRPr="008958FA" w:rsidRDefault="008958FA" w:rsidP="00F62864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Οι τρεις βασικές κατηγορίες εκπαιδευτικών λογισμικών που συναντούμε στα πλαίσια της επιμόρφωσης Β Επιπέδου είναι:</w:t>
      </w:r>
    </w:p>
    <w:p w:rsidR="008958FA" w:rsidRPr="008958FA" w:rsidRDefault="008958FA" w:rsidP="00F62864">
      <w:pPr>
        <w:ind w:firstLine="284"/>
        <w:jc w:val="both"/>
        <w:rPr>
          <w:sz w:val="24"/>
          <w:szCs w:val="24"/>
        </w:rPr>
      </w:pPr>
      <w:r w:rsidRPr="008958FA">
        <w:rPr>
          <w:rFonts w:eastAsia="Verdana"/>
          <w:sz w:val="24"/>
          <w:szCs w:val="24"/>
        </w:rPr>
        <w:t>Α. Λογισμικά/ περιβάλλοντα γνωστικών αντικειμένων</w:t>
      </w:r>
    </w:p>
    <w:p w:rsidR="008958FA" w:rsidRPr="008958FA" w:rsidRDefault="008958FA" w:rsidP="00F62864">
      <w:pPr>
        <w:ind w:firstLine="284"/>
        <w:jc w:val="both"/>
        <w:rPr>
          <w:sz w:val="24"/>
          <w:szCs w:val="24"/>
        </w:rPr>
      </w:pPr>
      <w:r w:rsidRPr="008958FA">
        <w:rPr>
          <w:rFonts w:eastAsia="Verdana"/>
          <w:sz w:val="24"/>
          <w:szCs w:val="24"/>
        </w:rPr>
        <w:t>Β. Λογισμικά και συστήματα γενικής χρήσης</w:t>
      </w:r>
    </w:p>
    <w:p w:rsidR="008958FA" w:rsidRDefault="008958FA" w:rsidP="00F62864">
      <w:pPr>
        <w:ind w:firstLine="284"/>
        <w:jc w:val="both"/>
        <w:rPr>
          <w:rFonts w:eastAsia="Verdana"/>
          <w:sz w:val="24"/>
          <w:szCs w:val="24"/>
        </w:rPr>
      </w:pPr>
      <w:r w:rsidRPr="008958FA">
        <w:rPr>
          <w:rFonts w:eastAsia="Verdana"/>
          <w:sz w:val="24"/>
          <w:szCs w:val="24"/>
        </w:rPr>
        <w:t>Γ. Συστήματα διδασκαλίας και μάθησης και συσκευές σύνδεσης με το περιβάλλον</w:t>
      </w:r>
    </w:p>
    <w:p w:rsidR="008958FA" w:rsidRPr="008958FA" w:rsidRDefault="008958FA" w:rsidP="00F62864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958FA">
        <w:rPr>
          <w:sz w:val="24"/>
          <w:szCs w:val="24"/>
        </w:rPr>
        <w:t xml:space="preserve">Για την </w:t>
      </w:r>
      <w:r w:rsidRPr="008958FA">
        <w:rPr>
          <w:b/>
          <w:sz w:val="24"/>
          <w:szCs w:val="24"/>
        </w:rPr>
        <w:t>κατηγορία Α</w:t>
      </w:r>
      <w:r w:rsidRPr="008958FA">
        <w:rPr>
          <w:sz w:val="24"/>
          <w:szCs w:val="24"/>
        </w:rPr>
        <w:t xml:space="preserve"> (</w:t>
      </w:r>
      <w:r w:rsidRPr="008958FA">
        <w:rPr>
          <w:rFonts w:eastAsia="Verdana"/>
          <w:sz w:val="24"/>
          <w:szCs w:val="24"/>
        </w:rPr>
        <w:t xml:space="preserve">Λογισμικά/ περιβάλλοντα γνωστικών αντικειμένων) </w:t>
      </w:r>
      <w:r>
        <w:rPr>
          <w:rFonts w:eastAsia="Verdana"/>
          <w:sz w:val="24"/>
          <w:szCs w:val="24"/>
        </w:rPr>
        <w:t xml:space="preserve">στα πλαίσια των </w:t>
      </w:r>
      <w:r w:rsidRPr="008958FA">
        <w:rPr>
          <w:rFonts w:eastAsia="Verdana"/>
          <w:b/>
          <w:sz w:val="24"/>
          <w:szCs w:val="24"/>
        </w:rPr>
        <w:t>Φυσικών Επιστημών</w:t>
      </w:r>
      <w:r w:rsidRPr="008958FA">
        <w:rPr>
          <w:sz w:val="24"/>
          <w:szCs w:val="24"/>
        </w:rPr>
        <w:t xml:space="preserve"> </w:t>
      </w:r>
      <w:r w:rsidR="001A799E">
        <w:rPr>
          <w:sz w:val="24"/>
          <w:szCs w:val="24"/>
        </w:rPr>
        <w:t>διακρίνουμε 8</w:t>
      </w:r>
      <w:r>
        <w:rPr>
          <w:sz w:val="24"/>
          <w:szCs w:val="24"/>
        </w:rPr>
        <w:t xml:space="preserve"> υποκατηγορίες με </w:t>
      </w:r>
      <w:r w:rsidRPr="008958FA">
        <w:rPr>
          <w:sz w:val="24"/>
          <w:szCs w:val="24"/>
        </w:rPr>
        <w:t>ευρεία χρήση στην εκπαίδευση</w:t>
      </w:r>
      <w:r>
        <w:rPr>
          <w:sz w:val="24"/>
          <w:szCs w:val="24"/>
        </w:rPr>
        <w:t>.</w:t>
      </w:r>
    </w:p>
    <w:p w:rsidR="008958FA" w:rsidRPr="008958FA" w:rsidRDefault="008958FA" w:rsidP="00F62864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8958FA" w:rsidRPr="001A799E" w:rsidRDefault="008958FA" w:rsidP="00F62864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1A799E">
        <w:rPr>
          <w:rFonts w:eastAsia="SymbolMT"/>
          <w:b/>
          <w:sz w:val="24"/>
          <w:szCs w:val="24"/>
        </w:rPr>
        <w:t xml:space="preserve">Α1. </w:t>
      </w:r>
      <w:r w:rsidRPr="001A799E">
        <w:rPr>
          <w:rFonts w:eastAsia="SymbolMT"/>
          <w:b/>
          <w:sz w:val="24"/>
          <w:szCs w:val="24"/>
        </w:rPr>
        <w:t xml:space="preserve"> </w:t>
      </w:r>
      <w:r w:rsidRPr="001A799E">
        <w:rPr>
          <w:b/>
          <w:sz w:val="24"/>
          <w:szCs w:val="24"/>
        </w:rPr>
        <w:t>Λογισμικά εξάσκησης και πρακτικής</w:t>
      </w:r>
    </w:p>
    <w:p w:rsidR="008958FA" w:rsidRPr="008958FA" w:rsidRDefault="008958FA" w:rsidP="00F62864">
      <w:pPr>
        <w:numPr>
          <w:ilvl w:val="0"/>
          <w:numId w:val="4"/>
        </w:numPr>
        <w:spacing w:after="120" w:line="240" w:lineRule="auto"/>
        <w:ind w:left="1267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8958FA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>Αποτελούν τις πρώτες διαδεδομένες εφαρμογές στις Φυσικές επιστήμες</w:t>
      </w:r>
    </w:p>
    <w:p w:rsidR="008958FA" w:rsidRPr="008958FA" w:rsidRDefault="008958FA" w:rsidP="00F62864">
      <w:pPr>
        <w:numPr>
          <w:ilvl w:val="0"/>
          <w:numId w:val="4"/>
        </w:numPr>
        <w:spacing w:after="120" w:line="240" w:lineRule="auto"/>
        <w:ind w:left="1267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8958FA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>Αναφέρονται σε συγκεκριμένα βιβλία και αναλυτικά προγράμματα</w:t>
      </w:r>
    </w:p>
    <w:p w:rsidR="008958FA" w:rsidRPr="00F26690" w:rsidRDefault="008958FA" w:rsidP="00F62864">
      <w:pPr>
        <w:numPr>
          <w:ilvl w:val="0"/>
          <w:numId w:val="4"/>
        </w:numPr>
        <w:spacing w:after="120" w:line="240" w:lineRule="auto"/>
        <w:ind w:left="1267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8958FA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>Παρέχουν προβλήματα και ασκήσεις που περιλαμβάνουν στοιχεία της αντίστοιχης θεωρίας καθώς και ερωτήσεις πολλαπλής επιλογής</w:t>
      </w:r>
    </w:p>
    <w:p w:rsidR="00F26690" w:rsidRDefault="00F26690" w:rsidP="00F26690">
      <w:pPr>
        <w:spacing w:after="120" w:line="240" w:lineRule="auto"/>
        <w:ind w:left="1267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</w:p>
    <w:p w:rsidR="00F26690" w:rsidRDefault="00F26690" w:rsidP="00F26690">
      <w:pPr>
        <w:spacing w:after="120" w:line="240" w:lineRule="auto"/>
        <w:ind w:left="1267"/>
        <w:contextualSpacing/>
        <w:textAlignment w:val="baseline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Βιολογία Α΄- 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Β΄Γυμνασίου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8958FA" w:rsidRDefault="00F26690" w:rsidP="00F26690">
      <w:pPr>
        <w:spacing w:after="120" w:line="240" w:lineRule="auto"/>
        <w:ind w:left="1267"/>
        <w:contextualSpacing/>
        <w:textAlignment w:val="baseline"/>
        <w:rPr>
          <w:rFonts w:eastAsia="Times New Roman" w:cstheme="minorHAnsi"/>
          <w:sz w:val="24"/>
          <w:szCs w:val="24"/>
          <w:lang w:eastAsia="el-GR"/>
        </w:rPr>
      </w:pPr>
      <w:hyperlink r:id="rId6" w:history="1">
        <w:r w:rsidRPr="00C04B74">
          <w:rPr>
            <w:rStyle w:val="-"/>
            <w:rFonts w:eastAsia="Times New Roman" w:cstheme="minorHAnsi"/>
            <w:sz w:val="24"/>
            <w:szCs w:val="24"/>
            <w:lang w:eastAsia="el-GR"/>
          </w:rPr>
          <w:t>http://www.pi-schools.gr/software/gy</w:t>
        </w:r>
        <w:r w:rsidRPr="00C04B74">
          <w:rPr>
            <w:rStyle w:val="-"/>
            <w:rFonts w:eastAsia="Times New Roman" w:cstheme="minorHAnsi"/>
            <w:sz w:val="24"/>
            <w:szCs w:val="24"/>
            <w:lang w:eastAsia="el-GR"/>
          </w:rPr>
          <w:t>m</w:t>
        </w:r>
        <w:r w:rsidRPr="00C04B74">
          <w:rPr>
            <w:rStyle w:val="-"/>
            <w:rFonts w:eastAsia="Times New Roman" w:cstheme="minorHAnsi"/>
            <w:sz w:val="24"/>
            <w:szCs w:val="24"/>
            <w:lang w:eastAsia="el-GR"/>
          </w:rPr>
          <w:t>nasio/viologia/</w:t>
        </w:r>
      </w:hyperlink>
    </w:p>
    <w:p w:rsidR="00F26690" w:rsidRDefault="00F26690" w:rsidP="00F26690">
      <w:pPr>
        <w:spacing w:after="120" w:line="240" w:lineRule="auto"/>
        <w:ind w:left="1267"/>
        <w:contextualSpacing/>
        <w:textAlignment w:val="baseline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 Χημεία Β΄-</w:t>
      </w:r>
      <w:proofErr w:type="spellStart"/>
      <w:r>
        <w:rPr>
          <w:rFonts w:eastAsia="Times New Roman" w:cstheme="minorHAnsi"/>
          <w:sz w:val="24"/>
          <w:szCs w:val="24"/>
          <w:lang w:eastAsia="el-GR"/>
        </w:rPr>
        <w:t>Γ΄Γυμνασίου</w:t>
      </w:r>
      <w:proofErr w:type="spellEnd"/>
    </w:p>
    <w:p w:rsidR="00F26690" w:rsidRDefault="00F26690" w:rsidP="00F26690">
      <w:pPr>
        <w:spacing w:after="120" w:line="240" w:lineRule="auto"/>
        <w:ind w:left="1267"/>
        <w:contextualSpacing/>
        <w:textAlignment w:val="baseline"/>
        <w:rPr>
          <w:rFonts w:eastAsia="Times New Roman" w:cstheme="minorHAnsi"/>
          <w:sz w:val="24"/>
          <w:szCs w:val="24"/>
          <w:lang w:eastAsia="el-GR"/>
        </w:rPr>
      </w:pPr>
      <w:hyperlink r:id="rId7" w:history="1">
        <w:r w:rsidRPr="00C04B74">
          <w:rPr>
            <w:rStyle w:val="-"/>
            <w:rFonts w:eastAsia="Times New Roman" w:cstheme="minorHAnsi"/>
            <w:sz w:val="24"/>
            <w:szCs w:val="24"/>
            <w:lang w:eastAsia="el-GR"/>
          </w:rPr>
          <w:t>http://www.pi-schools.gr/software/gymnasio/ximeia_b_c/</w:t>
        </w:r>
      </w:hyperlink>
    </w:p>
    <w:p w:rsidR="00F26690" w:rsidRDefault="00F26690" w:rsidP="00F26690">
      <w:pPr>
        <w:spacing w:after="120" w:line="240" w:lineRule="auto"/>
        <w:ind w:left="1267"/>
        <w:contextualSpacing/>
        <w:textAlignment w:val="baseline"/>
        <w:rPr>
          <w:rFonts w:eastAsia="Times New Roman" w:cstheme="minorHAnsi"/>
          <w:sz w:val="24"/>
          <w:szCs w:val="24"/>
          <w:lang w:eastAsia="el-GR"/>
        </w:rPr>
      </w:pPr>
    </w:p>
    <w:p w:rsidR="00F26690" w:rsidRDefault="00F26690" w:rsidP="00F62864">
      <w:pPr>
        <w:autoSpaceDE w:val="0"/>
        <w:autoSpaceDN w:val="0"/>
        <w:adjustRightInd w:val="0"/>
        <w:ind w:firstLine="720"/>
        <w:jc w:val="both"/>
        <w:rPr>
          <w:rFonts w:eastAsia="SymbolMT"/>
          <w:b/>
          <w:sz w:val="24"/>
          <w:szCs w:val="24"/>
        </w:rPr>
      </w:pPr>
    </w:p>
    <w:p w:rsidR="008958FA" w:rsidRPr="001A799E" w:rsidRDefault="008958FA" w:rsidP="00F62864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1A799E">
        <w:rPr>
          <w:rFonts w:eastAsia="SymbolMT"/>
          <w:b/>
          <w:sz w:val="24"/>
          <w:szCs w:val="24"/>
        </w:rPr>
        <w:lastRenderedPageBreak/>
        <w:t xml:space="preserve">Α2. </w:t>
      </w:r>
      <w:r w:rsidRPr="001A799E">
        <w:rPr>
          <w:rFonts w:eastAsia="SymbolMT"/>
          <w:b/>
          <w:sz w:val="24"/>
          <w:szCs w:val="24"/>
        </w:rPr>
        <w:t xml:space="preserve"> </w:t>
      </w:r>
      <w:r w:rsidRPr="001A799E">
        <w:rPr>
          <w:b/>
          <w:sz w:val="24"/>
          <w:szCs w:val="24"/>
        </w:rPr>
        <w:t>Υπερκείμενα και ηλεκτρονικά βιβλία πολυμέσων</w:t>
      </w:r>
    </w:p>
    <w:p w:rsidR="008958FA" w:rsidRDefault="008958FA" w:rsidP="00F62864">
      <w:pPr>
        <w:autoSpaceDE w:val="0"/>
        <w:autoSpaceDN w:val="0"/>
        <w:adjustRightInd w:val="0"/>
        <w:ind w:left="720" w:firstLine="284"/>
        <w:jc w:val="both"/>
        <w:rPr>
          <w:rFonts w:eastAsia="Verdana" w:cstheme="minorHAnsi"/>
          <w:color w:val="000000" w:themeColor="text1"/>
          <w:kern w:val="24"/>
          <w:sz w:val="24"/>
          <w:szCs w:val="24"/>
        </w:rPr>
      </w:pPr>
      <w:r w:rsidRPr="008958FA">
        <w:rPr>
          <w:rFonts w:eastAsia="Verdana" w:cstheme="minorHAnsi"/>
          <w:color w:val="000000" w:themeColor="text1"/>
          <w:kern w:val="24"/>
          <w:sz w:val="24"/>
          <w:szCs w:val="24"/>
        </w:rPr>
        <w:t>Αποτελούν λογισμικά που συνδυάζουν εικόνες, γραφικά, ήχο, βίντεο, απλό κείμενο και υπερσυνδέσεις σε μη γραμμική οργάνωση πληροφοριών και του περιεχομένου</w:t>
      </w:r>
    </w:p>
    <w:p w:rsidR="00F26690" w:rsidRDefault="00F26690" w:rsidP="00F26690">
      <w:pPr>
        <w:autoSpaceDE w:val="0"/>
        <w:autoSpaceDN w:val="0"/>
        <w:adjustRightInd w:val="0"/>
        <w:spacing w:after="0"/>
        <w:ind w:left="720" w:firstLine="284"/>
        <w:jc w:val="both"/>
        <w:rPr>
          <w:rFonts w:eastAsia="Verdana" w:cstheme="minorHAnsi"/>
          <w:color w:val="000000" w:themeColor="text1"/>
          <w:kern w:val="24"/>
          <w:sz w:val="24"/>
          <w:szCs w:val="24"/>
        </w:rPr>
      </w:pPr>
      <w:r>
        <w:rPr>
          <w:rFonts w:eastAsia="Verdana" w:cstheme="minorHAnsi"/>
          <w:color w:val="000000" w:themeColor="text1"/>
          <w:kern w:val="24"/>
          <w:sz w:val="24"/>
          <w:szCs w:val="24"/>
        </w:rPr>
        <w:t>Η Εγκυκλοπαίδεια του Ανθρώπινου Σώματος</w:t>
      </w:r>
    </w:p>
    <w:p w:rsidR="00F26690" w:rsidRDefault="00F26690" w:rsidP="00F62864">
      <w:pPr>
        <w:autoSpaceDE w:val="0"/>
        <w:autoSpaceDN w:val="0"/>
        <w:adjustRightInd w:val="0"/>
        <w:ind w:left="720" w:firstLine="284"/>
        <w:jc w:val="both"/>
        <w:rPr>
          <w:rFonts w:cstheme="minorHAnsi"/>
          <w:sz w:val="24"/>
          <w:szCs w:val="24"/>
        </w:rPr>
      </w:pPr>
      <w:hyperlink r:id="rId8" w:history="1">
        <w:r w:rsidRPr="00C04B74">
          <w:rPr>
            <w:rStyle w:val="-"/>
            <w:rFonts w:cstheme="minorHAnsi"/>
            <w:sz w:val="24"/>
            <w:szCs w:val="24"/>
          </w:rPr>
          <w:t>http://photodentro.edu.gr/edusoft/r/8531/252?locale=el</w:t>
        </w:r>
      </w:hyperlink>
    </w:p>
    <w:p w:rsidR="003B6086" w:rsidRPr="003B6086" w:rsidRDefault="003B6086" w:rsidP="003B6086">
      <w:pPr>
        <w:kinsoku w:val="0"/>
        <w:overflowPunct w:val="0"/>
        <w:spacing w:after="0" w:line="240" w:lineRule="auto"/>
        <w:ind w:left="284" w:firstLine="720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3B6086">
        <w:rPr>
          <w:rFonts w:eastAsiaTheme="minorEastAsia" w:cstheme="minorHAnsi"/>
          <w:bCs/>
          <w:kern w:val="24"/>
          <w:sz w:val="24"/>
          <w:szCs w:val="24"/>
          <w:lang w:eastAsia="el-GR"/>
        </w:rPr>
        <w:t>Λογισμικό Χημείας Ενιαίου Λυκείου ''ΛΕΥΚΙΠΠΟΣ''</w:t>
      </w:r>
    </w:p>
    <w:p w:rsidR="003B6086" w:rsidRDefault="003B6086" w:rsidP="00F62864">
      <w:pPr>
        <w:autoSpaceDE w:val="0"/>
        <w:autoSpaceDN w:val="0"/>
        <w:adjustRightInd w:val="0"/>
        <w:ind w:left="720" w:firstLine="284"/>
        <w:jc w:val="both"/>
        <w:rPr>
          <w:rFonts w:cstheme="minorHAnsi"/>
          <w:sz w:val="24"/>
          <w:szCs w:val="24"/>
        </w:rPr>
      </w:pPr>
      <w:hyperlink r:id="rId9" w:history="1">
        <w:r w:rsidRPr="00C04B74">
          <w:rPr>
            <w:rStyle w:val="-"/>
            <w:rFonts w:cstheme="minorHAnsi"/>
            <w:sz w:val="24"/>
            <w:szCs w:val="24"/>
          </w:rPr>
          <w:t>http://photodentro.edu.gr/edusoft/r/8531/260?locale=el</w:t>
        </w:r>
      </w:hyperlink>
    </w:p>
    <w:p w:rsidR="008958FA" w:rsidRPr="001A799E" w:rsidRDefault="008958FA" w:rsidP="00F62864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1A799E">
        <w:rPr>
          <w:rFonts w:eastAsia="SymbolMT"/>
          <w:b/>
          <w:sz w:val="24"/>
          <w:szCs w:val="24"/>
        </w:rPr>
        <w:t xml:space="preserve">Α3. </w:t>
      </w:r>
      <w:r w:rsidRPr="001A799E">
        <w:rPr>
          <w:rFonts w:eastAsia="SymbolMT"/>
          <w:b/>
          <w:sz w:val="24"/>
          <w:szCs w:val="24"/>
        </w:rPr>
        <w:t xml:space="preserve"> </w:t>
      </w:r>
      <w:r w:rsidRPr="001A799E">
        <w:rPr>
          <w:b/>
          <w:sz w:val="24"/>
          <w:szCs w:val="24"/>
        </w:rPr>
        <w:t>Συστήματα προσομοιώσεων</w:t>
      </w:r>
    </w:p>
    <w:p w:rsidR="008958FA" w:rsidRDefault="008958FA" w:rsidP="003B6086">
      <w:pPr>
        <w:spacing w:after="0" w:line="240" w:lineRule="auto"/>
        <w:ind w:left="720"/>
        <w:contextualSpacing/>
        <w:jc w:val="both"/>
        <w:textAlignment w:val="baseline"/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</w:pPr>
      <w:r w:rsidRPr="008958FA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>Στις προσομοιώσεις προσφέρεται η δυνατότητα μεταβολής της τιμής μεταβλητών σε διακριτές τιμές ή σε ορισμένο εύρος</w:t>
      </w:r>
    </w:p>
    <w:p w:rsidR="008958FA" w:rsidRDefault="008958FA" w:rsidP="003B6086">
      <w:pPr>
        <w:spacing w:after="0" w:line="240" w:lineRule="auto"/>
        <w:ind w:left="720"/>
        <w:contextualSpacing/>
        <w:jc w:val="both"/>
        <w:textAlignment w:val="baseline"/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</w:pPr>
    </w:p>
    <w:p w:rsidR="008958FA" w:rsidRDefault="003B6086" w:rsidP="003B6086">
      <w:pPr>
        <w:spacing w:after="0" w:line="240" w:lineRule="auto"/>
        <w:ind w:left="720"/>
        <w:contextualSpacing/>
        <w:jc w:val="both"/>
        <w:textAlignment w:val="baseline"/>
        <w:rPr>
          <w:rFonts w:eastAsia="Verdana" w:cstheme="minorHAnsi"/>
          <w:color w:val="000000" w:themeColor="text1"/>
          <w:kern w:val="24"/>
          <w:sz w:val="24"/>
          <w:szCs w:val="24"/>
          <w:lang w:val="en-US" w:eastAsia="el-GR"/>
        </w:rPr>
      </w:pPr>
      <w:proofErr w:type="spellStart"/>
      <w:r>
        <w:rPr>
          <w:rFonts w:eastAsia="Verdana" w:cstheme="minorHAnsi"/>
          <w:color w:val="000000" w:themeColor="text1"/>
          <w:kern w:val="24"/>
          <w:sz w:val="24"/>
          <w:szCs w:val="24"/>
          <w:lang w:val="en-US" w:eastAsia="el-GR"/>
        </w:rPr>
        <w:t>Phet</w:t>
      </w:r>
      <w:proofErr w:type="spellEnd"/>
      <w:r>
        <w:rPr>
          <w:rFonts w:eastAsia="Verdana" w:cstheme="minorHAnsi"/>
          <w:color w:val="000000" w:themeColor="text1"/>
          <w:kern w:val="24"/>
          <w:sz w:val="24"/>
          <w:szCs w:val="24"/>
          <w:lang w:val="en-US" w:eastAsia="el-GR"/>
        </w:rPr>
        <w:t xml:space="preserve"> Colorado </w:t>
      </w:r>
      <w:hyperlink r:id="rId10" w:history="1">
        <w:r w:rsidRPr="00C04B74">
          <w:rPr>
            <w:rStyle w:val="-"/>
            <w:rFonts w:eastAsia="Verdana" w:cstheme="minorHAnsi"/>
            <w:kern w:val="24"/>
            <w:sz w:val="24"/>
            <w:szCs w:val="24"/>
            <w:lang w:val="en-US" w:eastAsia="el-GR"/>
          </w:rPr>
          <w:t>https://phet.colorado.edu/en/simulations/category/new</w:t>
        </w:r>
      </w:hyperlink>
    </w:p>
    <w:p w:rsidR="003B6086" w:rsidRDefault="003B6086" w:rsidP="00F62864">
      <w:pPr>
        <w:autoSpaceDE w:val="0"/>
        <w:autoSpaceDN w:val="0"/>
        <w:adjustRightInd w:val="0"/>
        <w:ind w:firstLine="720"/>
        <w:jc w:val="both"/>
        <w:rPr>
          <w:rFonts w:eastAsia="SymbolMT"/>
          <w:b/>
          <w:sz w:val="24"/>
          <w:szCs w:val="24"/>
          <w:lang w:val="en-US"/>
        </w:rPr>
      </w:pPr>
    </w:p>
    <w:p w:rsidR="008958FA" w:rsidRPr="001A799E" w:rsidRDefault="007A0D1D" w:rsidP="00F62864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1A799E">
        <w:rPr>
          <w:rFonts w:eastAsia="SymbolMT"/>
          <w:b/>
          <w:sz w:val="24"/>
          <w:szCs w:val="24"/>
        </w:rPr>
        <w:t>Α</w:t>
      </w:r>
      <w:r w:rsidRPr="003B6086">
        <w:rPr>
          <w:rFonts w:eastAsia="SymbolMT"/>
          <w:b/>
          <w:sz w:val="24"/>
          <w:szCs w:val="24"/>
          <w:lang w:val="en-US"/>
        </w:rPr>
        <w:t xml:space="preserve">4. </w:t>
      </w:r>
      <w:r w:rsidR="008958FA" w:rsidRPr="003B6086">
        <w:rPr>
          <w:rFonts w:eastAsia="SymbolMT"/>
          <w:b/>
          <w:sz w:val="24"/>
          <w:szCs w:val="24"/>
          <w:lang w:val="en-US"/>
        </w:rPr>
        <w:t xml:space="preserve"> </w:t>
      </w:r>
      <w:r w:rsidR="008958FA" w:rsidRPr="001A799E">
        <w:rPr>
          <w:b/>
          <w:sz w:val="24"/>
          <w:szCs w:val="24"/>
        </w:rPr>
        <w:t>Ανοικτά περιβάλλοντα διερεύνησης</w:t>
      </w:r>
    </w:p>
    <w:p w:rsidR="007A0D1D" w:rsidRPr="007A0D1D" w:rsidRDefault="007A0D1D" w:rsidP="00F62864">
      <w:pPr>
        <w:numPr>
          <w:ilvl w:val="0"/>
          <w:numId w:val="7"/>
        </w:numPr>
        <w:spacing w:after="0" w:line="240" w:lineRule="auto"/>
        <w:ind w:left="1267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7A0D1D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>Ανοικτά υπολογιστικά περιβάλλοντα κατασκευής και διερεύνησης της συμπεριφοράς των αντικειμένων και των νόμων ενός εικονικού περιβάλλοντος</w:t>
      </w:r>
    </w:p>
    <w:p w:rsidR="007A0D1D" w:rsidRPr="007A0D1D" w:rsidRDefault="007A0D1D" w:rsidP="00F62864">
      <w:pPr>
        <w:numPr>
          <w:ilvl w:val="0"/>
          <w:numId w:val="7"/>
        </w:numPr>
        <w:spacing w:after="0" w:line="240" w:lineRule="auto"/>
        <w:ind w:left="1267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7A0D1D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>Στην κατηγορία των ανοικτών περιβαλλόντων ανήκουν τα εικονικά εργαστήρια</w:t>
      </w:r>
    </w:p>
    <w:p w:rsidR="007A0D1D" w:rsidRPr="00E52B26" w:rsidRDefault="007A0D1D" w:rsidP="00F62864">
      <w:pPr>
        <w:numPr>
          <w:ilvl w:val="0"/>
          <w:numId w:val="7"/>
        </w:numPr>
        <w:spacing w:after="0" w:line="240" w:lineRule="auto"/>
        <w:ind w:left="1267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7A0D1D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>Τα εικονικά εργαστήρια επιτρέπουν τη διεξαγωγή πειραμάτων μέσα από χειρισμούς στην οθόνη του Η/Υ</w:t>
      </w:r>
    </w:p>
    <w:p w:rsidR="00E52B26" w:rsidRDefault="00E52B26" w:rsidP="00E52B26">
      <w:pPr>
        <w:spacing w:after="0" w:line="240" w:lineRule="auto"/>
        <w:ind w:left="1267"/>
        <w:contextualSpacing/>
        <w:jc w:val="both"/>
        <w:textAlignment w:val="baseline"/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</w:pPr>
    </w:p>
    <w:p w:rsidR="00E52B26" w:rsidRDefault="00E52B26" w:rsidP="00E52B26">
      <w:pPr>
        <w:spacing w:after="0" w:line="240" w:lineRule="auto"/>
        <w:ind w:left="1267"/>
        <w:contextualSpacing/>
        <w:jc w:val="both"/>
        <w:textAlignment w:val="baseline"/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</w:pPr>
      <w:r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Σύνθετο Εργαστηριακό Περιβάλλον </w:t>
      </w:r>
    </w:p>
    <w:p w:rsidR="00E52B26" w:rsidRDefault="00E52B26" w:rsidP="00E52B26">
      <w:pPr>
        <w:spacing w:after="0" w:line="240" w:lineRule="auto"/>
        <w:ind w:left="1267"/>
        <w:contextualSpacing/>
        <w:jc w:val="both"/>
        <w:textAlignment w:val="baseline"/>
        <w:rPr>
          <w:rFonts w:eastAsia="Verdana" w:cstheme="minorHAnsi"/>
          <w:color w:val="000000" w:themeColor="text1"/>
          <w:kern w:val="24"/>
          <w:sz w:val="24"/>
          <w:szCs w:val="24"/>
          <w:lang w:val="en-US" w:eastAsia="el-GR"/>
        </w:rPr>
      </w:pPr>
      <w:hyperlink r:id="rId11" w:history="1">
        <w:r w:rsidRPr="00C04B74">
          <w:rPr>
            <w:rStyle w:val="-"/>
            <w:rFonts w:eastAsia="Verdana" w:cstheme="minorHAnsi"/>
            <w:kern w:val="24"/>
            <w:sz w:val="24"/>
            <w:szCs w:val="24"/>
            <w:lang w:eastAsia="el-GR"/>
          </w:rPr>
          <w:t>http://photodentro.edu.gr/edusoft/r/8531/307</w:t>
        </w:r>
      </w:hyperlink>
    </w:p>
    <w:p w:rsidR="00C078A6" w:rsidRDefault="00C078A6" w:rsidP="00E52B26">
      <w:pPr>
        <w:spacing w:after="0" w:line="240" w:lineRule="auto"/>
        <w:ind w:left="1267"/>
        <w:contextualSpacing/>
        <w:jc w:val="both"/>
        <w:textAlignment w:val="baseline"/>
        <w:rPr>
          <w:rFonts w:eastAsia="Verdana" w:cstheme="minorHAnsi"/>
          <w:color w:val="000000" w:themeColor="text1"/>
          <w:kern w:val="24"/>
          <w:sz w:val="24"/>
          <w:szCs w:val="24"/>
          <w:lang w:val="en-US" w:eastAsia="el-GR"/>
        </w:rPr>
      </w:pPr>
      <w:hyperlink r:id="rId12" w:history="1">
        <w:r w:rsidRPr="00C04B74">
          <w:rPr>
            <w:rStyle w:val="-"/>
            <w:rFonts w:eastAsia="Verdana" w:cstheme="minorHAnsi"/>
            <w:kern w:val="24"/>
            <w:sz w:val="24"/>
            <w:szCs w:val="24"/>
            <w:lang w:val="en-US" w:eastAsia="el-GR"/>
          </w:rPr>
          <w:t>http://www.e-yliko.gr/index.php?option=com_k2&amp;view=item&amp;id=150:s-e-p&amp;Itemid=135</w:t>
        </w:r>
      </w:hyperlink>
    </w:p>
    <w:p w:rsidR="00C078A6" w:rsidRPr="00C078A6" w:rsidRDefault="00C078A6" w:rsidP="00E52B26">
      <w:pPr>
        <w:spacing w:after="0" w:line="240" w:lineRule="auto"/>
        <w:ind w:left="1267"/>
        <w:contextualSpacing/>
        <w:jc w:val="both"/>
        <w:textAlignment w:val="baseline"/>
        <w:rPr>
          <w:rFonts w:eastAsia="Verdana" w:cstheme="minorHAnsi"/>
          <w:color w:val="000000" w:themeColor="text1"/>
          <w:kern w:val="24"/>
          <w:sz w:val="24"/>
          <w:szCs w:val="24"/>
          <w:lang w:val="en-US" w:eastAsia="el-GR"/>
        </w:rPr>
      </w:pPr>
    </w:p>
    <w:p w:rsidR="00C078A6" w:rsidRPr="00C078A6" w:rsidRDefault="00C078A6" w:rsidP="00E52B26">
      <w:pPr>
        <w:spacing w:after="0" w:line="240" w:lineRule="auto"/>
        <w:ind w:left="1267"/>
        <w:contextualSpacing/>
        <w:jc w:val="both"/>
        <w:textAlignment w:val="baseline"/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</w:pPr>
      <w:r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Εικονικό Εργαστήριο Χημείας </w:t>
      </w:r>
      <w:proofErr w:type="spellStart"/>
      <w:r>
        <w:rPr>
          <w:rFonts w:eastAsia="Verdana" w:cstheme="minorHAnsi"/>
          <w:color w:val="000000" w:themeColor="text1"/>
          <w:kern w:val="24"/>
          <w:sz w:val="24"/>
          <w:szCs w:val="24"/>
          <w:lang w:val="en-US" w:eastAsia="el-GR"/>
        </w:rPr>
        <w:t>Irydium</w:t>
      </w:r>
      <w:proofErr w:type="spellEnd"/>
      <w:r w:rsidRPr="00C078A6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 </w:t>
      </w:r>
      <w:proofErr w:type="spellStart"/>
      <w:r>
        <w:rPr>
          <w:rFonts w:eastAsia="Verdana" w:cstheme="minorHAnsi"/>
          <w:color w:val="000000" w:themeColor="text1"/>
          <w:kern w:val="24"/>
          <w:sz w:val="24"/>
          <w:szCs w:val="24"/>
          <w:lang w:val="en-US" w:eastAsia="el-GR"/>
        </w:rPr>
        <w:t>Vlab</w:t>
      </w:r>
      <w:proofErr w:type="spellEnd"/>
    </w:p>
    <w:p w:rsidR="007A0D1D" w:rsidRPr="00C078A6" w:rsidRDefault="00C078A6" w:rsidP="00F62864">
      <w:pPr>
        <w:spacing w:after="0" w:line="240" w:lineRule="auto"/>
        <w:ind w:left="1267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hyperlink r:id="rId13" w:history="1">
        <w:r w:rsidRPr="00C04B74">
          <w:rPr>
            <w:rStyle w:val="-"/>
            <w:rFonts w:eastAsia="Times New Roman" w:cstheme="minorHAnsi"/>
            <w:sz w:val="24"/>
            <w:szCs w:val="24"/>
            <w:lang w:eastAsia="el-GR"/>
          </w:rPr>
          <w:t>http://iry.chem.cmu.edu/vlab/download/vlab.1.5.0.jre.zip</w:t>
        </w:r>
      </w:hyperlink>
    </w:p>
    <w:p w:rsidR="007A0D1D" w:rsidRPr="007A0D1D" w:rsidRDefault="007A0D1D" w:rsidP="00F62864">
      <w:pPr>
        <w:spacing w:after="0" w:line="240" w:lineRule="auto"/>
        <w:ind w:left="1267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</w:p>
    <w:p w:rsidR="008958FA" w:rsidRPr="001A799E" w:rsidRDefault="007A0D1D" w:rsidP="00F62864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>
        <w:rPr>
          <w:rFonts w:eastAsia="SymbolMT"/>
          <w:sz w:val="24"/>
          <w:szCs w:val="24"/>
        </w:rPr>
        <w:t xml:space="preserve"> </w:t>
      </w:r>
      <w:r w:rsidR="006645BB">
        <w:rPr>
          <w:rFonts w:eastAsia="SymbolMT"/>
          <w:sz w:val="24"/>
          <w:szCs w:val="24"/>
        </w:rPr>
        <w:tab/>
      </w:r>
      <w:r w:rsidRPr="001A799E">
        <w:rPr>
          <w:rFonts w:eastAsia="SymbolMT"/>
          <w:b/>
          <w:sz w:val="24"/>
          <w:szCs w:val="24"/>
        </w:rPr>
        <w:t xml:space="preserve">Α5. </w:t>
      </w:r>
      <w:r w:rsidR="008958FA" w:rsidRPr="001A799E">
        <w:rPr>
          <w:b/>
          <w:sz w:val="24"/>
          <w:szCs w:val="24"/>
        </w:rPr>
        <w:t>Συστήματα μοντελοποίησης</w:t>
      </w:r>
    </w:p>
    <w:p w:rsidR="007A0D1D" w:rsidRDefault="007A0D1D" w:rsidP="00F62864">
      <w:pPr>
        <w:spacing w:after="0" w:line="240" w:lineRule="auto"/>
        <w:ind w:left="1267"/>
        <w:contextualSpacing/>
        <w:jc w:val="both"/>
        <w:textAlignment w:val="baseline"/>
        <w:rPr>
          <w:rFonts w:eastAsia="Verdana" w:cstheme="minorHAnsi"/>
          <w:color w:val="000000" w:themeColor="text1"/>
          <w:kern w:val="24"/>
          <w:sz w:val="24"/>
          <w:szCs w:val="24"/>
          <w:lang w:val="en-US" w:eastAsia="el-GR"/>
        </w:rPr>
      </w:pPr>
      <w:r w:rsidRPr="007A0D1D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>Επιτρέπουν στο χρήστη να προχωρήσει σε απλοποιημένη αναπαράσταση ενός συστήματος που εστιάζεται κυρίως σε συγκεκριμένα παρατηρούμενα χαρακτηριστικά ή συνιστώσες όπως σε ιδέες, αντικείμενα, γεγονότα, φαινόμενα ή διαδικασίες</w:t>
      </w:r>
    </w:p>
    <w:p w:rsidR="00C078A6" w:rsidRDefault="00C078A6" w:rsidP="00F62864">
      <w:pPr>
        <w:spacing w:after="0" w:line="240" w:lineRule="auto"/>
        <w:ind w:left="1267"/>
        <w:contextualSpacing/>
        <w:jc w:val="both"/>
        <w:textAlignment w:val="baseline"/>
        <w:rPr>
          <w:rFonts w:eastAsia="Verdana" w:cstheme="minorHAnsi"/>
          <w:color w:val="000000" w:themeColor="text1"/>
          <w:kern w:val="24"/>
          <w:sz w:val="24"/>
          <w:szCs w:val="24"/>
          <w:lang w:val="en-US" w:eastAsia="el-GR"/>
        </w:rPr>
      </w:pPr>
    </w:p>
    <w:p w:rsidR="00C078A6" w:rsidRDefault="00C078A6" w:rsidP="00F62864">
      <w:pPr>
        <w:spacing w:after="0" w:line="240" w:lineRule="auto"/>
        <w:ind w:left="1267"/>
        <w:contextualSpacing/>
        <w:jc w:val="both"/>
        <w:textAlignment w:val="baseline"/>
        <w:rPr>
          <w:rFonts w:eastAsia="Verdana" w:cstheme="minorHAnsi"/>
          <w:color w:val="000000" w:themeColor="text1"/>
          <w:kern w:val="24"/>
          <w:sz w:val="24"/>
          <w:szCs w:val="24"/>
          <w:lang w:val="en-US" w:eastAsia="el-GR"/>
        </w:rPr>
      </w:pPr>
      <w:proofErr w:type="spellStart"/>
      <w:r>
        <w:rPr>
          <w:rFonts w:eastAsia="Verdana" w:cstheme="minorHAnsi"/>
          <w:color w:val="000000" w:themeColor="text1"/>
          <w:kern w:val="24"/>
          <w:sz w:val="24"/>
          <w:szCs w:val="24"/>
          <w:lang w:val="en-US" w:eastAsia="el-GR"/>
        </w:rPr>
        <w:t>Modellus</w:t>
      </w:r>
      <w:proofErr w:type="spellEnd"/>
      <w:r>
        <w:rPr>
          <w:rFonts w:eastAsia="Verdana" w:cstheme="minorHAnsi"/>
          <w:color w:val="000000" w:themeColor="text1"/>
          <w:kern w:val="24"/>
          <w:sz w:val="24"/>
          <w:szCs w:val="24"/>
          <w:lang w:val="en-US" w:eastAsia="el-GR"/>
        </w:rPr>
        <w:t xml:space="preserve"> </w:t>
      </w:r>
      <w:hyperlink r:id="rId14" w:history="1">
        <w:r w:rsidRPr="00C04B74">
          <w:rPr>
            <w:rStyle w:val="-"/>
            <w:rFonts w:eastAsia="Verdana" w:cstheme="minorHAnsi"/>
            <w:kern w:val="24"/>
            <w:sz w:val="24"/>
            <w:szCs w:val="24"/>
            <w:lang w:val="en-US" w:eastAsia="el-GR"/>
          </w:rPr>
          <w:t>http://photodentro.edu.gr/edusoft/r/8531/165?locale=el</w:t>
        </w:r>
      </w:hyperlink>
    </w:p>
    <w:p w:rsidR="00C078A6" w:rsidRDefault="00C078A6" w:rsidP="00F62864">
      <w:pPr>
        <w:autoSpaceDE w:val="0"/>
        <w:autoSpaceDN w:val="0"/>
        <w:adjustRightInd w:val="0"/>
        <w:ind w:firstLine="720"/>
        <w:jc w:val="both"/>
        <w:rPr>
          <w:rFonts w:eastAsia="SymbolMT"/>
          <w:b/>
          <w:sz w:val="24"/>
          <w:szCs w:val="24"/>
          <w:lang w:val="en-US"/>
        </w:rPr>
      </w:pPr>
    </w:p>
    <w:p w:rsidR="007A0D1D" w:rsidRDefault="007A0D1D" w:rsidP="00F6286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799E">
        <w:rPr>
          <w:rFonts w:eastAsia="SymbolMT"/>
          <w:b/>
          <w:sz w:val="24"/>
          <w:szCs w:val="24"/>
        </w:rPr>
        <w:lastRenderedPageBreak/>
        <w:t>Α</w:t>
      </w:r>
      <w:r w:rsidRPr="002B0618">
        <w:rPr>
          <w:rFonts w:eastAsia="SymbolMT"/>
          <w:b/>
          <w:sz w:val="24"/>
          <w:szCs w:val="24"/>
        </w:rPr>
        <w:t>6.</w:t>
      </w:r>
      <w:r w:rsidR="008958FA" w:rsidRPr="002B0618">
        <w:rPr>
          <w:rFonts w:eastAsia="SymbolMT"/>
          <w:b/>
          <w:sz w:val="24"/>
          <w:szCs w:val="24"/>
        </w:rPr>
        <w:t xml:space="preserve"> </w:t>
      </w:r>
      <w:r w:rsidR="008958FA" w:rsidRPr="002B0618">
        <w:rPr>
          <w:b/>
          <w:sz w:val="24"/>
          <w:szCs w:val="24"/>
        </w:rPr>
        <w:t xml:space="preserve"> </w:t>
      </w:r>
      <w:r w:rsidR="008958FA" w:rsidRPr="001A799E">
        <w:rPr>
          <w:b/>
          <w:sz w:val="24"/>
          <w:szCs w:val="24"/>
        </w:rPr>
        <w:t xml:space="preserve">Λογισμικά </w:t>
      </w:r>
      <w:proofErr w:type="spellStart"/>
      <w:r w:rsidR="008958FA" w:rsidRPr="001A799E">
        <w:rPr>
          <w:b/>
          <w:sz w:val="24"/>
          <w:szCs w:val="24"/>
        </w:rPr>
        <w:t>οπτικοποίησης</w:t>
      </w:r>
      <w:proofErr w:type="spellEnd"/>
      <w:r w:rsidR="002B0618">
        <w:rPr>
          <w:b/>
          <w:sz w:val="24"/>
          <w:szCs w:val="24"/>
        </w:rPr>
        <w:t>.</w:t>
      </w:r>
      <w:r w:rsidR="00C078A6" w:rsidRPr="002B0618">
        <w:rPr>
          <w:b/>
          <w:sz w:val="24"/>
          <w:szCs w:val="24"/>
        </w:rPr>
        <w:t xml:space="preserve">  </w:t>
      </w:r>
      <w:r w:rsidR="00C078A6">
        <w:rPr>
          <w:sz w:val="24"/>
          <w:szCs w:val="24"/>
        </w:rPr>
        <w:t xml:space="preserve">Διάφορα </w:t>
      </w:r>
      <w:r w:rsidR="00C078A6">
        <w:rPr>
          <w:sz w:val="24"/>
          <w:szCs w:val="24"/>
          <w:lang w:val="en-US"/>
        </w:rPr>
        <w:t>Animations</w:t>
      </w:r>
    </w:p>
    <w:p w:rsidR="002B0618" w:rsidRPr="00A910AB" w:rsidRDefault="00A910AB" w:rsidP="00A910AB">
      <w:pPr>
        <w:autoSpaceDE w:val="0"/>
        <w:autoSpaceDN w:val="0"/>
        <w:adjustRightInd w:val="0"/>
        <w:jc w:val="both"/>
        <w:rPr>
          <w:sz w:val="24"/>
          <w:szCs w:val="24"/>
        </w:rPr>
      </w:pPr>
      <w:hyperlink r:id="rId15" w:history="1">
        <w:r w:rsidRPr="00C04B74">
          <w:rPr>
            <w:rStyle w:val="-"/>
            <w:sz w:val="24"/>
            <w:szCs w:val="24"/>
          </w:rPr>
          <w:t>https://sureshemre.files.wordpress.com/2014/04/electromagnetic</w:t>
        </w:r>
        <w:r w:rsidRPr="00C04B74">
          <w:rPr>
            <w:rStyle w:val="-"/>
            <w:sz w:val="24"/>
            <w:szCs w:val="24"/>
          </w:rPr>
          <w:t>w</w:t>
        </w:r>
        <w:r w:rsidRPr="00C04B74">
          <w:rPr>
            <w:rStyle w:val="-"/>
            <w:sz w:val="24"/>
            <w:szCs w:val="24"/>
          </w:rPr>
          <w:t>ave3d.gif</w:t>
        </w:r>
      </w:hyperlink>
    </w:p>
    <w:p w:rsidR="008958FA" w:rsidRPr="001A799E" w:rsidRDefault="007A0D1D" w:rsidP="00F62864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1A799E">
        <w:rPr>
          <w:rFonts w:eastAsia="SymbolMT"/>
          <w:b/>
          <w:sz w:val="24"/>
          <w:szCs w:val="24"/>
        </w:rPr>
        <w:t xml:space="preserve">Α7. </w:t>
      </w:r>
      <w:r w:rsidR="008958FA" w:rsidRPr="001A799E">
        <w:rPr>
          <w:b/>
          <w:sz w:val="24"/>
          <w:szCs w:val="24"/>
        </w:rPr>
        <w:t>Προγραμματιζόμενα περιβάλλοντα</w:t>
      </w:r>
    </w:p>
    <w:p w:rsidR="007A0D1D" w:rsidRDefault="007A0D1D" w:rsidP="00F62864">
      <w:pPr>
        <w:spacing w:after="0" w:line="240" w:lineRule="auto"/>
        <w:ind w:left="1267"/>
        <w:contextualSpacing/>
        <w:jc w:val="both"/>
        <w:textAlignment w:val="baseline"/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</w:pPr>
      <w:r w:rsidRPr="007A0D1D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Εργαλεία δημιουργίας μικρών εξειδικευμένων εφαρμογών </w:t>
      </w:r>
    </w:p>
    <w:p w:rsidR="002B0618" w:rsidRDefault="002B0618" w:rsidP="00F62864">
      <w:pPr>
        <w:spacing w:after="0" w:line="240" w:lineRule="auto"/>
        <w:ind w:left="1267"/>
        <w:contextualSpacing/>
        <w:jc w:val="both"/>
        <w:textAlignment w:val="baseline"/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</w:pPr>
    </w:p>
    <w:p w:rsidR="00CD6A99" w:rsidRPr="002B0618" w:rsidRDefault="00CD6A99" w:rsidP="00CD6A99">
      <w:pPr>
        <w:autoSpaceDE w:val="0"/>
        <w:autoSpaceDN w:val="0"/>
        <w:adjustRightInd w:val="0"/>
        <w:spacing w:after="0"/>
        <w:ind w:firstLine="720"/>
        <w:jc w:val="both"/>
        <w:rPr>
          <w:rFonts w:eastAsia="SymbolMT"/>
          <w:sz w:val="24"/>
          <w:szCs w:val="24"/>
        </w:rPr>
      </w:pPr>
      <w:proofErr w:type="spellStart"/>
      <w:r>
        <w:rPr>
          <w:rFonts w:eastAsia="SymbolMT"/>
          <w:sz w:val="24"/>
          <w:szCs w:val="24"/>
          <w:lang w:val="en-US"/>
        </w:rPr>
        <w:t>MicroWorldsPro</w:t>
      </w:r>
      <w:proofErr w:type="spellEnd"/>
      <w:r w:rsidRPr="002B0618">
        <w:rPr>
          <w:rFonts w:eastAsia="SymbolMT"/>
          <w:sz w:val="24"/>
          <w:szCs w:val="24"/>
        </w:rPr>
        <w:t xml:space="preserve"> </w:t>
      </w:r>
    </w:p>
    <w:p w:rsidR="00CD6A99" w:rsidRDefault="00CD6A99" w:rsidP="00CD6A99">
      <w:pPr>
        <w:autoSpaceDE w:val="0"/>
        <w:autoSpaceDN w:val="0"/>
        <w:adjustRightInd w:val="0"/>
        <w:spacing w:after="0"/>
        <w:ind w:firstLine="720"/>
        <w:jc w:val="both"/>
        <w:rPr>
          <w:rFonts w:eastAsia="SymbolMT"/>
          <w:sz w:val="24"/>
          <w:szCs w:val="24"/>
          <w:lang w:val="en-US"/>
        </w:rPr>
      </w:pPr>
      <w:r w:rsidRPr="002B0618">
        <w:rPr>
          <w:rFonts w:eastAsia="SymbolMT"/>
          <w:sz w:val="24"/>
          <w:szCs w:val="24"/>
        </w:rPr>
        <w:t xml:space="preserve"> </w:t>
      </w:r>
      <w:hyperlink r:id="rId16" w:history="1">
        <w:r w:rsidRPr="00C04B74">
          <w:rPr>
            <w:rStyle w:val="-"/>
            <w:rFonts w:eastAsia="SymbolMT"/>
            <w:sz w:val="24"/>
            <w:szCs w:val="24"/>
            <w:lang w:val="en-US"/>
          </w:rPr>
          <w:t>http://users.sch.gr/glezou/microworldspro/mwprotut0.htm</w:t>
        </w:r>
      </w:hyperlink>
    </w:p>
    <w:p w:rsidR="00CD6A99" w:rsidRDefault="00CD6A99" w:rsidP="00CD6A99">
      <w:pPr>
        <w:autoSpaceDE w:val="0"/>
        <w:autoSpaceDN w:val="0"/>
        <w:adjustRightInd w:val="0"/>
        <w:spacing w:after="0"/>
        <w:ind w:firstLine="720"/>
        <w:jc w:val="both"/>
        <w:rPr>
          <w:rFonts w:eastAsia="SymbolMT"/>
          <w:sz w:val="24"/>
          <w:szCs w:val="24"/>
          <w:lang w:val="en-US"/>
        </w:rPr>
      </w:pPr>
      <w:r>
        <w:rPr>
          <w:rFonts w:eastAsia="SymbolMT"/>
          <w:sz w:val="24"/>
          <w:szCs w:val="24"/>
          <w:lang w:val="en-US"/>
        </w:rPr>
        <w:t xml:space="preserve">Scratch </w:t>
      </w:r>
      <w:hyperlink r:id="rId17" w:history="1">
        <w:r w:rsidRPr="00C04B74">
          <w:rPr>
            <w:rStyle w:val="-"/>
            <w:rFonts w:eastAsia="SymbolMT"/>
            <w:sz w:val="24"/>
            <w:szCs w:val="24"/>
            <w:lang w:val="en-US"/>
          </w:rPr>
          <w:t>https://scratch.mit.edu/</w:t>
        </w:r>
      </w:hyperlink>
    </w:p>
    <w:p w:rsidR="00CD6A99" w:rsidRPr="00CD6A99" w:rsidRDefault="00CD6A99" w:rsidP="00CD6A99">
      <w:pPr>
        <w:autoSpaceDE w:val="0"/>
        <w:autoSpaceDN w:val="0"/>
        <w:adjustRightInd w:val="0"/>
        <w:spacing w:after="0"/>
        <w:ind w:firstLine="720"/>
        <w:jc w:val="both"/>
        <w:rPr>
          <w:rFonts w:eastAsia="SymbolMT"/>
          <w:sz w:val="24"/>
          <w:szCs w:val="24"/>
          <w:lang w:val="en-US"/>
        </w:rPr>
      </w:pPr>
    </w:p>
    <w:p w:rsidR="008958FA" w:rsidRPr="001A799E" w:rsidRDefault="007A0D1D" w:rsidP="00F62864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1A799E">
        <w:rPr>
          <w:rFonts w:eastAsia="SymbolMT"/>
          <w:b/>
          <w:sz w:val="24"/>
          <w:szCs w:val="24"/>
        </w:rPr>
        <w:t>Α</w:t>
      </w:r>
      <w:r w:rsidRPr="00CD6A99">
        <w:rPr>
          <w:rFonts w:eastAsia="SymbolMT"/>
          <w:b/>
          <w:sz w:val="24"/>
          <w:szCs w:val="24"/>
          <w:lang w:val="en-US"/>
        </w:rPr>
        <w:t xml:space="preserve">8. </w:t>
      </w:r>
      <w:r w:rsidR="008958FA" w:rsidRPr="00CD6A99">
        <w:rPr>
          <w:rFonts w:eastAsia="SymbolMT"/>
          <w:b/>
          <w:sz w:val="24"/>
          <w:szCs w:val="24"/>
          <w:lang w:val="en-US"/>
        </w:rPr>
        <w:t xml:space="preserve"> </w:t>
      </w:r>
      <w:r w:rsidR="008958FA" w:rsidRPr="001A799E">
        <w:rPr>
          <w:b/>
          <w:sz w:val="24"/>
          <w:szCs w:val="24"/>
        </w:rPr>
        <w:t>Ελεύθερα Λογισμικά ανάπτυξης δημιουργικότητας</w:t>
      </w:r>
    </w:p>
    <w:p w:rsidR="001A799E" w:rsidRDefault="006645BB" w:rsidP="00F62864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την </w:t>
      </w:r>
      <w:r w:rsidRPr="000B215A">
        <w:rPr>
          <w:b/>
          <w:sz w:val="24"/>
          <w:szCs w:val="24"/>
        </w:rPr>
        <w:t>κατηγορία Β (</w:t>
      </w:r>
      <w:r w:rsidRPr="000B215A">
        <w:rPr>
          <w:rFonts w:eastAsia="Verdana"/>
          <w:b/>
          <w:sz w:val="24"/>
          <w:szCs w:val="24"/>
        </w:rPr>
        <w:t>Λογισμικά και συστήματα γενικής χρήσης</w:t>
      </w:r>
      <w:r w:rsidRPr="000B215A">
        <w:rPr>
          <w:rFonts w:eastAsia="Verdana"/>
          <w:b/>
          <w:sz w:val="24"/>
          <w:szCs w:val="24"/>
        </w:rPr>
        <w:t>)</w:t>
      </w:r>
      <w:r>
        <w:rPr>
          <w:rFonts w:eastAsia="Verdana"/>
          <w:sz w:val="24"/>
          <w:szCs w:val="24"/>
        </w:rPr>
        <w:t xml:space="preserve"> διακρίνουμε τις παρακάτω υποκατηγορίες.</w:t>
      </w:r>
    </w:p>
    <w:p w:rsidR="001A799E" w:rsidRPr="001A799E" w:rsidRDefault="001A799E" w:rsidP="00F62864">
      <w:pPr>
        <w:spacing w:before="120" w:after="0" w:line="240" w:lineRule="auto"/>
        <w:ind w:firstLine="720"/>
        <w:jc w:val="both"/>
        <w:textAlignment w:val="baseline"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eastAsia="Verdana" w:cstheme="minorHAnsi"/>
          <w:b/>
          <w:bCs/>
          <w:color w:val="000000" w:themeColor="text1"/>
          <w:kern w:val="24"/>
          <w:sz w:val="24"/>
          <w:szCs w:val="24"/>
          <w:lang w:eastAsia="el-GR"/>
        </w:rPr>
        <w:t xml:space="preserve">Β1. </w:t>
      </w:r>
      <w:r w:rsidRPr="001A799E">
        <w:rPr>
          <w:rFonts w:eastAsia="Verdana" w:cstheme="minorHAnsi"/>
          <w:b/>
          <w:bCs/>
          <w:color w:val="000000" w:themeColor="text1"/>
          <w:kern w:val="24"/>
          <w:sz w:val="24"/>
          <w:szCs w:val="24"/>
          <w:lang w:eastAsia="el-GR"/>
        </w:rPr>
        <w:t xml:space="preserve">Βασικά λογισμικά γενικής χρήσης </w:t>
      </w:r>
    </w:p>
    <w:p w:rsidR="002516F9" w:rsidRPr="002516F9" w:rsidRDefault="001A799E" w:rsidP="00F62864">
      <w:pPr>
        <w:numPr>
          <w:ilvl w:val="1"/>
          <w:numId w:val="10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1A799E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 Επεξεργαστής κειμένου </w:t>
      </w:r>
    </w:p>
    <w:p w:rsidR="001A799E" w:rsidRPr="001A799E" w:rsidRDefault="001A799E" w:rsidP="00F62864">
      <w:pPr>
        <w:numPr>
          <w:ilvl w:val="1"/>
          <w:numId w:val="10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1A799E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 Λογισμικό παρουσίασης</w:t>
      </w:r>
    </w:p>
    <w:p w:rsidR="002516F9" w:rsidRPr="002516F9" w:rsidRDefault="002516F9" w:rsidP="00F62864">
      <w:pPr>
        <w:numPr>
          <w:ilvl w:val="1"/>
          <w:numId w:val="10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Λογιστικό φύλλο </w:t>
      </w:r>
    </w:p>
    <w:p w:rsidR="001A799E" w:rsidRPr="001A799E" w:rsidRDefault="001A799E" w:rsidP="00F62864">
      <w:pPr>
        <w:numPr>
          <w:ilvl w:val="1"/>
          <w:numId w:val="10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1A799E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>Βάση δεδομένων</w:t>
      </w:r>
    </w:p>
    <w:p w:rsidR="001A799E" w:rsidRPr="001A799E" w:rsidRDefault="006645BB" w:rsidP="00F62864">
      <w:pPr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Verdana" w:cstheme="minorHAnsi"/>
          <w:b/>
          <w:bCs/>
          <w:color w:val="000000" w:themeColor="text1"/>
          <w:kern w:val="24"/>
          <w:sz w:val="24"/>
          <w:szCs w:val="24"/>
          <w:lang w:eastAsia="el-GR"/>
        </w:rPr>
        <w:t xml:space="preserve">    </w:t>
      </w:r>
      <w:r>
        <w:rPr>
          <w:rFonts w:eastAsia="Verdana" w:cstheme="minorHAnsi"/>
          <w:b/>
          <w:bCs/>
          <w:color w:val="000000" w:themeColor="text1"/>
          <w:kern w:val="24"/>
          <w:sz w:val="24"/>
          <w:szCs w:val="24"/>
          <w:lang w:eastAsia="el-GR"/>
        </w:rPr>
        <w:tab/>
      </w:r>
      <w:r w:rsidR="001A799E">
        <w:rPr>
          <w:rFonts w:eastAsia="Verdana" w:cstheme="minorHAnsi"/>
          <w:b/>
          <w:bCs/>
          <w:color w:val="000000" w:themeColor="text1"/>
          <w:kern w:val="24"/>
          <w:sz w:val="24"/>
          <w:szCs w:val="24"/>
          <w:lang w:eastAsia="el-GR"/>
        </w:rPr>
        <w:t xml:space="preserve">Β2. </w:t>
      </w:r>
      <w:r w:rsidR="001A799E" w:rsidRPr="001A799E">
        <w:rPr>
          <w:rFonts w:eastAsia="Verdana" w:cstheme="minorHAnsi"/>
          <w:b/>
          <w:bCs/>
          <w:color w:val="000000" w:themeColor="text1"/>
          <w:kern w:val="24"/>
          <w:sz w:val="24"/>
          <w:szCs w:val="24"/>
          <w:lang w:eastAsia="el-GR"/>
        </w:rPr>
        <w:t>Ελεύθερα λογισμικά</w:t>
      </w:r>
    </w:p>
    <w:p w:rsidR="001A799E" w:rsidRPr="00A96FA6" w:rsidRDefault="001A799E" w:rsidP="00F62864">
      <w:pPr>
        <w:numPr>
          <w:ilvl w:val="1"/>
          <w:numId w:val="11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1A799E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 Λογισμικά ηλεκτρονικής αξιολόγησης</w:t>
      </w:r>
    </w:p>
    <w:p w:rsidR="00A96FA6" w:rsidRDefault="00A96FA6" w:rsidP="00A96FA6">
      <w:pPr>
        <w:spacing w:after="0" w:line="240" w:lineRule="auto"/>
        <w:ind w:left="1440"/>
        <w:contextualSpacing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>
        <w:rPr>
          <w:rFonts w:eastAsia="Times New Roman" w:cstheme="minorHAnsi"/>
          <w:sz w:val="24"/>
          <w:szCs w:val="24"/>
          <w:lang w:val="en-US" w:eastAsia="el-GR"/>
        </w:rPr>
        <w:t xml:space="preserve">Hot Potatoes </w:t>
      </w:r>
      <w:proofErr w:type="gramStart"/>
      <w:r>
        <w:rPr>
          <w:rFonts w:eastAsia="Times New Roman" w:cstheme="minorHAnsi"/>
          <w:sz w:val="24"/>
          <w:szCs w:val="24"/>
          <w:lang w:val="en-US" w:eastAsia="el-GR"/>
        </w:rPr>
        <w:t xml:space="preserve">Ver.6  </w:t>
      </w:r>
      <w:proofErr w:type="gramEnd"/>
      <w:hyperlink r:id="rId18" w:history="1">
        <w:r w:rsidRPr="00C04B74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https://hotpot.uvic.ca/</w:t>
        </w:r>
      </w:hyperlink>
    </w:p>
    <w:p w:rsidR="00A96FA6" w:rsidRDefault="00A96FA6" w:rsidP="00A96FA6">
      <w:pPr>
        <w:spacing w:after="0" w:line="240" w:lineRule="auto"/>
        <w:ind w:left="1440"/>
        <w:contextualSpacing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hyperlink r:id="rId19" w:history="1">
        <w:r w:rsidRPr="00C04B74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http://users.sch.gr/salnk/didaskalia/Hotpotatoes.htm</w:t>
        </w:r>
      </w:hyperlink>
    </w:p>
    <w:p w:rsidR="00A96FA6" w:rsidRPr="00A96FA6" w:rsidRDefault="00A96FA6" w:rsidP="00A96FA6">
      <w:pPr>
        <w:spacing w:after="0" w:line="240" w:lineRule="auto"/>
        <w:ind w:left="1440"/>
        <w:contextualSpacing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</w:p>
    <w:p w:rsidR="001A799E" w:rsidRPr="00A96FA6" w:rsidRDefault="001A799E" w:rsidP="00A96FA6">
      <w:pPr>
        <w:numPr>
          <w:ilvl w:val="1"/>
          <w:numId w:val="11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1A799E">
        <w:rPr>
          <w:rFonts w:eastAsia="Verdana" w:cstheme="minorHAnsi"/>
          <w:color w:val="000000" w:themeColor="text1"/>
          <w:kern w:val="24"/>
          <w:sz w:val="24"/>
          <w:szCs w:val="24"/>
          <w:lang w:val="en-US" w:eastAsia="el-GR"/>
        </w:rPr>
        <w:t xml:space="preserve"> </w:t>
      </w:r>
      <w:r w:rsidRPr="001A799E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>Λογισμικό εννοιολογικής χαρτογράφησης</w:t>
      </w:r>
      <w:r w:rsidR="00A96FA6" w:rsidRPr="00A96FA6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 </w:t>
      </w:r>
      <w:hyperlink r:id="rId20" w:history="1">
        <w:r w:rsidR="00A96FA6" w:rsidRPr="00C04B74">
          <w:rPr>
            <w:rStyle w:val="-"/>
            <w:rFonts w:eastAsia="Verdana" w:cstheme="minorHAnsi"/>
            <w:kern w:val="24"/>
            <w:sz w:val="24"/>
            <w:szCs w:val="24"/>
            <w:lang w:val="en-US" w:eastAsia="el-GR"/>
          </w:rPr>
          <w:t>https</w:t>
        </w:r>
        <w:r w:rsidR="00A96FA6" w:rsidRPr="00C04B74">
          <w:rPr>
            <w:rStyle w:val="-"/>
            <w:rFonts w:eastAsia="Verdana" w:cstheme="minorHAnsi"/>
            <w:kern w:val="24"/>
            <w:sz w:val="24"/>
            <w:szCs w:val="24"/>
            <w:lang w:eastAsia="el-GR"/>
          </w:rPr>
          <w:t>://</w:t>
        </w:r>
        <w:proofErr w:type="spellStart"/>
        <w:r w:rsidR="00A96FA6" w:rsidRPr="00C04B74">
          <w:rPr>
            <w:rStyle w:val="-"/>
            <w:rFonts w:eastAsia="Verdana" w:cstheme="minorHAnsi"/>
            <w:kern w:val="24"/>
            <w:sz w:val="24"/>
            <w:szCs w:val="24"/>
            <w:lang w:val="en-US" w:eastAsia="el-GR"/>
          </w:rPr>
          <w:t>cmap</w:t>
        </w:r>
        <w:proofErr w:type="spellEnd"/>
        <w:r w:rsidR="00A96FA6" w:rsidRPr="00C04B74">
          <w:rPr>
            <w:rStyle w:val="-"/>
            <w:rFonts w:eastAsia="Verdana" w:cstheme="minorHAnsi"/>
            <w:kern w:val="24"/>
            <w:sz w:val="24"/>
            <w:szCs w:val="24"/>
            <w:lang w:eastAsia="el-GR"/>
          </w:rPr>
          <w:t>.</w:t>
        </w:r>
        <w:proofErr w:type="spellStart"/>
        <w:r w:rsidR="00A96FA6" w:rsidRPr="00C04B74">
          <w:rPr>
            <w:rStyle w:val="-"/>
            <w:rFonts w:eastAsia="Verdana" w:cstheme="minorHAnsi"/>
            <w:kern w:val="24"/>
            <w:sz w:val="24"/>
            <w:szCs w:val="24"/>
            <w:lang w:val="en-US" w:eastAsia="el-GR"/>
          </w:rPr>
          <w:t>ihmc</w:t>
        </w:r>
        <w:proofErr w:type="spellEnd"/>
        <w:r w:rsidR="00A96FA6" w:rsidRPr="00C04B74">
          <w:rPr>
            <w:rStyle w:val="-"/>
            <w:rFonts w:eastAsia="Verdana" w:cstheme="minorHAnsi"/>
            <w:kern w:val="24"/>
            <w:sz w:val="24"/>
            <w:szCs w:val="24"/>
            <w:lang w:eastAsia="el-GR"/>
          </w:rPr>
          <w:t>.</w:t>
        </w:r>
        <w:r w:rsidR="00A96FA6" w:rsidRPr="00C04B74">
          <w:rPr>
            <w:rStyle w:val="-"/>
            <w:rFonts w:eastAsia="Verdana" w:cstheme="minorHAnsi"/>
            <w:kern w:val="24"/>
            <w:sz w:val="24"/>
            <w:szCs w:val="24"/>
            <w:lang w:val="en-US" w:eastAsia="el-GR"/>
          </w:rPr>
          <w:t>us</w:t>
        </w:r>
        <w:r w:rsidR="00A96FA6" w:rsidRPr="00C04B74">
          <w:rPr>
            <w:rStyle w:val="-"/>
            <w:rFonts w:eastAsia="Verdana" w:cstheme="minorHAnsi"/>
            <w:kern w:val="24"/>
            <w:sz w:val="24"/>
            <w:szCs w:val="24"/>
            <w:lang w:eastAsia="el-GR"/>
          </w:rPr>
          <w:t>/</w:t>
        </w:r>
      </w:hyperlink>
    </w:p>
    <w:p w:rsidR="00A96FA6" w:rsidRDefault="00A96FA6" w:rsidP="00A96FA6">
      <w:pPr>
        <w:pStyle w:val="a3"/>
        <w:rPr>
          <w:rFonts w:cstheme="minorHAnsi"/>
        </w:rPr>
      </w:pPr>
    </w:p>
    <w:p w:rsidR="001A799E" w:rsidRPr="001A799E" w:rsidRDefault="001A799E" w:rsidP="00F62864">
      <w:pPr>
        <w:spacing w:before="240" w:after="0" w:line="240" w:lineRule="auto"/>
        <w:ind w:firstLine="72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Verdana" w:cstheme="minorHAnsi"/>
          <w:b/>
          <w:bCs/>
          <w:color w:val="000000" w:themeColor="text1"/>
          <w:kern w:val="24"/>
          <w:sz w:val="24"/>
          <w:szCs w:val="24"/>
          <w:lang w:eastAsia="el-GR"/>
        </w:rPr>
        <w:t xml:space="preserve">Β3. </w:t>
      </w:r>
      <w:r w:rsidRPr="001A799E">
        <w:rPr>
          <w:rFonts w:eastAsia="Verdana" w:cstheme="minorHAnsi"/>
          <w:b/>
          <w:bCs/>
          <w:color w:val="000000" w:themeColor="text1"/>
          <w:kern w:val="24"/>
          <w:sz w:val="24"/>
          <w:szCs w:val="24"/>
          <w:lang w:eastAsia="el-GR"/>
        </w:rPr>
        <w:t xml:space="preserve">Συστήματα στο Διαδίκτυο </w:t>
      </w:r>
    </w:p>
    <w:p w:rsidR="001A799E" w:rsidRPr="001A799E" w:rsidRDefault="001A799E" w:rsidP="00F62864">
      <w:pPr>
        <w:numPr>
          <w:ilvl w:val="1"/>
          <w:numId w:val="12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1A799E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 Ψηφιακές Εγκυκλοπαίδειες (π.χ</w:t>
      </w:r>
      <w:r w:rsidRPr="001A799E">
        <w:rPr>
          <w:rFonts w:eastAsia="Verdana" w:cstheme="minorHAnsi"/>
          <w:kern w:val="24"/>
          <w:sz w:val="24"/>
          <w:szCs w:val="24"/>
          <w:lang w:eastAsia="el-GR"/>
        </w:rPr>
        <w:t xml:space="preserve">. </w:t>
      </w:r>
      <w:hyperlink r:id="rId21" w:history="1">
        <w:r w:rsidR="004360C9" w:rsidRPr="00DF0A1E">
          <w:rPr>
            <w:rFonts w:eastAsia="Verdana" w:cstheme="minorHAnsi"/>
            <w:b/>
            <w:kern w:val="24"/>
            <w:sz w:val="24"/>
            <w:szCs w:val="24"/>
            <w:u w:val="single"/>
            <w:lang w:val="en-GB" w:eastAsia="el-GR"/>
          </w:rPr>
          <w:t>Wikip</w:t>
        </w:r>
        <w:r w:rsidR="004360C9" w:rsidRPr="00DF0A1E">
          <w:rPr>
            <w:rFonts w:eastAsia="Verdana" w:cstheme="minorHAnsi"/>
            <w:b/>
            <w:kern w:val="24"/>
            <w:sz w:val="24"/>
            <w:szCs w:val="24"/>
            <w:u w:val="single"/>
            <w:lang w:val="en-GB" w:eastAsia="el-GR"/>
          </w:rPr>
          <w:t>e</w:t>
        </w:r>
        <w:r w:rsidR="004360C9" w:rsidRPr="00DF0A1E">
          <w:rPr>
            <w:rFonts w:eastAsia="Verdana" w:cstheme="minorHAnsi"/>
            <w:b/>
            <w:kern w:val="24"/>
            <w:sz w:val="24"/>
            <w:szCs w:val="24"/>
            <w:u w:val="single"/>
            <w:lang w:val="en-GB" w:eastAsia="el-GR"/>
          </w:rPr>
          <w:t>dia</w:t>
        </w:r>
      </w:hyperlink>
      <w:r w:rsidRPr="001A799E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)  </w:t>
      </w:r>
    </w:p>
    <w:p w:rsidR="001A799E" w:rsidRPr="001A799E" w:rsidRDefault="001A799E" w:rsidP="00F62864">
      <w:pPr>
        <w:numPr>
          <w:ilvl w:val="1"/>
          <w:numId w:val="12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1A799E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 </w:t>
      </w:r>
      <w:proofErr w:type="spellStart"/>
      <w:r w:rsidRPr="001A799E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>Φυλλομετρητές</w:t>
      </w:r>
      <w:proofErr w:type="spellEnd"/>
      <w:r w:rsidRPr="001A799E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>, μηχανές αναζήτησης, εκπαιδευτικές πύλες</w:t>
      </w:r>
    </w:p>
    <w:p w:rsidR="001A799E" w:rsidRPr="001A799E" w:rsidRDefault="001A799E" w:rsidP="00F62864">
      <w:pPr>
        <w:numPr>
          <w:ilvl w:val="1"/>
          <w:numId w:val="12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1A799E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 Ιστοσελίδες, </w:t>
      </w:r>
      <w:hyperlink r:id="rId22" w:history="1">
        <w:r w:rsidR="004360C9" w:rsidRPr="00CD6A99">
          <w:rPr>
            <w:rFonts w:eastAsia="Verdana" w:cstheme="minorHAnsi"/>
            <w:b/>
            <w:color w:val="17365D" w:themeColor="text2" w:themeShade="BF"/>
            <w:kern w:val="24"/>
            <w:sz w:val="24"/>
            <w:szCs w:val="24"/>
            <w:u w:val="single"/>
            <w:lang w:val="en-GB" w:eastAsia="el-GR"/>
          </w:rPr>
          <w:t>blogs</w:t>
        </w:r>
      </w:hyperlink>
      <w:r w:rsidRPr="001A799E">
        <w:rPr>
          <w:rFonts w:eastAsia="Verdana" w:cstheme="minorHAnsi"/>
          <w:b/>
          <w:color w:val="17365D" w:themeColor="text2" w:themeShade="BF"/>
          <w:kern w:val="24"/>
          <w:sz w:val="24"/>
          <w:szCs w:val="24"/>
          <w:lang w:eastAsia="el-GR"/>
        </w:rPr>
        <w:t xml:space="preserve">, </w:t>
      </w:r>
      <w:hyperlink r:id="rId23" w:history="1">
        <w:proofErr w:type="spellStart"/>
        <w:r w:rsidR="004360C9" w:rsidRPr="00CD6A99">
          <w:rPr>
            <w:rFonts w:eastAsia="Verdana" w:cstheme="minorHAnsi"/>
            <w:b/>
            <w:color w:val="17365D" w:themeColor="text2" w:themeShade="BF"/>
            <w:kern w:val="24"/>
            <w:sz w:val="24"/>
            <w:szCs w:val="24"/>
            <w:u w:val="single"/>
            <w:lang w:val="en-US" w:eastAsia="el-GR"/>
          </w:rPr>
          <w:t>WebQuests</w:t>
        </w:r>
        <w:proofErr w:type="spellEnd"/>
      </w:hyperlink>
      <w:r w:rsidRPr="001A799E">
        <w:rPr>
          <w:rFonts w:eastAsia="Verdana" w:cstheme="minorHAnsi"/>
          <w:b/>
          <w:color w:val="17365D" w:themeColor="text2" w:themeShade="BF"/>
          <w:kern w:val="24"/>
          <w:sz w:val="24"/>
          <w:szCs w:val="24"/>
          <w:lang w:eastAsia="el-GR"/>
        </w:rPr>
        <w:t xml:space="preserve"> (</w:t>
      </w:r>
      <w:hyperlink r:id="rId24" w:history="1">
        <w:r w:rsidR="004360C9" w:rsidRPr="00CD6A99">
          <w:rPr>
            <w:rFonts w:eastAsia="Verdana" w:cstheme="minorHAnsi"/>
            <w:b/>
            <w:color w:val="17365D" w:themeColor="text2" w:themeShade="BF"/>
            <w:kern w:val="24"/>
            <w:sz w:val="24"/>
            <w:szCs w:val="24"/>
            <w:u w:val="single"/>
            <w:lang w:eastAsia="el-GR"/>
          </w:rPr>
          <w:t xml:space="preserve">Ενδεικτικές </w:t>
        </w:r>
      </w:hyperlink>
      <w:hyperlink r:id="rId25" w:history="1">
        <w:proofErr w:type="spellStart"/>
        <w:r w:rsidR="004360C9" w:rsidRPr="00CD6A99">
          <w:rPr>
            <w:rFonts w:eastAsia="Verdana" w:cstheme="minorHAnsi"/>
            <w:b/>
            <w:color w:val="17365D" w:themeColor="text2" w:themeShade="BF"/>
            <w:kern w:val="24"/>
            <w:sz w:val="24"/>
            <w:szCs w:val="24"/>
            <w:u w:val="single"/>
            <w:lang w:eastAsia="el-GR"/>
          </w:rPr>
          <w:t>Ιστοεξερευνήσεις</w:t>
        </w:r>
        <w:proofErr w:type="spellEnd"/>
      </w:hyperlink>
      <w:r w:rsidRPr="001A799E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) και </w:t>
      </w:r>
      <w:r w:rsidRPr="001A799E">
        <w:rPr>
          <w:rFonts w:eastAsia="Verdana" w:cstheme="minorHAnsi"/>
          <w:color w:val="000000" w:themeColor="text1"/>
          <w:kern w:val="24"/>
          <w:sz w:val="24"/>
          <w:szCs w:val="24"/>
          <w:lang w:val="en-US" w:eastAsia="el-GR"/>
        </w:rPr>
        <w:t>wikis</w:t>
      </w:r>
    </w:p>
    <w:p w:rsidR="001A799E" w:rsidRPr="001A799E" w:rsidRDefault="001A799E" w:rsidP="00F62864">
      <w:pPr>
        <w:spacing w:before="240" w:after="0" w:line="240" w:lineRule="auto"/>
        <w:ind w:firstLine="72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Verdana" w:cstheme="minorHAnsi"/>
          <w:b/>
          <w:bCs/>
          <w:color w:val="000000" w:themeColor="text1"/>
          <w:kern w:val="24"/>
          <w:sz w:val="24"/>
          <w:szCs w:val="24"/>
          <w:lang w:eastAsia="el-GR"/>
        </w:rPr>
        <w:t xml:space="preserve">Β4. </w:t>
      </w:r>
      <w:r w:rsidRPr="001A799E">
        <w:rPr>
          <w:rFonts w:eastAsia="Verdana" w:cstheme="minorHAnsi"/>
          <w:b/>
          <w:bCs/>
          <w:color w:val="000000" w:themeColor="text1"/>
          <w:kern w:val="24"/>
          <w:sz w:val="24"/>
          <w:szCs w:val="24"/>
          <w:lang w:eastAsia="el-GR"/>
        </w:rPr>
        <w:t xml:space="preserve">Καταγραφή και επεξεργασία ήχου, εικόνας, βίντεο </w:t>
      </w:r>
    </w:p>
    <w:p w:rsidR="001A799E" w:rsidRPr="001A799E" w:rsidRDefault="001A799E" w:rsidP="00F62864">
      <w:pPr>
        <w:numPr>
          <w:ilvl w:val="1"/>
          <w:numId w:val="13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1A799E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 Ελεύθερο λογισμικό καταγραφής/αναπαραγωγής και οργάνωσης ψηφιακών εικόνων (ζωγραφιές, φωτογραφίες, κλπ.)</w:t>
      </w:r>
    </w:p>
    <w:p w:rsidR="001A799E" w:rsidRPr="001A799E" w:rsidRDefault="001A799E" w:rsidP="00F62864">
      <w:pPr>
        <w:numPr>
          <w:ilvl w:val="1"/>
          <w:numId w:val="13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1A799E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 Ελεύθερο λογισμικό καταγραφής/αναπαραγωγής και οργάνωσης ήχου (μουσική, ηχητικό υλικό, κλπ.)</w:t>
      </w:r>
    </w:p>
    <w:p w:rsidR="001A799E" w:rsidRPr="00774815" w:rsidRDefault="001A799E" w:rsidP="00F62864">
      <w:pPr>
        <w:numPr>
          <w:ilvl w:val="1"/>
          <w:numId w:val="13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1A799E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 Ελεύθερο λογισμικό καταγραφής, αναπαραγωγής &amp; οργάνωσης βίντεο </w:t>
      </w:r>
    </w:p>
    <w:p w:rsidR="001A799E" w:rsidRDefault="001A799E" w:rsidP="00F62864">
      <w:pPr>
        <w:spacing w:after="0" w:line="240" w:lineRule="auto"/>
        <w:contextualSpacing/>
        <w:jc w:val="both"/>
        <w:textAlignment w:val="baseline"/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</w:pPr>
    </w:p>
    <w:p w:rsidR="00F62864" w:rsidRDefault="00F62864" w:rsidP="00F62864">
      <w:pPr>
        <w:spacing w:after="120" w:line="240" w:lineRule="auto"/>
        <w:ind w:left="720"/>
        <w:contextualSpacing/>
        <w:jc w:val="both"/>
        <w:textAlignment w:val="baseline"/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</w:pPr>
      <w:r>
        <w:rPr>
          <w:rFonts w:eastAsia="Verdana" w:cstheme="minorHAnsi"/>
          <w:b/>
          <w:bCs/>
          <w:color w:val="000000" w:themeColor="text1"/>
          <w:kern w:val="24"/>
          <w:sz w:val="24"/>
          <w:szCs w:val="24"/>
          <w:lang w:eastAsia="el-GR"/>
        </w:rPr>
        <w:t xml:space="preserve">Γ1. </w:t>
      </w:r>
      <w:r w:rsidR="00774815" w:rsidRPr="00774815">
        <w:rPr>
          <w:rFonts w:eastAsia="Verdana" w:cstheme="minorHAnsi"/>
          <w:b/>
          <w:bCs/>
          <w:color w:val="000000" w:themeColor="text1"/>
          <w:kern w:val="24"/>
          <w:sz w:val="24"/>
          <w:szCs w:val="24"/>
          <w:lang w:eastAsia="el-GR"/>
        </w:rPr>
        <w:t>Συνεργατικά</w:t>
      </w:r>
      <w:r>
        <w:rPr>
          <w:rFonts w:eastAsia="Verdana" w:cstheme="minorHAnsi"/>
          <w:b/>
          <w:bCs/>
          <w:color w:val="000000" w:themeColor="text1"/>
          <w:kern w:val="24"/>
          <w:sz w:val="24"/>
          <w:szCs w:val="24"/>
          <w:lang w:eastAsia="el-GR"/>
        </w:rPr>
        <w:t xml:space="preserve"> </w:t>
      </w:r>
      <w:r w:rsidR="00774815" w:rsidRPr="00774815">
        <w:rPr>
          <w:rFonts w:eastAsia="Verdana" w:cstheme="minorHAnsi"/>
          <w:b/>
          <w:bCs/>
          <w:color w:val="000000" w:themeColor="text1"/>
          <w:kern w:val="24"/>
          <w:sz w:val="24"/>
          <w:szCs w:val="24"/>
          <w:lang w:eastAsia="el-GR"/>
        </w:rPr>
        <w:t xml:space="preserve">περιβάλλοντα </w:t>
      </w:r>
      <w:r w:rsidR="00774815" w:rsidRPr="00774815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(π.χ. περιβάλλον δημιουργίας </w:t>
      </w:r>
      <w:proofErr w:type="spellStart"/>
      <w:r w:rsidR="00774815" w:rsidRPr="00774815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>wiki</w:t>
      </w:r>
      <w:proofErr w:type="spellEnd"/>
      <w:r w:rsidR="00774815" w:rsidRPr="00774815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>,</w:t>
      </w:r>
      <w:r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  </w:t>
      </w:r>
    </w:p>
    <w:p w:rsidR="00774815" w:rsidRDefault="00FF77C5" w:rsidP="00F62864">
      <w:pPr>
        <w:spacing w:after="120" w:line="240" w:lineRule="auto"/>
        <w:ind w:left="720"/>
        <w:contextualSpacing/>
        <w:jc w:val="both"/>
        <w:textAlignment w:val="baseline"/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</w:pPr>
      <w:r>
        <w:rPr>
          <w:rFonts w:eastAsia="Verdana" w:cstheme="minorHAnsi"/>
          <w:b/>
          <w:bCs/>
          <w:color w:val="000000" w:themeColor="text1"/>
          <w:kern w:val="24"/>
          <w:sz w:val="24"/>
          <w:szCs w:val="24"/>
          <w:lang w:eastAsia="el-GR"/>
        </w:rPr>
        <w:t xml:space="preserve">    </w:t>
      </w:r>
      <w:r w:rsidR="00F62864">
        <w:rPr>
          <w:rFonts w:eastAsia="Verdana" w:cstheme="minorHAnsi"/>
          <w:b/>
          <w:bCs/>
          <w:color w:val="000000" w:themeColor="text1"/>
          <w:kern w:val="24"/>
          <w:sz w:val="24"/>
          <w:szCs w:val="24"/>
          <w:lang w:eastAsia="el-GR"/>
        </w:rPr>
        <w:t xml:space="preserve">  </w:t>
      </w:r>
      <w:proofErr w:type="spellStart"/>
      <w:r w:rsidR="00774815" w:rsidRPr="00774815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>webspiration</w:t>
      </w:r>
      <w:proofErr w:type="spellEnd"/>
      <w:r w:rsidR="00774815" w:rsidRPr="00774815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, </w:t>
      </w:r>
      <w:proofErr w:type="spellStart"/>
      <w:r w:rsidR="00774815" w:rsidRPr="00774815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>GoogleDocs</w:t>
      </w:r>
      <w:proofErr w:type="spellEnd"/>
      <w:r w:rsidR="00774815" w:rsidRPr="00774815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>)</w:t>
      </w:r>
    </w:p>
    <w:p w:rsidR="00774815" w:rsidRPr="00774815" w:rsidRDefault="00774815" w:rsidP="00F62864">
      <w:pPr>
        <w:spacing w:after="120" w:line="240" w:lineRule="auto"/>
        <w:ind w:left="72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</w:p>
    <w:p w:rsidR="00FF77C5" w:rsidRDefault="00F62864" w:rsidP="00F62864">
      <w:pPr>
        <w:spacing w:after="120" w:line="240" w:lineRule="auto"/>
        <w:ind w:firstLine="720"/>
        <w:contextualSpacing/>
        <w:jc w:val="both"/>
        <w:textAlignment w:val="baseline"/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</w:pPr>
      <w:r>
        <w:rPr>
          <w:rFonts w:eastAsia="Verdana" w:cstheme="minorHAnsi"/>
          <w:b/>
          <w:bCs/>
          <w:color w:val="000000" w:themeColor="text1"/>
          <w:kern w:val="24"/>
          <w:sz w:val="24"/>
          <w:szCs w:val="24"/>
          <w:lang w:eastAsia="el-GR"/>
        </w:rPr>
        <w:lastRenderedPageBreak/>
        <w:t>Γ2.</w:t>
      </w:r>
      <w:r w:rsidR="00774815" w:rsidRPr="00774815">
        <w:rPr>
          <w:rFonts w:eastAsia="Verdana" w:cstheme="minorHAnsi"/>
          <w:b/>
          <w:bCs/>
          <w:color w:val="000000" w:themeColor="text1"/>
          <w:kern w:val="24"/>
          <w:sz w:val="24"/>
          <w:szCs w:val="24"/>
          <w:lang w:eastAsia="el-GR"/>
        </w:rPr>
        <w:t>Ιστολόγια</w:t>
      </w:r>
      <w:r>
        <w:rPr>
          <w:rFonts w:eastAsia="Verdana" w:cstheme="minorHAnsi"/>
          <w:b/>
          <w:bCs/>
          <w:color w:val="000000" w:themeColor="text1"/>
          <w:kern w:val="24"/>
          <w:sz w:val="24"/>
          <w:szCs w:val="24"/>
          <w:lang w:eastAsia="el-GR"/>
        </w:rPr>
        <w:t xml:space="preserve"> </w:t>
      </w:r>
      <w:r w:rsidR="00774815" w:rsidRPr="00774815">
        <w:rPr>
          <w:rFonts w:eastAsia="Verdana" w:cstheme="minorHAnsi"/>
          <w:b/>
          <w:color w:val="000000" w:themeColor="text1"/>
          <w:kern w:val="24"/>
          <w:sz w:val="24"/>
          <w:szCs w:val="24"/>
          <w:lang w:eastAsia="el-GR"/>
        </w:rPr>
        <w:t>(</w:t>
      </w:r>
      <w:proofErr w:type="spellStart"/>
      <w:r w:rsidR="00774815" w:rsidRPr="00774815">
        <w:rPr>
          <w:rFonts w:eastAsia="Verdana" w:cstheme="minorHAnsi"/>
          <w:b/>
          <w:color w:val="000000" w:themeColor="text1"/>
          <w:kern w:val="24"/>
          <w:sz w:val="24"/>
          <w:szCs w:val="24"/>
          <w:lang w:eastAsia="el-GR"/>
        </w:rPr>
        <w:t>blog</w:t>
      </w:r>
      <w:proofErr w:type="spellEnd"/>
      <w:r w:rsidR="00774815" w:rsidRPr="00774815">
        <w:rPr>
          <w:rFonts w:eastAsia="Verdana" w:cstheme="minorHAnsi"/>
          <w:b/>
          <w:color w:val="000000" w:themeColor="text1"/>
          <w:kern w:val="24"/>
          <w:sz w:val="24"/>
          <w:szCs w:val="24"/>
          <w:lang w:eastAsia="el-GR"/>
        </w:rPr>
        <w:t>)</w:t>
      </w:r>
      <w:r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 </w:t>
      </w:r>
      <w:r w:rsidR="00774815" w:rsidRPr="00774815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(π.χ. </w:t>
      </w:r>
      <w:proofErr w:type="spellStart"/>
      <w:r w:rsidR="00774815" w:rsidRPr="00774815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>ιστολ</w:t>
      </w:r>
      <w:r w:rsidR="00FF77C5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>όγιο</w:t>
      </w:r>
      <w:proofErr w:type="spellEnd"/>
      <w:r w:rsidR="00FF77C5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 που δημιουργείται από κάθε       </w:t>
      </w:r>
    </w:p>
    <w:p w:rsidR="00FF77C5" w:rsidRDefault="00FF77C5" w:rsidP="00F62864">
      <w:pPr>
        <w:spacing w:after="120" w:line="240" w:lineRule="auto"/>
        <w:ind w:firstLine="720"/>
        <w:contextualSpacing/>
        <w:jc w:val="both"/>
        <w:textAlignment w:val="baseline"/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</w:pPr>
      <w:r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    </w:t>
      </w:r>
      <w:proofErr w:type="spellStart"/>
      <w:r w:rsidR="00774815" w:rsidRPr="00774815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>επιμορφούμενο</w:t>
      </w:r>
      <w:proofErr w:type="spellEnd"/>
      <w:r w:rsidR="00774815" w:rsidRPr="00774815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 μέσω</w:t>
      </w:r>
      <w:r w:rsidR="00F62864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 </w:t>
      </w:r>
      <w:r w:rsidR="00774815" w:rsidRPr="00774815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χρήσης υπηρεσίας σχολικού δικτύου ή </w:t>
      </w:r>
      <w:r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 </w:t>
      </w:r>
    </w:p>
    <w:p w:rsidR="00774815" w:rsidRDefault="00FF77C5" w:rsidP="00F62864">
      <w:pPr>
        <w:spacing w:after="120" w:line="240" w:lineRule="auto"/>
        <w:ind w:firstLine="720"/>
        <w:contextualSpacing/>
        <w:jc w:val="both"/>
        <w:textAlignment w:val="baseline"/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</w:pPr>
      <w:r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    ι</w:t>
      </w:r>
      <w:r w:rsidR="00774815" w:rsidRPr="00774815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>σοδύναμου)</w:t>
      </w:r>
    </w:p>
    <w:p w:rsidR="00774815" w:rsidRPr="00774815" w:rsidRDefault="00774815" w:rsidP="00F62864">
      <w:pPr>
        <w:spacing w:after="120" w:line="240" w:lineRule="auto"/>
        <w:ind w:firstLine="72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</w:p>
    <w:p w:rsidR="00774815" w:rsidRDefault="00774815" w:rsidP="00F62864">
      <w:pPr>
        <w:spacing w:after="120" w:line="240" w:lineRule="auto"/>
        <w:ind w:firstLine="720"/>
        <w:contextualSpacing/>
        <w:jc w:val="both"/>
        <w:textAlignment w:val="baseline"/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</w:pPr>
      <w:r>
        <w:rPr>
          <w:rFonts w:eastAsia="Verdana" w:cstheme="minorHAnsi"/>
          <w:b/>
          <w:bCs/>
          <w:color w:val="000000" w:themeColor="text1"/>
          <w:kern w:val="24"/>
          <w:sz w:val="24"/>
          <w:szCs w:val="24"/>
          <w:lang w:eastAsia="el-GR"/>
        </w:rPr>
        <w:t xml:space="preserve">Γ3. </w:t>
      </w:r>
      <w:r w:rsidRPr="00774815">
        <w:rPr>
          <w:rFonts w:eastAsia="Verdana" w:cstheme="minorHAnsi"/>
          <w:b/>
          <w:bCs/>
          <w:color w:val="000000" w:themeColor="text1"/>
          <w:kern w:val="24"/>
          <w:sz w:val="24"/>
          <w:szCs w:val="24"/>
          <w:lang w:eastAsia="el-GR"/>
        </w:rPr>
        <w:t xml:space="preserve">Σύστημα διαχείρισης διδασκαλίας και μάθησης στο Διαδίκτυο </w:t>
      </w:r>
      <w:r w:rsidRPr="00774815">
        <w:rPr>
          <w:rFonts w:eastAsia="Verdana" w:cstheme="minorHAnsi"/>
          <w:b/>
          <w:bCs/>
          <w:color w:val="000000" w:themeColor="text1"/>
          <w:kern w:val="24"/>
          <w:sz w:val="24"/>
          <w:szCs w:val="24"/>
          <w:lang w:eastAsia="el-GR"/>
        </w:rPr>
        <w:br/>
      </w:r>
      <w:r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                        </w:t>
      </w:r>
      <w:r w:rsidRPr="00774815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(π.χ. </w:t>
      </w:r>
      <w:hyperlink r:id="rId26" w:history="1">
        <w:proofErr w:type="spellStart"/>
        <w:r w:rsidR="004360C9" w:rsidRPr="002516F9">
          <w:rPr>
            <w:rStyle w:val="-"/>
            <w:rFonts w:eastAsia="Verdana" w:cstheme="minorHAnsi"/>
            <w:kern w:val="24"/>
            <w:sz w:val="24"/>
            <w:szCs w:val="24"/>
            <w:lang w:eastAsia="el-GR"/>
          </w:rPr>
          <w:t>Mo</w:t>
        </w:r>
        <w:r w:rsidR="004360C9" w:rsidRPr="002516F9">
          <w:rPr>
            <w:rStyle w:val="-"/>
            <w:rFonts w:eastAsia="Verdana" w:cstheme="minorHAnsi"/>
            <w:kern w:val="24"/>
            <w:sz w:val="24"/>
            <w:szCs w:val="24"/>
            <w:lang w:eastAsia="el-GR"/>
          </w:rPr>
          <w:t>o</w:t>
        </w:r>
        <w:r w:rsidR="004360C9" w:rsidRPr="002516F9">
          <w:rPr>
            <w:rStyle w:val="-"/>
            <w:rFonts w:eastAsia="Verdana" w:cstheme="minorHAnsi"/>
            <w:kern w:val="24"/>
            <w:sz w:val="24"/>
            <w:szCs w:val="24"/>
            <w:lang w:eastAsia="el-GR"/>
          </w:rPr>
          <w:t>dle</w:t>
        </w:r>
        <w:proofErr w:type="spellEnd"/>
        <w:r w:rsidR="004360C9" w:rsidRPr="002516F9">
          <w:rPr>
            <w:rStyle w:val="-"/>
            <w:rFonts w:eastAsia="Verdana" w:cstheme="minorHAnsi"/>
            <w:kern w:val="24"/>
            <w:sz w:val="24"/>
            <w:szCs w:val="24"/>
            <w:lang w:eastAsia="el-GR"/>
          </w:rPr>
          <w:t>,</w:t>
        </w:r>
      </w:hyperlink>
      <w:r w:rsidRPr="00774815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 </w:t>
      </w:r>
      <w:proofErr w:type="spellStart"/>
      <w:r w:rsidRPr="00774815">
        <w:rPr>
          <w:rFonts w:eastAsia="Verdana" w:cstheme="minorHAnsi"/>
          <w:color w:val="000000" w:themeColor="text1"/>
          <w:kern w:val="24"/>
          <w:sz w:val="24"/>
          <w:szCs w:val="24"/>
          <w:lang w:val="en-US" w:eastAsia="el-GR"/>
        </w:rPr>
        <w:t>BlackBoard</w:t>
      </w:r>
      <w:proofErr w:type="spellEnd"/>
      <w:r w:rsidRPr="00774815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>)</w:t>
      </w:r>
    </w:p>
    <w:p w:rsidR="00774815" w:rsidRPr="00774815" w:rsidRDefault="00774815" w:rsidP="00F62864">
      <w:pPr>
        <w:spacing w:after="120" w:line="240" w:lineRule="auto"/>
        <w:ind w:firstLine="72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</w:p>
    <w:p w:rsidR="00774815" w:rsidRDefault="00774815" w:rsidP="00F62864">
      <w:pPr>
        <w:spacing w:after="120" w:line="240" w:lineRule="auto"/>
        <w:ind w:firstLine="720"/>
        <w:contextualSpacing/>
        <w:jc w:val="both"/>
        <w:textAlignment w:val="baseline"/>
        <w:rPr>
          <w:rFonts w:eastAsia="Verdana" w:cstheme="minorHAnsi"/>
          <w:b/>
          <w:bCs/>
          <w:color w:val="000000" w:themeColor="text1"/>
          <w:kern w:val="24"/>
          <w:sz w:val="24"/>
          <w:szCs w:val="24"/>
          <w:lang w:eastAsia="el-GR"/>
        </w:rPr>
      </w:pPr>
      <w:r>
        <w:rPr>
          <w:rFonts w:eastAsia="Verdana" w:cstheme="minorHAnsi"/>
          <w:b/>
          <w:bCs/>
          <w:color w:val="000000" w:themeColor="text1"/>
          <w:kern w:val="24"/>
          <w:sz w:val="24"/>
          <w:szCs w:val="24"/>
          <w:lang w:eastAsia="el-GR"/>
        </w:rPr>
        <w:t xml:space="preserve">Γ4. </w:t>
      </w:r>
      <w:r w:rsidRPr="00774815">
        <w:rPr>
          <w:rFonts w:eastAsia="Verdana" w:cstheme="minorHAnsi"/>
          <w:b/>
          <w:bCs/>
          <w:color w:val="000000" w:themeColor="text1"/>
          <w:kern w:val="24"/>
          <w:sz w:val="24"/>
          <w:szCs w:val="24"/>
          <w:lang w:eastAsia="el-GR"/>
        </w:rPr>
        <w:t xml:space="preserve">Μικρόκοσμοι - Συστήματα Ρομποτικής </w:t>
      </w:r>
    </w:p>
    <w:p w:rsidR="00774815" w:rsidRDefault="00774815" w:rsidP="00F62864">
      <w:pPr>
        <w:spacing w:after="120" w:line="240" w:lineRule="auto"/>
        <w:ind w:firstLine="720"/>
        <w:contextualSpacing/>
        <w:jc w:val="both"/>
        <w:textAlignment w:val="baseline"/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</w:pPr>
      <w:r>
        <w:rPr>
          <w:rFonts w:eastAsia="Verdana" w:cstheme="minorHAnsi"/>
          <w:b/>
          <w:bCs/>
          <w:color w:val="000000" w:themeColor="text1"/>
          <w:kern w:val="24"/>
          <w:sz w:val="24"/>
          <w:szCs w:val="24"/>
          <w:lang w:eastAsia="el-GR"/>
        </w:rPr>
        <w:t xml:space="preserve">          </w:t>
      </w:r>
      <w:r w:rsidRPr="00774815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τύπου </w:t>
      </w:r>
      <w:proofErr w:type="spellStart"/>
      <w:r w:rsidRPr="00774815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>Logo</w:t>
      </w:r>
      <w:proofErr w:type="spellEnd"/>
      <w:r w:rsidRPr="00774815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 – </w:t>
      </w:r>
      <w:proofErr w:type="spellStart"/>
      <w:r w:rsidRPr="00774815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>Lego</w:t>
      </w:r>
      <w:proofErr w:type="spellEnd"/>
      <w:r w:rsidRPr="00774815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 π.χ. </w:t>
      </w:r>
      <w:proofErr w:type="spellStart"/>
      <w:r w:rsidRPr="00774815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>Beeboot</w:t>
      </w:r>
      <w:proofErr w:type="spellEnd"/>
      <w:r w:rsidRPr="00774815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, </w:t>
      </w:r>
      <w:proofErr w:type="spellStart"/>
      <w:r w:rsidRPr="00774815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>LegoWedo</w:t>
      </w:r>
      <w:proofErr w:type="spellEnd"/>
      <w:r w:rsidRPr="00774815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, κλπ. (όπου είναι </w:t>
      </w:r>
      <w:r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           </w:t>
      </w:r>
    </w:p>
    <w:p w:rsidR="00774815" w:rsidRDefault="00774815" w:rsidP="00F62864">
      <w:pPr>
        <w:spacing w:after="120" w:line="240" w:lineRule="auto"/>
        <w:ind w:firstLine="720"/>
        <w:contextualSpacing/>
        <w:jc w:val="both"/>
        <w:textAlignment w:val="baseline"/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</w:pPr>
      <w:r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          </w:t>
      </w:r>
      <w:r w:rsidRPr="00774815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>διαθέσιμα)</w:t>
      </w:r>
    </w:p>
    <w:p w:rsidR="00774815" w:rsidRPr="00774815" w:rsidRDefault="00774815" w:rsidP="00F62864">
      <w:pPr>
        <w:spacing w:after="120" w:line="240" w:lineRule="auto"/>
        <w:ind w:firstLine="72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</w:p>
    <w:p w:rsidR="00774815" w:rsidRDefault="00774815" w:rsidP="00F62864">
      <w:pPr>
        <w:spacing w:after="120" w:line="240" w:lineRule="auto"/>
        <w:ind w:firstLine="720"/>
        <w:contextualSpacing/>
        <w:jc w:val="both"/>
        <w:textAlignment w:val="baseline"/>
        <w:rPr>
          <w:rFonts w:eastAsia="Verdana" w:cstheme="minorHAnsi"/>
          <w:b/>
          <w:bCs/>
          <w:color w:val="000000" w:themeColor="text1"/>
          <w:kern w:val="24"/>
          <w:sz w:val="24"/>
          <w:szCs w:val="24"/>
          <w:lang w:eastAsia="el-GR"/>
        </w:rPr>
      </w:pPr>
      <w:r>
        <w:rPr>
          <w:rFonts w:eastAsia="Verdana" w:cstheme="minorHAnsi"/>
          <w:b/>
          <w:bCs/>
          <w:color w:val="000000" w:themeColor="text1"/>
          <w:kern w:val="24"/>
          <w:sz w:val="24"/>
          <w:szCs w:val="24"/>
          <w:lang w:eastAsia="el-GR"/>
        </w:rPr>
        <w:t xml:space="preserve">Γ5. </w:t>
      </w:r>
      <w:r w:rsidRPr="00774815">
        <w:rPr>
          <w:rFonts w:eastAsia="Verdana" w:cstheme="minorHAnsi"/>
          <w:b/>
          <w:bCs/>
          <w:color w:val="000000" w:themeColor="text1"/>
          <w:kern w:val="24"/>
          <w:sz w:val="24"/>
          <w:szCs w:val="24"/>
          <w:lang w:eastAsia="el-GR"/>
        </w:rPr>
        <w:t xml:space="preserve">Συσκευές και εφαρμογές σύνδεσης με το περιβάλλον </w:t>
      </w:r>
    </w:p>
    <w:p w:rsidR="00774815" w:rsidRPr="00774815" w:rsidRDefault="00774815" w:rsidP="00F62864">
      <w:pPr>
        <w:spacing w:after="120" w:line="240" w:lineRule="auto"/>
        <w:ind w:firstLine="72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Verdana" w:cstheme="minorHAnsi"/>
          <w:b/>
          <w:bCs/>
          <w:color w:val="000000" w:themeColor="text1"/>
          <w:kern w:val="24"/>
          <w:sz w:val="24"/>
          <w:szCs w:val="24"/>
          <w:lang w:eastAsia="el-GR"/>
        </w:rPr>
        <w:t xml:space="preserve">         </w:t>
      </w:r>
      <w:r w:rsidRPr="00774815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(π.χ. </w:t>
      </w:r>
      <w:proofErr w:type="spellStart"/>
      <w:r w:rsidRPr="00774815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>διαδραστικός</w:t>
      </w:r>
      <w:proofErr w:type="spellEnd"/>
      <w:r w:rsidRPr="00774815">
        <w:rPr>
          <w:rFonts w:eastAsia="Verdana" w:cstheme="minorHAnsi"/>
          <w:color w:val="000000" w:themeColor="text1"/>
          <w:kern w:val="24"/>
          <w:sz w:val="24"/>
          <w:szCs w:val="24"/>
          <w:lang w:eastAsia="el-GR"/>
        </w:rPr>
        <w:t xml:space="preserve"> πίνακας, GPS σε κινητό τηλέφωνο)</w:t>
      </w:r>
    </w:p>
    <w:p w:rsidR="001A799E" w:rsidRPr="001A799E" w:rsidRDefault="001A799E" w:rsidP="00F62864">
      <w:pPr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</w:p>
    <w:p w:rsidR="00283B18" w:rsidRPr="00B3141A" w:rsidRDefault="00283B18" w:rsidP="00283B18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Εργασία</w:t>
      </w:r>
      <w:r w:rsidR="00FA42C9">
        <w:rPr>
          <w:rFonts w:ascii="Arial" w:hAnsi="Arial" w:cs="Arial"/>
          <w:b/>
          <w:bCs/>
        </w:rPr>
        <w:t xml:space="preserve"> (μπορεί να γίνει και ομαδικά)</w:t>
      </w:r>
    </w:p>
    <w:p w:rsidR="00283B18" w:rsidRDefault="00283B18" w:rsidP="00283B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Αναζητήστε</w:t>
      </w:r>
      <w:r w:rsidRPr="00B3141A">
        <w:rPr>
          <w:rFonts w:ascii="Arial" w:hAnsi="Arial" w:cs="Arial"/>
        </w:rPr>
        <w:t>, με τη βοήθεια μιας μ</w:t>
      </w:r>
      <w:r>
        <w:rPr>
          <w:rFonts w:ascii="Arial" w:hAnsi="Arial" w:cs="Arial"/>
        </w:rPr>
        <w:t xml:space="preserve">ηχανής αναζήτησης, εκπαιδευτικά λογισμικά ή εκπαιδευτικά ψηφιακά περιβάλλοντα </w:t>
      </w:r>
      <w:r w:rsidR="000B215A">
        <w:rPr>
          <w:rFonts w:ascii="Arial" w:hAnsi="Arial" w:cs="Arial"/>
        </w:rPr>
        <w:t xml:space="preserve">σχετικά με την ειδικότητά σας </w:t>
      </w:r>
      <w:r>
        <w:rPr>
          <w:rFonts w:ascii="Arial" w:hAnsi="Arial" w:cs="Arial"/>
        </w:rPr>
        <w:t xml:space="preserve">και επιλέξτε ένα περιβάλλον για το οποίο θα αναφέρετε την κατηγορία στην οποία ανήκει, </w:t>
      </w:r>
      <w:r w:rsidRPr="00B3141A">
        <w:rPr>
          <w:rFonts w:ascii="Arial" w:hAnsi="Arial" w:cs="Arial"/>
        </w:rPr>
        <w:t xml:space="preserve">την χρησιμότητά του </w:t>
      </w:r>
      <w:r w:rsidR="004360C9">
        <w:rPr>
          <w:rFonts w:ascii="Arial" w:hAnsi="Arial" w:cs="Arial"/>
        </w:rPr>
        <w:t xml:space="preserve">(με ποιο τρόπο θα μπορούσε να συμβάλλει σε κάποιο μάθημά σας) </w:t>
      </w:r>
      <w:r w:rsidRPr="00B3141A">
        <w:rPr>
          <w:rFonts w:ascii="Arial" w:hAnsi="Arial" w:cs="Arial"/>
        </w:rPr>
        <w:t>και την προστιθέμενη αξία του στην καθημερινή διδακ</w:t>
      </w:r>
      <w:r>
        <w:rPr>
          <w:rFonts w:ascii="Arial" w:hAnsi="Arial" w:cs="Arial"/>
        </w:rPr>
        <w:t>τική</w:t>
      </w:r>
      <w:r w:rsidRPr="00B3141A">
        <w:rPr>
          <w:rFonts w:ascii="Arial" w:hAnsi="Arial" w:cs="Arial"/>
        </w:rPr>
        <w:t xml:space="preserve"> πράξη.</w:t>
      </w:r>
      <w:r>
        <w:rPr>
          <w:rFonts w:ascii="Arial" w:hAnsi="Arial" w:cs="Arial"/>
        </w:rPr>
        <w:t xml:space="preserve"> </w:t>
      </w:r>
    </w:p>
    <w:p w:rsidR="00283B18" w:rsidRPr="00695766" w:rsidRDefault="00283B18" w:rsidP="00283B18">
      <w:pPr>
        <w:rPr>
          <w:rFonts w:ascii="Arial" w:hAnsi="Arial" w:cs="Arial"/>
        </w:rPr>
      </w:pPr>
      <w:r>
        <w:rPr>
          <w:rFonts w:ascii="Arial" w:hAnsi="Arial" w:cs="Arial"/>
        </w:rPr>
        <w:t>Π</w:t>
      </w:r>
      <w:r w:rsidRPr="00695766">
        <w:rPr>
          <w:rFonts w:ascii="Arial" w:hAnsi="Arial" w:cs="Arial"/>
        </w:rPr>
        <w:t>αραδείγματα:</w:t>
      </w:r>
    </w:p>
    <w:p w:rsidR="00283B18" w:rsidRPr="005229A8" w:rsidRDefault="00283B18" w:rsidP="00283B18">
      <w:pPr>
        <w:rPr>
          <w:rFonts w:ascii="Arial" w:hAnsi="Arial" w:cs="Arial"/>
          <w:bCs/>
        </w:rPr>
      </w:pPr>
      <w:r w:rsidRPr="007018D6">
        <w:rPr>
          <w:rFonts w:ascii="Arial" w:hAnsi="Arial" w:cs="Arial"/>
          <w:bCs/>
        </w:rPr>
        <w:t>λογισμικό Φυσικής Αγωγής Κότινος</w:t>
      </w:r>
      <w:r w:rsidRPr="00695766">
        <w:rPr>
          <w:rFonts w:ascii="Arial" w:hAnsi="Arial" w:cs="Arial"/>
          <w:bCs/>
        </w:rPr>
        <w:t xml:space="preserve"> (για περιβάλλον </w:t>
      </w:r>
      <w:r>
        <w:rPr>
          <w:rFonts w:ascii="Arial" w:hAnsi="Arial" w:cs="Arial"/>
          <w:bCs/>
        </w:rPr>
        <w:t>Windows</w:t>
      </w:r>
      <w:r w:rsidRPr="0069576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XP</w:t>
      </w:r>
      <w:r w:rsidRPr="00695766">
        <w:rPr>
          <w:rFonts w:ascii="Arial" w:hAnsi="Arial" w:cs="Arial"/>
          <w:bCs/>
        </w:rPr>
        <w:t>)</w:t>
      </w:r>
      <w:r w:rsidRPr="007018D6">
        <w:rPr>
          <w:rFonts w:ascii="Arial" w:hAnsi="Arial" w:cs="Arial"/>
          <w:bCs/>
        </w:rPr>
        <w:t xml:space="preserve">: </w:t>
      </w:r>
    </w:p>
    <w:p w:rsidR="00283B18" w:rsidRPr="005229A8" w:rsidRDefault="00283B18" w:rsidP="00283B18">
      <w:hyperlink r:id="rId27" w:history="1">
        <w:r w:rsidRPr="00A65B38">
          <w:rPr>
            <w:rStyle w:val="-"/>
          </w:rPr>
          <w:t>http</w:t>
        </w:r>
        <w:r w:rsidRPr="005229A8">
          <w:rPr>
            <w:rStyle w:val="-"/>
          </w:rPr>
          <w:t>://</w:t>
        </w:r>
        <w:r w:rsidRPr="00A65B38">
          <w:rPr>
            <w:rStyle w:val="-"/>
          </w:rPr>
          <w:t>photodentro</w:t>
        </w:r>
        <w:r w:rsidRPr="005229A8">
          <w:rPr>
            <w:rStyle w:val="-"/>
          </w:rPr>
          <w:t>.</w:t>
        </w:r>
        <w:r w:rsidRPr="00A65B38">
          <w:rPr>
            <w:rStyle w:val="-"/>
          </w:rPr>
          <w:t>edu</w:t>
        </w:r>
        <w:r w:rsidRPr="005229A8">
          <w:rPr>
            <w:rStyle w:val="-"/>
          </w:rPr>
          <w:t>.</w:t>
        </w:r>
        <w:r w:rsidRPr="00A65B38">
          <w:rPr>
            <w:rStyle w:val="-"/>
          </w:rPr>
          <w:t>gr</w:t>
        </w:r>
        <w:r w:rsidRPr="005229A8">
          <w:rPr>
            <w:rStyle w:val="-"/>
          </w:rPr>
          <w:t>/</w:t>
        </w:r>
        <w:r w:rsidRPr="00A65B38">
          <w:rPr>
            <w:rStyle w:val="-"/>
          </w:rPr>
          <w:t>edusoft</w:t>
        </w:r>
        <w:r w:rsidRPr="005229A8">
          <w:rPr>
            <w:rStyle w:val="-"/>
          </w:rPr>
          <w:t>/</w:t>
        </w:r>
        <w:r w:rsidRPr="00A65B38">
          <w:rPr>
            <w:rStyle w:val="-"/>
          </w:rPr>
          <w:t>r</w:t>
        </w:r>
        <w:r w:rsidRPr="005229A8">
          <w:rPr>
            <w:rStyle w:val="-"/>
          </w:rPr>
          <w:t>/8531/312?</w:t>
        </w:r>
        <w:r w:rsidRPr="00A65B38">
          <w:rPr>
            <w:rStyle w:val="-"/>
          </w:rPr>
          <w:t>locale</w:t>
        </w:r>
        <w:r w:rsidRPr="005229A8">
          <w:rPr>
            <w:rStyle w:val="-"/>
          </w:rPr>
          <w:t>=</w:t>
        </w:r>
        <w:r w:rsidRPr="00A65B38">
          <w:rPr>
            <w:rStyle w:val="-"/>
          </w:rPr>
          <w:t>el</w:t>
        </w:r>
      </w:hyperlink>
    </w:p>
    <w:p w:rsidR="00283B18" w:rsidRPr="00695766" w:rsidRDefault="00283B18" w:rsidP="00283B18">
      <w:hyperlink r:id="rId28" w:history="1">
        <w:r w:rsidRPr="000C38BF">
          <w:rPr>
            <w:rStyle w:val="-"/>
          </w:rPr>
          <w:t>http://www.oxyzoglou.com/images/stories/seminaria/logismiko_kotinos.zip</w:t>
        </w:r>
      </w:hyperlink>
      <w:r w:rsidRPr="00695766">
        <w:t xml:space="preserve"> </w:t>
      </w:r>
    </w:p>
    <w:p w:rsidR="00283B18" w:rsidRPr="00E8490C" w:rsidRDefault="00283B18" w:rsidP="00283B18">
      <w:pPr>
        <w:rPr>
          <w:rFonts w:ascii="Arial" w:hAnsi="Arial" w:cs="Arial"/>
          <w:bCs/>
        </w:rPr>
      </w:pPr>
      <w:r w:rsidRPr="00E8490C">
        <w:rPr>
          <w:rFonts w:ascii="Arial" w:hAnsi="Arial" w:cs="Arial"/>
          <w:bCs/>
        </w:rPr>
        <w:t>λογισμικό Φυσικής Αγωγής Γυμνασίου</w:t>
      </w:r>
    </w:p>
    <w:p w:rsidR="00283B18" w:rsidRPr="00E8490C" w:rsidRDefault="00283B18" w:rsidP="00283B18">
      <w:pPr>
        <w:rPr>
          <w:rFonts w:ascii="Arial" w:hAnsi="Arial" w:cs="Arial"/>
          <w:bCs/>
        </w:rPr>
      </w:pPr>
      <w:hyperlink r:id="rId29" w:history="1">
        <w:r w:rsidRPr="00A65B38">
          <w:rPr>
            <w:rStyle w:val="-"/>
            <w:rFonts w:ascii="Arial" w:hAnsi="Arial" w:cs="Arial"/>
            <w:bCs/>
          </w:rPr>
          <w:t>http://www.pi-schools.gr/software/gymnasio/fys_agwgi/</w:t>
        </w:r>
      </w:hyperlink>
    </w:p>
    <w:p w:rsidR="00283B18" w:rsidRPr="007018D6" w:rsidRDefault="00283B18" w:rsidP="00283B18">
      <w:pPr>
        <w:rPr>
          <w:rFonts w:ascii="Arial" w:hAnsi="Arial" w:cs="Arial"/>
          <w:bCs/>
        </w:rPr>
      </w:pPr>
      <w:r w:rsidRPr="007018D6">
        <w:rPr>
          <w:rFonts w:ascii="Arial" w:hAnsi="Arial" w:cs="Arial"/>
          <w:bCs/>
        </w:rPr>
        <w:t xml:space="preserve">λογισμικό προσομοιώσεων Φυσικών Επιστημών </w:t>
      </w:r>
      <w:proofErr w:type="spellStart"/>
      <w:r>
        <w:rPr>
          <w:rFonts w:ascii="Arial" w:hAnsi="Arial" w:cs="Arial"/>
          <w:bCs/>
        </w:rPr>
        <w:t>Ph</w:t>
      </w:r>
      <w:r w:rsidRPr="007018D6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E</w:t>
      </w:r>
      <w:r w:rsidRPr="007018D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T</w:t>
      </w:r>
      <w:proofErr w:type="spellEnd"/>
      <w:r w:rsidR="00DF0A1E">
        <w:rPr>
          <w:rFonts w:ascii="Arial" w:hAnsi="Arial" w:cs="Arial"/>
          <w:bCs/>
        </w:rPr>
        <w:t xml:space="preserve"> στα Ελληνικά</w:t>
      </w:r>
    </w:p>
    <w:p w:rsidR="00283B18" w:rsidRPr="007018D6" w:rsidRDefault="00283B18" w:rsidP="00283B18">
      <w:pPr>
        <w:rPr>
          <w:rFonts w:ascii="Arial" w:hAnsi="Arial" w:cs="Arial"/>
          <w:bCs/>
        </w:rPr>
      </w:pPr>
      <w:hyperlink r:id="rId30" w:history="1">
        <w:r w:rsidRPr="00A65B38">
          <w:rPr>
            <w:rStyle w:val="-"/>
            <w:rFonts w:ascii="Arial" w:hAnsi="Arial" w:cs="Arial"/>
            <w:bCs/>
          </w:rPr>
          <w:t>https://phet.colorado.edu/e</w:t>
        </w:r>
        <w:r w:rsidRPr="00A65B38">
          <w:rPr>
            <w:rStyle w:val="-"/>
            <w:rFonts w:ascii="Arial" w:hAnsi="Arial" w:cs="Arial"/>
            <w:bCs/>
          </w:rPr>
          <w:t>n</w:t>
        </w:r>
        <w:r w:rsidRPr="00A65B38">
          <w:rPr>
            <w:rStyle w:val="-"/>
            <w:rFonts w:ascii="Arial" w:hAnsi="Arial" w:cs="Arial"/>
            <w:bCs/>
          </w:rPr>
          <w:t>/simulations/translated/el</w:t>
        </w:r>
      </w:hyperlink>
    </w:p>
    <w:p w:rsidR="00283B18" w:rsidRPr="005229A8" w:rsidRDefault="00283B18" w:rsidP="00283B18">
      <w:pPr>
        <w:rPr>
          <w:rFonts w:ascii="Arial" w:hAnsi="Arial" w:cs="Arial"/>
          <w:bCs/>
        </w:rPr>
      </w:pPr>
      <w:r w:rsidRPr="005229A8">
        <w:rPr>
          <w:rFonts w:ascii="Arial" w:hAnsi="Arial" w:cs="Arial"/>
          <w:bCs/>
        </w:rPr>
        <w:t>λογισμικό ηλεκτρολογίας για ΕΠΑ.Λ.</w:t>
      </w:r>
    </w:p>
    <w:p w:rsidR="00283B18" w:rsidRPr="00E8490C" w:rsidRDefault="00283B18" w:rsidP="00283B18">
      <w:pPr>
        <w:rPr>
          <w:rFonts w:ascii="Arial" w:hAnsi="Arial" w:cs="Arial"/>
          <w:bCs/>
        </w:rPr>
      </w:pPr>
      <w:hyperlink r:id="rId31" w:history="1">
        <w:r w:rsidRPr="00A65B38">
          <w:rPr>
            <w:rStyle w:val="-"/>
            <w:rFonts w:ascii="Arial" w:hAnsi="Arial" w:cs="Arial"/>
            <w:bCs/>
          </w:rPr>
          <w:t>http://hlektrologoi.weebly.com/</w:t>
        </w:r>
      </w:hyperlink>
    </w:p>
    <w:p w:rsidR="00283B18" w:rsidRPr="00EB3600" w:rsidRDefault="00283B18" w:rsidP="00283B18">
      <w:pPr>
        <w:rPr>
          <w:rFonts w:ascii="Arial" w:hAnsi="Arial" w:cs="Arial"/>
          <w:bCs/>
        </w:rPr>
      </w:pPr>
      <w:r w:rsidRPr="00EB3600">
        <w:rPr>
          <w:rFonts w:ascii="Arial" w:hAnsi="Arial" w:cs="Arial"/>
          <w:bCs/>
        </w:rPr>
        <w:t>ηλεκτρονικές δραστηριότητες και λογισμικό</w:t>
      </w:r>
      <w:r w:rsidRPr="00F605AD">
        <w:rPr>
          <w:rFonts w:ascii="Arial" w:hAnsi="Arial" w:cs="Arial"/>
          <w:bCs/>
        </w:rPr>
        <w:t xml:space="preserve"> μαθημάτων</w:t>
      </w:r>
      <w:r w:rsidRPr="00EB3600">
        <w:rPr>
          <w:rFonts w:ascii="Arial" w:hAnsi="Arial" w:cs="Arial"/>
          <w:bCs/>
        </w:rPr>
        <w:t xml:space="preserve"> ΕΠΑ.Λ.</w:t>
      </w:r>
    </w:p>
    <w:p w:rsidR="00283B18" w:rsidRDefault="00283B18" w:rsidP="00283B18">
      <w:pPr>
        <w:rPr>
          <w:rStyle w:val="-"/>
          <w:rFonts w:ascii="Arial" w:hAnsi="Arial" w:cs="Arial"/>
          <w:bCs/>
        </w:rPr>
      </w:pPr>
      <w:hyperlink r:id="rId32" w:history="1">
        <w:r w:rsidRPr="00A65B38">
          <w:rPr>
            <w:rStyle w:val="-"/>
            <w:rFonts w:ascii="Arial" w:hAnsi="Arial" w:cs="Arial"/>
            <w:bCs/>
          </w:rPr>
          <w:t>http://paschouk.mysch.gr/index.php/en/e-courses</w:t>
        </w:r>
      </w:hyperlink>
    </w:p>
    <w:p w:rsidR="00283B18" w:rsidRDefault="00283B18" w:rsidP="00283B18">
      <w:pPr>
        <w:spacing w:after="0"/>
        <w:rPr>
          <w:sz w:val="24"/>
          <w:szCs w:val="24"/>
        </w:rPr>
      </w:pPr>
      <w:r w:rsidRPr="00283B18">
        <w:rPr>
          <w:sz w:val="24"/>
          <w:szCs w:val="24"/>
        </w:rPr>
        <w:t xml:space="preserve">Online Εκπαιδευτικό Λογισμικό </w:t>
      </w:r>
      <w:proofErr w:type="spellStart"/>
      <w:r w:rsidRPr="00283B18">
        <w:rPr>
          <w:sz w:val="24"/>
          <w:szCs w:val="24"/>
        </w:rPr>
        <w:t>Α'Βάθμιας</w:t>
      </w:r>
      <w:proofErr w:type="spellEnd"/>
      <w:r w:rsidRPr="00283B18">
        <w:rPr>
          <w:sz w:val="24"/>
          <w:szCs w:val="24"/>
        </w:rPr>
        <w:t xml:space="preserve"> &amp; </w:t>
      </w:r>
      <w:proofErr w:type="spellStart"/>
      <w:r w:rsidRPr="00283B18">
        <w:rPr>
          <w:sz w:val="24"/>
          <w:szCs w:val="24"/>
        </w:rPr>
        <w:t>Β'Βάθμιας</w:t>
      </w:r>
      <w:proofErr w:type="spellEnd"/>
      <w:r w:rsidRPr="00283B18">
        <w:rPr>
          <w:sz w:val="24"/>
          <w:szCs w:val="24"/>
        </w:rPr>
        <w:t xml:space="preserve"> Εκπαίδευσης</w:t>
      </w:r>
    </w:p>
    <w:p w:rsidR="00283B18" w:rsidRDefault="00283B18" w:rsidP="00283B18">
      <w:pPr>
        <w:spacing w:after="0"/>
        <w:rPr>
          <w:sz w:val="24"/>
          <w:szCs w:val="24"/>
        </w:rPr>
      </w:pPr>
      <w:hyperlink r:id="rId33" w:history="1">
        <w:r w:rsidRPr="00C04B74">
          <w:rPr>
            <w:rStyle w:val="-"/>
            <w:sz w:val="24"/>
            <w:szCs w:val="24"/>
          </w:rPr>
          <w:t>http://ts.sch.gr/software</w:t>
        </w:r>
      </w:hyperlink>
    </w:p>
    <w:p w:rsidR="00283B18" w:rsidRDefault="00283B18" w:rsidP="00283B18">
      <w:pPr>
        <w:spacing w:after="0"/>
        <w:rPr>
          <w:sz w:val="24"/>
          <w:szCs w:val="24"/>
        </w:rPr>
      </w:pPr>
    </w:p>
    <w:p w:rsidR="00283B18" w:rsidRDefault="00283B18" w:rsidP="00283B18">
      <w:pPr>
        <w:spacing w:after="0"/>
        <w:rPr>
          <w:sz w:val="24"/>
          <w:szCs w:val="24"/>
          <w:lang w:val="en-US"/>
        </w:rPr>
      </w:pPr>
      <w:r w:rsidRPr="00283B18">
        <w:rPr>
          <w:sz w:val="24"/>
          <w:szCs w:val="24"/>
        </w:rPr>
        <w:t>Δικτυακή Εκπαιδευτική Πύλη</w:t>
      </w:r>
      <w:r w:rsidRPr="00283B18">
        <w:rPr>
          <w:sz w:val="24"/>
          <w:szCs w:val="24"/>
        </w:rPr>
        <w:t xml:space="preserve"> </w:t>
      </w:r>
      <w:r w:rsidRPr="00283B18">
        <w:rPr>
          <w:sz w:val="24"/>
          <w:szCs w:val="24"/>
          <w:lang w:val="en-US"/>
        </w:rPr>
        <w:t>e</w:t>
      </w:r>
      <w:r w:rsidRPr="00283B18">
        <w:rPr>
          <w:sz w:val="24"/>
          <w:szCs w:val="24"/>
        </w:rPr>
        <w:t>-</w:t>
      </w:r>
      <w:proofErr w:type="spellStart"/>
      <w:r w:rsidRPr="00283B18">
        <w:rPr>
          <w:sz w:val="24"/>
          <w:szCs w:val="24"/>
          <w:lang w:val="en-US"/>
        </w:rPr>
        <w:t>yliko</w:t>
      </w:r>
      <w:proofErr w:type="spellEnd"/>
      <w:r w:rsidRPr="00283B18">
        <w:rPr>
          <w:sz w:val="24"/>
          <w:szCs w:val="24"/>
        </w:rPr>
        <w:t>.</w:t>
      </w:r>
      <w:r w:rsidRPr="00283B18">
        <w:rPr>
          <w:sz w:val="24"/>
          <w:szCs w:val="24"/>
          <w:lang w:val="en-US"/>
        </w:rPr>
        <w:t>gr</w:t>
      </w:r>
      <w:r w:rsidRPr="00283B18">
        <w:rPr>
          <w:sz w:val="24"/>
          <w:szCs w:val="24"/>
        </w:rPr>
        <w:t xml:space="preserve"> </w:t>
      </w:r>
    </w:p>
    <w:p w:rsidR="00283B18" w:rsidRDefault="00283B18" w:rsidP="00283B18">
      <w:pPr>
        <w:spacing w:after="0"/>
        <w:rPr>
          <w:sz w:val="24"/>
          <w:szCs w:val="24"/>
          <w:lang w:val="en-US"/>
        </w:rPr>
      </w:pPr>
      <w:hyperlink r:id="rId34" w:history="1">
        <w:r w:rsidRPr="00C04B74">
          <w:rPr>
            <w:rStyle w:val="-"/>
            <w:sz w:val="24"/>
            <w:szCs w:val="24"/>
            <w:lang w:val="en-US"/>
          </w:rPr>
          <w:t>http://www.e-yliko.gr/index.php?option=com_k2&amp;view=itemlist&amp;layout=category&amp;task=category&amp;id=25&amp;Itemid=135&amp;limitstart=0</w:t>
        </w:r>
      </w:hyperlink>
    </w:p>
    <w:p w:rsidR="00FE1875" w:rsidRPr="00283B18" w:rsidRDefault="00FE1875" w:rsidP="00FE1875">
      <w:pPr>
        <w:jc w:val="both"/>
        <w:rPr>
          <w:b/>
          <w:sz w:val="24"/>
          <w:szCs w:val="24"/>
          <w:u w:val="single"/>
          <w:lang w:val="en-US"/>
        </w:rPr>
      </w:pPr>
    </w:p>
    <w:sectPr w:rsidR="00FE1875" w:rsidRPr="00283B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7EE"/>
    <w:multiLevelType w:val="hybridMultilevel"/>
    <w:tmpl w:val="67A0FDBE"/>
    <w:lvl w:ilvl="0" w:tplc="015C9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EE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D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49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2A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1E5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09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2A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2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9214E1"/>
    <w:multiLevelType w:val="hybridMultilevel"/>
    <w:tmpl w:val="4D345B76"/>
    <w:lvl w:ilvl="0" w:tplc="2152B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04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2D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63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CF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2A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23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84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1AA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6D7B0E"/>
    <w:multiLevelType w:val="hybridMultilevel"/>
    <w:tmpl w:val="3B769C7C"/>
    <w:lvl w:ilvl="0" w:tplc="C7DAA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A4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40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27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EE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4E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A9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C3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00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72266D"/>
    <w:multiLevelType w:val="hybridMultilevel"/>
    <w:tmpl w:val="B6AA41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271F2"/>
    <w:multiLevelType w:val="hybridMultilevel"/>
    <w:tmpl w:val="411E7030"/>
    <w:lvl w:ilvl="0" w:tplc="64DA6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0AB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63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00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A0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4D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C9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A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A6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8A531F"/>
    <w:multiLevelType w:val="hybridMultilevel"/>
    <w:tmpl w:val="34B6A076"/>
    <w:lvl w:ilvl="0" w:tplc="3B940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CE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0C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4A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0D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40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21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67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E0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D1703E"/>
    <w:multiLevelType w:val="hybridMultilevel"/>
    <w:tmpl w:val="789A3C56"/>
    <w:lvl w:ilvl="0" w:tplc="23D2B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63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4D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EA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81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E8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0A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4F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C7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2A6DE4"/>
    <w:multiLevelType w:val="hybridMultilevel"/>
    <w:tmpl w:val="150CD9C6"/>
    <w:lvl w:ilvl="0" w:tplc="1E445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21D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C7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EC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87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AF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8A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05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2D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BD1BF3"/>
    <w:multiLevelType w:val="multilevel"/>
    <w:tmpl w:val="D18A3ED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>
    <w:nsid w:val="6A4C26DD"/>
    <w:multiLevelType w:val="hybridMultilevel"/>
    <w:tmpl w:val="4100F92E"/>
    <w:lvl w:ilvl="0" w:tplc="178CD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4F7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2A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CF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03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2C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46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C9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AD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EEE7050"/>
    <w:multiLevelType w:val="hybridMultilevel"/>
    <w:tmpl w:val="1ECCD4B6"/>
    <w:lvl w:ilvl="0" w:tplc="F7C6F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EA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E4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40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C6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E2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6C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B25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8F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A0865B0"/>
    <w:multiLevelType w:val="hybridMultilevel"/>
    <w:tmpl w:val="DC82E1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B5B2E"/>
    <w:multiLevelType w:val="hybridMultilevel"/>
    <w:tmpl w:val="6044994C"/>
    <w:lvl w:ilvl="0" w:tplc="A7DAC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C229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CA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4D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8F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84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AF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10A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E48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D1F5E5C"/>
    <w:multiLevelType w:val="hybridMultilevel"/>
    <w:tmpl w:val="6C80C718"/>
    <w:lvl w:ilvl="0" w:tplc="8E3AA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69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00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23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8D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82F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64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62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E7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13"/>
  </w:num>
  <w:num w:numId="9">
    <w:abstractNumId w:val="1"/>
  </w:num>
  <w:num w:numId="10">
    <w:abstractNumId w:val="9"/>
  </w:num>
  <w:num w:numId="11">
    <w:abstractNumId w:val="7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A7"/>
    <w:rsid w:val="000B215A"/>
    <w:rsid w:val="00103F47"/>
    <w:rsid w:val="001A799E"/>
    <w:rsid w:val="002516F9"/>
    <w:rsid w:val="00283B18"/>
    <w:rsid w:val="002B0618"/>
    <w:rsid w:val="002D355B"/>
    <w:rsid w:val="003B6086"/>
    <w:rsid w:val="003C44C4"/>
    <w:rsid w:val="004360C9"/>
    <w:rsid w:val="0049445A"/>
    <w:rsid w:val="006645BB"/>
    <w:rsid w:val="006D7497"/>
    <w:rsid w:val="00774815"/>
    <w:rsid w:val="007A0D1D"/>
    <w:rsid w:val="008958FA"/>
    <w:rsid w:val="00A910AB"/>
    <w:rsid w:val="00A96FA6"/>
    <w:rsid w:val="00B14237"/>
    <w:rsid w:val="00BB2CBA"/>
    <w:rsid w:val="00BF5EA7"/>
    <w:rsid w:val="00C078A6"/>
    <w:rsid w:val="00CD6A99"/>
    <w:rsid w:val="00DF0A1E"/>
    <w:rsid w:val="00E52B26"/>
    <w:rsid w:val="00F26690"/>
    <w:rsid w:val="00F62864"/>
    <w:rsid w:val="00F914F0"/>
    <w:rsid w:val="00FA42C9"/>
    <w:rsid w:val="00FE1875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F914F0"/>
    <w:pPr>
      <w:suppressAutoHyphens/>
      <w:spacing w:after="28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F914F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4">
    <w:name w:val="κείμενο"/>
    <w:basedOn w:val="a"/>
    <w:next w:val="a"/>
    <w:uiPriority w:val="99"/>
    <w:rsid w:val="00BB2CB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1A799E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26690"/>
    <w:rPr>
      <w:color w:val="800080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B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B0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F914F0"/>
    <w:pPr>
      <w:suppressAutoHyphens/>
      <w:spacing w:after="28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F914F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4">
    <w:name w:val="κείμενο"/>
    <w:basedOn w:val="a"/>
    <w:next w:val="a"/>
    <w:uiPriority w:val="99"/>
    <w:rsid w:val="00BB2CB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1A799E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26690"/>
    <w:rPr>
      <w:color w:val="800080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B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B0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7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95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43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0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38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92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0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0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09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77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3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10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41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0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07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9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5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edusoft/r/8531/252?locale=el" TargetMode="External"/><Relationship Id="rId13" Type="http://schemas.openxmlformats.org/officeDocument/2006/relationships/hyperlink" Target="http://iry.chem.cmu.edu/vlab/download/vlab.1.5.0.jre.zip" TargetMode="External"/><Relationship Id="rId18" Type="http://schemas.openxmlformats.org/officeDocument/2006/relationships/hyperlink" Target="https://hotpot.uvic.ca/" TargetMode="External"/><Relationship Id="rId26" Type="http://schemas.openxmlformats.org/officeDocument/2006/relationships/hyperlink" Target="http://e-pimorfosi.cti.gr/moodle-b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.wikipedia.org/wiki/&#928;&#973;&#955;&#951;:&#922;&#973;&#961;&#953;&#945;" TargetMode="External"/><Relationship Id="rId34" Type="http://schemas.openxmlformats.org/officeDocument/2006/relationships/hyperlink" Target="http://www.e-yliko.gr/index.php?option=com_k2&amp;view=itemlist&amp;layout=category&amp;task=category&amp;id=25&amp;Itemid=135&amp;limitstart=0" TargetMode="External"/><Relationship Id="rId7" Type="http://schemas.openxmlformats.org/officeDocument/2006/relationships/hyperlink" Target="http://www.pi-schools.gr/software/gymnasio/ximeia_b_c/" TargetMode="External"/><Relationship Id="rId12" Type="http://schemas.openxmlformats.org/officeDocument/2006/relationships/hyperlink" Target="http://www.e-yliko.gr/index.php?option=com_k2&amp;view=item&amp;id=150:s-e-p&amp;Itemid=135" TargetMode="External"/><Relationship Id="rId17" Type="http://schemas.openxmlformats.org/officeDocument/2006/relationships/hyperlink" Target="https://scratch.mit.edu/" TargetMode="External"/><Relationship Id="rId25" Type="http://schemas.openxmlformats.org/officeDocument/2006/relationships/hyperlink" Target="http://platform.openwebquest.org/" TargetMode="External"/><Relationship Id="rId33" Type="http://schemas.openxmlformats.org/officeDocument/2006/relationships/hyperlink" Target="http://ts.sch.gr/software" TargetMode="External"/><Relationship Id="rId2" Type="http://schemas.openxmlformats.org/officeDocument/2006/relationships/styles" Target="styles.xml"/><Relationship Id="rId16" Type="http://schemas.openxmlformats.org/officeDocument/2006/relationships/hyperlink" Target="http://users.sch.gr/glezou/microworldspro/mwprotut0.htm" TargetMode="External"/><Relationship Id="rId20" Type="http://schemas.openxmlformats.org/officeDocument/2006/relationships/hyperlink" Target="https://cmap.ihmc.us/" TargetMode="External"/><Relationship Id="rId29" Type="http://schemas.openxmlformats.org/officeDocument/2006/relationships/hyperlink" Target="http://www.pi-schools.gr/software/gymnasio/fys_agwg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i-schools.gr/software/gymnasio/viologia/" TargetMode="External"/><Relationship Id="rId11" Type="http://schemas.openxmlformats.org/officeDocument/2006/relationships/hyperlink" Target="http://photodentro.edu.gr/edusoft/r/8531/307" TargetMode="External"/><Relationship Id="rId24" Type="http://schemas.openxmlformats.org/officeDocument/2006/relationships/hyperlink" Target="http://platform.openwebquest.org/" TargetMode="External"/><Relationship Id="rId32" Type="http://schemas.openxmlformats.org/officeDocument/2006/relationships/hyperlink" Target="http://paschouk.mysch.gr/index.php/en/e-cour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reshemre.files.wordpress.com/2014/04/electromagneticwave3d.gif" TargetMode="External"/><Relationship Id="rId23" Type="http://schemas.openxmlformats.org/officeDocument/2006/relationships/hyperlink" Target="http://openwebquest.org/" TargetMode="External"/><Relationship Id="rId28" Type="http://schemas.openxmlformats.org/officeDocument/2006/relationships/hyperlink" Target="http://www.oxyzoglou.com/images/stories/seminaria/logismiko_kotinos.zi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het.colorado.edu/en/simulations/category/new" TargetMode="External"/><Relationship Id="rId19" Type="http://schemas.openxmlformats.org/officeDocument/2006/relationships/hyperlink" Target="http://users.sch.gr/salnk/didaskalia/Hotpotatoes.htm" TargetMode="External"/><Relationship Id="rId31" Type="http://schemas.openxmlformats.org/officeDocument/2006/relationships/hyperlink" Target="http://hlektrologoi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otodentro.edu.gr/edusoft/r/8531/260?locale=el" TargetMode="External"/><Relationship Id="rId14" Type="http://schemas.openxmlformats.org/officeDocument/2006/relationships/hyperlink" Target="http://photodentro.edu.gr/edusoft/r/8531/165?locale=el" TargetMode="External"/><Relationship Id="rId22" Type="http://schemas.openxmlformats.org/officeDocument/2006/relationships/hyperlink" Target="http://blogs.sch.gr/" TargetMode="External"/><Relationship Id="rId27" Type="http://schemas.openxmlformats.org/officeDocument/2006/relationships/hyperlink" Target="http://photodentro.edu.gr/edusoft/r/8531/312?locale=el" TargetMode="External"/><Relationship Id="rId30" Type="http://schemas.openxmlformats.org/officeDocument/2006/relationships/hyperlink" Target="https://phet.colorado.edu/en/simulations/translated/e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1605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BILLY</cp:lastModifiedBy>
  <cp:revision>20</cp:revision>
  <dcterms:created xsi:type="dcterms:W3CDTF">2018-05-06T09:39:00Z</dcterms:created>
  <dcterms:modified xsi:type="dcterms:W3CDTF">2018-05-06T18:53:00Z</dcterms:modified>
</cp:coreProperties>
</file>