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C4" w:rsidRPr="00DA796A" w:rsidRDefault="008748C4" w:rsidP="008748C4">
      <w:pPr>
        <w:pStyle w:val="NormalWeb"/>
        <w:spacing w:before="180" w:beforeAutospacing="0" w:after="180" w:afterAutospacing="0"/>
        <w:jc w:val="both"/>
        <w:rPr>
          <w:rFonts w:ascii="Tahoma" w:hAnsi="Tahoma" w:cs="Tahoma"/>
          <w:b/>
          <w:noProof/>
          <w:color w:val="000000"/>
          <w:sz w:val="32"/>
          <w:szCs w:val="32"/>
          <w:lang w:val="ca-ES" w:eastAsia="en-US"/>
        </w:rPr>
      </w:pPr>
      <w:r w:rsidRPr="00DB2900">
        <w:rPr>
          <w:rFonts w:ascii="Tahoma" w:hAnsi="Tahoma" w:cs="Tahoma"/>
          <w:b/>
          <w:noProof/>
          <w:color w:val="000000"/>
          <w:sz w:val="32"/>
          <w:szCs w:val="32"/>
          <w:lang w:val="ca-ES" w:eastAsia="en-US"/>
        </w:rPr>
        <w:t>On sóc ara ?</w:t>
      </w:r>
    </w:p>
    <w:p w:rsidR="008748C4" w:rsidRPr="00560397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  <w:r w:rsidRPr="00560397">
        <w:rPr>
          <w:rFonts w:ascii="Tahoma" w:hAnsi="Tahoma" w:cs="Tahoma"/>
          <w:noProof/>
          <w:sz w:val="22"/>
          <w:szCs w:val="22"/>
          <w:lang w:val="es-ES"/>
        </w:rPr>
        <w:drawing>
          <wp:inline distT="0" distB="0" distL="0" distR="0">
            <wp:extent cx="2099310" cy="1893188"/>
            <wp:effectExtent l="0" t="0" r="0" b="0"/>
            <wp:docPr id="6" name="Imagen 1" descr="Resultat d'imatges de ON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ON S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04" cy="189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C4" w:rsidRPr="00560397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  <w:r w:rsidRPr="00DB2900"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  <w:t>Objectius</w:t>
      </w: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noProof/>
          <w:color w:val="000000"/>
          <w:sz w:val="22"/>
          <w:szCs w:val="22"/>
        </w:rPr>
      </w:pPr>
      <w:r w:rsidRPr="00DB2900">
        <w:rPr>
          <w:rFonts w:ascii="Tahoma" w:hAnsi="Tahoma" w:cs="Tahoma"/>
          <w:noProof/>
          <w:color w:val="000000"/>
          <w:sz w:val="22"/>
          <w:szCs w:val="22"/>
        </w:rPr>
        <w:t>Prendre consciència d’on estic, què he fet fins ara i que vull fer</w:t>
      </w: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  <w:r w:rsidRPr="00DB2900"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  <w:t>Temporització</w:t>
      </w: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  <w:r w:rsidRPr="00DB2900">
        <w:rPr>
          <w:rFonts w:ascii="Tahoma" w:hAnsi="Tahoma" w:cs="Tahoma"/>
          <w:noProof/>
          <w:color w:val="000000"/>
          <w:sz w:val="22"/>
          <w:szCs w:val="22"/>
        </w:rPr>
        <w:t>Una hora, aproximadament</w:t>
      </w: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  <w:r w:rsidRPr="00DB2900"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  <w:t>Materials</w:t>
      </w: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  <w:r w:rsidRPr="00DB2900">
        <w:rPr>
          <w:rFonts w:ascii="Tahoma" w:hAnsi="Tahoma" w:cs="Tahoma"/>
          <w:noProof/>
          <w:color w:val="000000"/>
          <w:sz w:val="22"/>
          <w:szCs w:val="22"/>
          <w:lang w:eastAsia="en-US"/>
        </w:rPr>
        <w:t>Full resposta de l’alumnat</w:t>
      </w: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  <w:r w:rsidRPr="00DB2900"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  <w:t>Metodologia</w:t>
      </w:r>
    </w:p>
    <w:p w:rsidR="008748C4" w:rsidRPr="00DB2900" w:rsidRDefault="008748C4" w:rsidP="008748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noProof/>
          <w:color w:val="000000"/>
        </w:rPr>
      </w:pPr>
      <w:r w:rsidRPr="00DB2900">
        <w:rPr>
          <w:rFonts w:ascii="Tahoma" w:hAnsi="Tahoma" w:cs="Tahoma"/>
          <w:noProof/>
          <w:color w:val="000000"/>
        </w:rPr>
        <w:t>Recordatori del que s’ha fet fins ara en orientació</w:t>
      </w:r>
    </w:p>
    <w:p w:rsidR="008748C4" w:rsidRPr="00DB2900" w:rsidRDefault="008748C4" w:rsidP="008748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noProof/>
          <w:color w:val="000000"/>
        </w:rPr>
      </w:pPr>
      <w:r w:rsidRPr="00DB2900">
        <w:rPr>
          <w:rFonts w:ascii="Tahoma" w:hAnsi="Tahoma" w:cs="Tahoma"/>
          <w:noProof/>
          <w:color w:val="000000"/>
        </w:rPr>
        <w:t>Valoració</w:t>
      </w:r>
    </w:p>
    <w:p w:rsidR="008748C4" w:rsidRPr="00DB2900" w:rsidRDefault="008748C4" w:rsidP="008748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ahoma" w:hAnsi="Tahoma" w:cs="Tahoma"/>
          <w:noProof/>
          <w:color w:val="000000"/>
        </w:rPr>
      </w:pPr>
      <w:r w:rsidRPr="00DB2900">
        <w:rPr>
          <w:rFonts w:ascii="Tahoma" w:hAnsi="Tahoma" w:cs="Tahoma"/>
          <w:noProof/>
          <w:color w:val="000000"/>
        </w:rPr>
        <w:t>Es dóna un full per cada alumne i que l’empleni</w:t>
      </w: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DB2900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u w:val="single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u w:val="single"/>
          <w:lang w:eastAsia="en-US"/>
        </w:rPr>
      </w:pP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noProof/>
          <w:color w:val="000000"/>
          <w:sz w:val="22"/>
          <w:szCs w:val="22"/>
          <w:u w:val="single"/>
          <w:lang w:eastAsia="en-US"/>
        </w:rPr>
      </w:pPr>
      <w:r w:rsidRPr="005761DD">
        <w:rPr>
          <w:rFonts w:ascii="Tahoma" w:hAnsi="Tahoma" w:cs="Tahoma"/>
          <w:b/>
          <w:noProof/>
          <w:color w:val="000000"/>
          <w:sz w:val="22"/>
          <w:szCs w:val="22"/>
          <w:u w:val="single"/>
          <w:lang w:eastAsia="en-US"/>
        </w:rPr>
        <w:t>Full per l’alumnat</w:t>
      </w:r>
    </w:p>
    <w:p w:rsidR="008748C4" w:rsidRPr="005761DD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ahoma" w:hAnsi="Tahoma" w:cs="Tahoma"/>
          <w:b/>
          <w:noProof/>
          <w:color w:val="000000"/>
        </w:rPr>
      </w:pPr>
      <w:r w:rsidRPr="005761DD">
        <w:rPr>
          <w:rFonts w:ascii="Tahoma" w:hAnsi="Tahoma" w:cs="Tahoma"/>
          <w:b/>
          <w:noProof/>
          <w:color w:val="000000"/>
        </w:rPr>
        <w:t>L’orientació que vas fer a 3r de l’ESO et va ajudar a...</w:t>
      </w: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b/>
          <w:noProof/>
          <w:color w:val="000000"/>
          <w:sz w:val="22"/>
          <w:szCs w:val="22"/>
          <w:lang w:eastAsia="en-US"/>
        </w:rPr>
      </w:pP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Pr="005761DD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b/>
          <w:noProof/>
          <w:color w:val="000000"/>
        </w:rPr>
      </w:pPr>
      <w:r w:rsidRPr="005761DD">
        <w:rPr>
          <w:rFonts w:ascii="Tahoma" w:hAnsi="Tahoma" w:cs="Tahoma"/>
          <w:b/>
          <w:noProof/>
          <w:color w:val="000000"/>
        </w:rPr>
        <w:t>Ara a 4t de l’ESO...</w:t>
      </w:r>
    </w:p>
    <w:p w:rsidR="008748C4" w:rsidRPr="005761DD" w:rsidRDefault="008748C4" w:rsidP="008748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720" w:lineRule="auto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Estàs content/a amb els estudis que fas?</w:t>
      </w:r>
    </w:p>
    <w:p w:rsidR="008748C4" w:rsidRPr="005761DD" w:rsidRDefault="008748C4" w:rsidP="008748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720" w:lineRule="auto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Creus que estudiar t’ajudarà a trobar una bona feina?</w:t>
      </w:r>
    </w:p>
    <w:p w:rsidR="008748C4" w:rsidRPr="005761DD" w:rsidRDefault="008748C4" w:rsidP="008748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720" w:lineRule="auto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Creus que estudiar t’ajudarà a ser un ciutadà més responsable?</w:t>
      </w:r>
    </w:p>
    <w:p w:rsidR="008748C4" w:rsidRPr="005761DD" w:rsidRDefault="008748C4" w:rsidP="008748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720" w:lineRule="auto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Creus que estudiar t’ajudarà a ser una persona feliç?</w:t>
      </w:r>
    </w:p>
    <w:p w:rsidR="008748C4" w:rsidRPr="005761DD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ahoma" w:hAnsi="Tahoma" w:cs="Tahoma"/>
          <w:b/>
          <w:noProof/>
          <w:color w:val="000000"/>
        </w:rPr>
      </w:pPr>
      <w:r w:rsidRPr="005761DD">
        <w:rPr>
          <w:rFonts w:ascii="Tahoma" w:hAnsi="Tahoma" w:cs="Tahoma"/>
          <w:b/>
          <w:noProof/>
          <w:color w:val="000000"/>
        </w:rPr>
        <w:t>Elecció d’estudis</w:t>
      </w:r>
    </w:p>
    <w:p w:rsidR="008748C4" w:rsidRPr="005761DD" w:rsidRDefault="008748C4" w:rsidP="008748C4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Ja tens decidit el que vols fer quan acabis l’ESO?</w:t>
      </w:r>
    </w:p>
    <w:p w:rsidR="008748C4" w:rsidRDefault="008748C4" w:rsidP="008748C4">
      <w:pPr>
        <w:autoSpaceDE w:val="0"/>
        <w:autoSpaceDN w:val="0"/>
        <w:adjustRightInd w:val="0"/>
        <w:spacing w:line="276" w:lineRule="auto"/>
        <w:ind w:left="708"/>
        <w:contextualSpacing/>
        <w:rPr>
          <w:rFonts w:ascii="Tahoma" w:hAnsi="Tahoma" w:cs="Tahoma"/>
          <w:noProof/>
          <w:color w:val="000000"/>
          <w:sz w:val="22"/>
          <w:szCs w:val="22"/>
        </w:rPr>
      </w:pPr>
      <w:r w:rsidRPr="005761DD">
        <w:rPr>
          <w:rFonts w:ascii="Tahoma" w:hAnsi="Tahoma" w:cs="Tahoma"/>
          <w:noProof/>
          <w:color w:val="000000"/>
          <w:sz w:val="22"/>
          <w:szCs w:val="22"/>
        </w:rPr>
        <w:t>No ho tinc gens clar – tinc més d’una alternativa – ho tinc claríssim</w:t>
      </w:r>
    </w:p>
    <w:p w:rsidR="008748C4" w:rsidRPr="005761DD" w:rsidRDefault="008748C4" w:rsidP="008748C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Tahoma" w:hAnsi="Tahoma" w:cs="Tahoma"/>
          <w:noProof/>
          <w:color w:val="000000"/>
          <w:sz w:val="22"/>
          <w:szCs w:val="22"/>
        </w:rPr>
      </w:pPr>
    </w:p>
    <w:p w:rsidR="008748C4" w:rsidRPr="005761DD" w:rsidRDefault="008748C4" w:rsidP="008748C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Si haguessis de decidir ara, quina seria la teva elecció?</w:t>
      </w:r>
    </w:p>
    <w:p w:rsidR="008748C4" w:rsidRPr="005761DD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Cicles formatius Grau mig......</w:t>
      </w:r>
    </w:p>
    <w:p w:rsidR="008748C4" w:rsidRPr="005761DD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Quin?</w:t>
      </w:r>
    </w:p>
    <w:p w:rsidR="008748C4" w:rsidRPr="005761DD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Batxillerat: ciències i tecnologia</w:t>
      </w:r>
    </w:p>
    <w:p w:rsidR="008748C4" w:rsidRPr="005761DD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Batxillerat: humanitats i ciències socials</w:t>
      </w:r>
    </w:p>
    <w:p w:rsidR="008748C4" w:rsidRPr="005761DD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Batxillerat: arts</w:t>
      </w:r>
    </w:p>
    <w:p w:rsidR="008748C4" w:rsidRPr="005761DD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Altres estudis: artístics, esportius...</w:t>
      </w:r>
    </w:p>
    <w:p w:rsidR="008748C4" w:rsidRDefault="008748C4" w:rsidP="008748C4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Deixar d’estudiar i buscar feina</w:t>
      </w:r>
    </w:p>
    <w:p w:rsidR="008748C4" w:rsidRPr="005761DD" w:rsidRDefault="008748C4" w:rsidP="008748C4">
      <w:pPr>
        <w:pStyle w:val="Prrafodelista"/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</w:p>
    <w:p w:rsidR="008748C4" w:rsidRPr="005761DD" w:rsidRDefault="008748C4" w:rsidP="008748C4">
      <w:pPr>
        <w:pStyle w:val="Prrafodelista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Dels estudis que dius que faries, coneixes les matèries i l’esforç requerit?</w:t>
      </w:r>
    </w:p>
    <w:p w:rsidR="008748C4" w:rsidRDefault="008748C4" w:rsidP="008748C4">
      <w:pPr>
        <w:pStyle w:val="Prrafodelista"/>
        <w:autoSpaceDE w:val="0"/>
        <w:autoSpaceDN w:val="0"/>
        <w:adjustRightInd w:val="0"/>
        <w:ind w:left="816"/>
        <w:contextualSpacing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Gens – poc – bastant – molt – moltíssim</w:t>
      </w:r>
    </w:p>
    <w:p w:rsidR="008748C4" w:rsidRPr="005761DD" w:rsidRDefault="008748C4" w:rsidP="008748C4">
      <w:pPr>
        <w:pStyle w:val="Prrafodelista"/>
        <w:autoSpaceDE w:val="0"/>
        <w:autoSpaceDN w:val="0"/>
        <w:adjustRightInd w:val="0"/>
        <w:ind w:left="816"/>
        <w:contextualSpacing/>
        <w:jc w:val="left"/>
        <w:rPr>
          <w:rFonts w:ascii="Tahoma" w:hAnsi="Tahoma" w:cs="Tahoma"/>
          <w:noProof/>
          <w:color w:val="000000"/>
        </w:rPr>
      </w:pPr>
    </w:p>
    <w:p w:rsidR="008748C4" w:rsidRPr="005761DD" w:rsidRDefault="008748C4" w:rsidP="008748C4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Coneixes els estudis que podràs fer després? (universitaris, cicles formatius de grau superior...)</w:t>
      </w:r>
    </w:p>
    <w:p w:rsidR="008748C4" w:rsidRPr="005761DD" w:rsidRDefault="008748C4" w:rsidP="008748C4">
      <w:pPr>
        <w:autoSpaceDE w:val="0"/>
        <w:autoSpaceDN w:val="0"/>
        <w:adjustRightInd w:val="0"/>
        <w:spacing w:line="276" w:lineRule="auto"/>
        <w:contextualSpacing/>
        <w:rPr>
          <w:rFonts w:ascii="Tahoma" w:hAnsi="Tahoma" w:cs="Tahoma"/>
          <w:noProof/>
          <w:color w:val="000000"/>
          <w:sz w:val="22"/>
          <w:szCs w:val="22"/>
        </w:rPr>
      </w:pPr>
      <w:r w:rsidRPr="005761DD">
        <w:rPr>
          <w:rFonts w:ascii="Tahoma" w:hAnsi="Tahoma" w:cs="Tahoma"/>
          <w:noProof/>
          <w:color w:val="000000"/>
          <w:sz w:val="22"/>
          <w:szCs w:val="22"/>
        </w:rPr>
        <w:t xml:space="preserve">           Gens – poc – bastant – molt – moltíssim</w:t>
      </w:r>
    </w:p>
    <w:p w:rsidR="008748C4" w:rsidRPr="005761DD" w:rsidRDefault="008748C4" w:rsidP="008748C4">
      <w:pPr>
        <w:pStyle w:val="Prrafodelista"/>
        <w:autoSpaceDE w:val="0"/>
        <w:autoSpaceDN w:val="0"/>
        <w:adjustRightInd w:val="0"/>
        <w:ind w:left="816"/>
        <w:rPr>
          <w:rFonts w:ascii="Tahoma" w:hAnsi="Tahoma" w:cs="Tahoma"/>
          <w:noProof/>
          <w:color w:val="000000"/>
        </w:rPr>
      </w:pPr>
    </w:p>
    <w:p w:rsidR="008748C4" w:rsidRPr="005761DD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noProof/>
          <w:color w:val="000000"/>
        </w:rPr>
      </w:pPr>
      <w:r w:rsidRPr="005761DD">
        <w:rPr>
          <w:rFonts w:ascii="Tahoma" w:hAnsi="Tahoma" w:cs="Tahoma"/>
          <w:b/>
          <w:noProof/>
          <w:color w:val="000000"/>
        </w:rPr>
        <w:t>Coneixes les sortides professionals?</w:t>
      </w:r>
    </w:p>
    <w:p w:rsidR="008748C4" w:rsidRDefault="008748C4" w:rsidP="008748C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Tahoma" w:hAnsi="Tahoma" w:cs="Tahoma"/>
          <w:noProof/>
          <w:color w:val="000000"/>
          <w:sz w:val="22"/>
          <w:szCs w:val="22"/>
        </w:rPr>
      </w:pPr>
      <w:r w:rsidRPr="005761DD">
        <w:rPr>
          <w:rFonts w:ascii="Tahoma" w:hAnsi="Tahoma" w:cs="Tahoma"/>
          <w:noProof/>
          <w:color w:val="000000"/>
          <w:sz w:val="22"/>
          <w:szCs w:val="22"/>
        </w:rPr>
        <w:t>Gens – poc – bastant – molt – moltíssim</w:t>
      </w:r>
    </w:p>
    <w:p w:rsidR="008748C4" w:rsidRDefault="008748C4" w:rsidP="008748C4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Tahoma" w:hAnsi="Tahoma" w:cs="Tahoma"/>
          <w:noProof/>
          <w:color w:val="000000"/>
          <w:sz w:val="22"/>
          <w:szCs w:val="22"/>
        </w:rPr>
      </w:pPr>
    </w:p>
    <w:p w:rsidR="008748C4" w:rsidRPr="005761DD" w:rsidRDefault="008748C4" w:rsidP="008748C4">
      <w:pPr>
        <w:autoSpaceDE w:val="0"/>
        <w:autoSpaceDN w:val="0"/>
        <w:adjustRightInd w:val="0"/>
        <w:spacing w:line="360" w:lineRule="auto"/>
        <w:contextualSpacing/>
        <w:rPr>
          <w:rFonts w:ascii="Tahoma" w:hAnsi="Tahoma" w:cs="Tahoma"/>
          <w:noProof/>
          <w:color w:val="000000"/>
          <w:sz w:val="22"/>
          <w:szCs w:val="22"/>
        </w:rPr>
      </w:pPr>
    </w:p>
    <w:p w:rsidR="008748C4" w:rsidRPr="005761DD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noProof/>
          <w:color w:val="000000"/>
        </w:rPr>
      </w:pPr>
      <w:r w:rsidRPr="005761DD">
        <w:rPr>
          <w:rFonts w:ascii="Tahoma" w:hAnsi="Tahoma" w:cs="Tahoma"/>
          <w:b/>
          <w:noProof/>
          <w:color w:val="000000"/>
        </w:rPr>
        <w:t>Quina importància tenen els motius següents en la teva decisió?</w:t>
      </w:r>
    </w:p>
    <w:p w:rsidR="008748C4" w:rsidRPr="005761DD" w:rsidRDefault="008748C4" w:rsidP="008748C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Tahoma" w:hAnsi="Tahoma" w:cs="Tahoma"/>
          <w:noProof/>
          <w:color w:val="000000"/>
          <w:sz w:val="22"/>
          <w:szCs w:val="22"/>
        </w:rPr>
      </w:pPr>
      <w:r w:rsidRPr="005761DD">
        <w:rPr>
          <w:rFonts w:ascii="Tahoma" w:hAnsi="Tahoma" w:cs="Tahoma"/>
          <w:noProof/>
          <w:color w:val="000000"/>
          <w:sz w:val="22"/>
          <w:szCs w:val="22"/>
        </w:rPr>
        <w:t>Gens – poc – bastant – molt – moltíssim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T’agrada el contingut dels estudis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Et permetran fer la carrera universitària que vols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Podràs exercir la professió que t’agradaria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Guanyar molts diners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Trobar feina amb facilitat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professors/es que tindràs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 prestigi dels estudis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Et permetran tenir la mateixa professió que els teus pares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Et permetran tenir una professió amb repercussió social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Creus que seran estudis fàcils</w:t>
      </w:r>
    </w:p>
    <w:p w:rsidR="008748C4" w:rsidRPr="005761DD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Has de continuar estudiant sigui com sigui</w:t>
      </w:r>
    </w:p>
    <w:p w:rsidR="008748C4" w:rsidRDefault="008748C4" w:rsidP="008748C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La proximitat del centre</w:t>
      </w:r>
    </w:p>
    <w:p w:rsidR="008748C4" w:rsidRPr="005761DD" w:rsidRDefault="008748C4" w:rsidP="008748C4">
      <w:pPr>
        <w:pStyle w:val="Prrafodelista"/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</w:p>
    <w:p w:rsidR="008748C4" w:rsidRPr="005761DD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noProof/>
          <w:color w:val="000000"/>
        </w:rPr>
      </w:pPr>
      <w:r w:rsidRPr="005761DD">
        <w:rPr>
          <w:rFonts w:ascii="Tahoma" w:hAnsi="Tahoma" w:cs="Tahoma"/>
          <w:b/>
          <w:noProof/>
          <w:color w:val="000000"/>
        </w:rPr>
        <w:t>Tot i que la decisió final és teva, en quina mesura t’estan ajudant a prendre la decisió:</w:t>
      </w:r>
    </w:p>
    <w:p w:rsidR="008748C4" w:rsidRPr="005761DD" w:rsidRDefault="008748C4" w:rsidP="008748C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Tahoma" w:hAnsi="Tahoma" w:cs="Tahoma"/>
          <w:noProof/>
          <w:color w:val="000000"/>
          <w:sz w:val="22"/>
          <w:szCs w:val="22"/>
        </w:rPr>
      </w:pPr>
      <w:r w:rsidRPr="005761DD">
        <w:rPr>
          <w:rFonts w:ascii="Tahoma" w:hAnsi="Tahoma" w:cs="Tahoma"/>
          <w:noProof/>
          <w:color w:val="000000"/>
          <w:sz w:val="22"/>
          <w:szCs w:val="22"/>
        </w:rPr>
        <w:t>Gens – poc – bastant – molt – moltíssim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teus amics/amigues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teus tutors/es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teus professors/es de ciències (matemàtiques, física, biologia...) i tecnologia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teus professors/es de ciències socials, llengües, música...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orientadors i psicopedagogs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teus pares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Els teus germans/es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Alumnes de cursos superiors del teu centre / institut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Antics alumnes del teu institut / centre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Alumnes universitaris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Xerrades informatives, taules rodones...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Saló de l’ensenyament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Visites a universitats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Visites a centres de formació professional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Visites a empreses o institucions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Professionals en exercici</w:t>
      </w:r>
    </w:p>
    <w:p w:rsidR="008748C4" w:rsidRPr="005761DD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Informació d’Internet</w:t>
      </w:r>
    </w:p>
    <w:p w:rsidR="008748C4" w:rsidRDefault="008748C4" w:rsidP="008748C4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5761DD">
        <w:rPr>
          <w:rFonts w:ascii="Tahoma" w:hAnsi="Tahoma" w:cs="Tahoma"/>
          <w:noProof/>
          <w:color w:val="000000"/>
        </w:rPr>
        <w:t>Programes que has vist a TV</w:t>
      </w:r>
    </w:p>
    <w:p w:rsidR="008748C4" w:rsidRPr="00A50282" w:rsidRDefault="008748C4" w:rsidP="008748C4">
      <w:pPr>
        <w:pStyle w:val="Prrafodelista"/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</w:p>
    <w:p w:rsidR="008748C4" w:rsidRPr="009935F4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noProof/>
          <w:color w:val="000000"/>
        </w:rPr>
      </w:pPr>
      <w:r w:rsidRPr="009935F4">
        <w:rPr>
          <w:rFonts w:ascii="Tahoma" w:hAnsi="Tahoma" w:cs="Tahoma"/>
          <w:b/>
          <w:noProof/>
          <w:color w:val="000000"/>
        </w:rPr>
        <w:t>Et pressionen per escollir estudis que “no” vols?</w:t>
      </w:r>
    </w:p>
    <w:p w:rsidR="008748C4" w:rsidRPr="009935F4" w:rsidRDefault="008748C4" w:rsidP="008748C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Tahoma" w:hAnsi="Tahoma" w:cs="Tahoma"/>
          <w:noProof/>
          <w:color w:val="000000"/>
          <w:sz w:val="20"/>
          <w:szCs w:val="20"/>
        </w:rPr>
      </w:pPr>
      <w:r w:rsidRPr="009935F4">
        <w:rPr>
          <w:rFonts w:ascii="Tahoma" w:hAnsi="Tahoma" w:cs="Tahoma"/>
          <w:noProof/>
          <w:color w:val="000000"/>
          <w:sz w:val="20"/>
          <w:szCs w:val="20"/>
        </w:rPr>
        <w:t>Gens – poc – bastant – molt – moltíssim</w:t>
      </w:r>
    </w:p>
    <w:p w:rsidR="008748C4" w:rsidRPr="009935F4" w:rsidRDefault="008748C4" w:rsidP="008748C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Els teus amics/ amigues</w:t>
      </w:r>
    </w:p>
    <w:p w:rsidR="008748C4" w:rsidRPr="009935F4" w:rsidRDefault="008748C4" w:rsidP="008748C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Els teus tutors/es</w:t>
      </w:r>
    </w:p>
    <w:p w:rsidR="008748C4" w:rsidRPr="009935F4" w:rsidRDefault="008748C4" w:rsidP="008748C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Els teus professors</w:t>
      </w:r>
    </w:p>
    <w:p w:rsidR="008748C4" w:rsidRPr="009935F4" w:rsidRDefault="008748C4" w:rsidP="008748C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Els orientadors i psicopedagogs</w:t>
      </w:r>
    </w:p>
    <w:p w:rsidR="008748C4" w:rsidRPr="009935F4" w:rsidRDefault="008748C4" w:rsidP="008748C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Els teus pares</w:t>
      </w:r>
    </w:p>
    <w:p w:rsidR="008748C4" w:rsidRPr="00DA796A" w:rsidRDefault="008748C4" w:rsidP="008748C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lastRenderedPageBreak/>
        <w:t>Els teus germans</w:t>
      </w:r>
    </w:p>
    <w:p w:rsidR="008748C4" w:rsidRPr="009935F4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b/>
          <w:noProof/>
          <w:color w:val="000000"/>
        </w:rPr>
      </w:pPr>
      <w:r w:rsidRPr="009935F4">
        <w:rPr>
          <w:rFonts w:ascii="Tahoma" w:hAnsi="Tahoma" w:cs="Tahoma"/>
          <w:b/>
          <w:noProof/>
          <w:color w:val="000000"/>
        </w:rPr>
        <w:t>T’ajudaria a prendre una millor decisió?</w:t>
      </w:r>
    </w:p>
    <w:p w:rsidR="008748C4" w:rsidRPr="009935F4" w:rsidRDefault="008748C4" w:rsidP="008748C4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color w:val="000000"/>
          <w:sz w:val="20"/>
          <w:szCs w:val="20"/>
          <w:lang w:eastAsia="en-US"/>
        </w:rPr>
      </w:pPr>
      <w:r w:rsidRPr="009935F4">
        <w:rPr>
          <w:rFonts w:ascii="Tahoma" w:hAnsi="Tahoma" w:cs="Tahoma"/>
          <w:noProof/>
          <w:color w:val="000000"/>
          <w:sz w:val="20"/>
          <w:szCs w:val="20"/>
          <w:lang w:eastAsia="en-US"/>
        </w:rPr>
        <w:t>Gens – poc – bastant – molt – moltíssim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Tenir més informació sobre els cicles formatius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Tenir més informació sobre els batxillerats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Parlar més amb els teus tutors/es i orientadors/es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Parlar amb estudiants de batxillerat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Parlar amb estudiants de cicles formatius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Visitar l’institut / centre on faràs els estudis (si és diferent de l’actual)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Parlar amb estudiants universitaris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Parlar amb professionals en exercici</w:t>
      </w:r>
    </w:p>
    <w:p w:rsidR="008748C4" w:rsidRPr="009935F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Tenir més informació sobre les sortides professionals</w:t>
      </w:r>
    </w:p>
    <w:p w:rsidR="008748C4" w:rsidRDefault="008748C4" w:rsidP="008748C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  <w:r w:rsidRPr="009935F4">
        <w:rPr>
          <w:rFonts w:ascii="Tahoma" w:hAnsi="Tahoma" w:cs="Tahoma"/>
          <w:noProof/>
          <w:color w:val="000000"/>
        </w:rPr>
        <w:t>Visitar empreses o institucions</w:t>
      </w:r>
    </w:p>
    <w:p w:rsidR="008748C4" w:rsidRDefault="008748C4" w:rsidP="008748C4">
      <w:pPr>
        <w:pStyle w:val="Prrafodelista"/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</w:p>
    <w:p w:rsidR="008748C4" w:rsidRDefault="008748C4" w:rsidP="008748C4">
      <w:pPr>
        <w:pStyle w:val="Prrafodelista"/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</w:p>
    <w:p w:rsidR="008748C4" w:rsidRPr="009935F4" w:rsidRDefault="008748C4" w:rsidP="008748C4">
      <w:pPr>
        <w:pStyle w:val="Prrafodelista"/>
        <w:autoSpaceDE w:val="0"/>
        <w:autoSpaceDN w:val="0"/>
        <w:adjustRightInd w:val="0"/>
        <w:jc w:val="left"/>
        <w:rPr>
          <w:rFonts w:ascii="Tahoma" w:hAnsi="Tahoma" w:cs="Tahoma"/>
          <w:noProof/>
          <w:color w:val="000000"/>
        </w:rPr>
      </w:pPr>
    </w:p>
    <w:p w:rsidR="008748C4" w:rsidRPr="009935F4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ahoma" w:hAnsi="Tahoma" w:cs="Tahoma"/>
          <w:b/>
          <w:noProof/>
          <w:color w:val="000000"/>
        </w:rPr>
      </w:pPr>
      <w:r w:rsidRPr="009935F4">
        <w:rPr>
          <w:rFonts w:ascii="Tahoma" w:hAnsi="Tahoma" w:cs="Tahoma"/>
          <w:b/>
          <w:noProof/>
          <w:color w:val="000000"/>
        </w:rPr>
        <w:t>Comentari obert:</w:t>
      </w:r>
    </w:p>
    <w:p w:rsidR="008748C4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Pr="005C01B1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Pr="005C01B1" w:rsidRDefault="008748C4" w:rsidP="008748C4">
      <w:pPr>
        <w:autoSpaceDE w:val="0"/>
        <w:autoSpaceDN w:val="0"/>
        <w:adjustRightInd w:val="0"/>
        <w:spacing w:line="360" w:lineRule="auto"/>
        <w:ind w:left="456"/>
        <w:rPr>
          <w:rFonts w:ascii="Tahoma" w:hAnsi="Tahoma" w:cs="Tahoma"/>
          <w:noProof/>
          <w:color w:val="000000"/>
          <w:sz w:val="22"/>
          <w:szCs w:val="22"/>
          <w:lang w:eastAsia="en-US"/>
        </w:rPr>
      </w:pPr>
    </w:p>
    <w:p w:rsidR="008748C4" w:rsidRPr="009935F4" w:rsidRDefault="008748C4" w:rsidP="00874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ahoma" w:hAnsi="Tahoma" w:cs="Tahoma"/>
          <w:b/>
          <w:noProof/>
          <w:color w:val="000000"/>
        </w:rPr>
      </w:pPr>
      <w:r w:rsidRPr="009935F4">
        <w:rPr>
          <w:rFonts w:ascii="Tahoma" w:hAnsi="Tahoma" w:cs="Tahoma"/>
          <w:b/>
          <w:noProof/>
          <w:color w:val="000000"/>
        </w:rPr>
        <w:t>Quines altres coses t’ajudarien a prendre una millor decisió?</w:t>
      </w:r>
    </w:p>
    <w:p w:rsidR="001237B0" w:rsidRDefault="008748C4"/>
    <w:sectPr w:rsidR="001237B0" w:rsidSect="001D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520"/>
    <w:multiLevelType w:val="hybridMultilevel"/>
    <w:tmpl w:val="6FC8A812"/>
    <w:lvl w:ilvl="0" w:tplc="A3DCC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7A30"/>
    <w:multiLevelType w:val="hybridMultilevel"/>
    <w:tmpl w:val="2C203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360"/>
    <w:multiLevelType w:val="hybridMultilevel"/>
    <w:tmpl w:val="664AB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04D3"/>
    <w:multiLevelType w:val="hybridMultilevel"/>
    <w:tmpl w:val="EAA2C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10A0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FE61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3100"/>
    <w:multiLevelType w:val="hybridMultilevel"/>
    <w:tmpl w:val="F65CCA28"/>
    <w:lvl w:ilvl="0" w:tplc="A3DCC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72701"/>
    <w:multiLevelType w:val="hybridMultilevel"/>
    <w:tmpl w:val="940AF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37B0"/>
    <w:multiLevelType w:val="hybridMultilevel"/>
    <w:tmpl w:val="275434E4"/>
    <w:lvl w:ilvl="0" w:tplc="A3DCC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87709"/>
    <w:multiLevelType w:val="hybridMultilevel"/>
    <w:tmpl w:val="C83ACC0A"/>
    <w:lvl w:ilvl="0" w:tplc="A3DCC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1DB2"/>
    <w:multiLevelType w:val="multilevel"/>
    <w:tmpl w:val="9B6C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EDE7EBF"/>
    <w:multiLevelType w:val="hybridMultilevel"/>
    <w:tmpl w:val="7A9C47FC"/>
    <w:lvl w:ilvl="0" w:tplc="A3DCC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748C4"/>
    <w:rsid w:val="000611AC"/>
    <w:rsid w:val="00093B6E"/>
    <w:rsid w:val="00136047"/>
    <w:rsid w:val="001947A6"/>
    <w:rsid w:val="001D275E"/>
    <w:rsid w:val="001E2CC0"/>
    <w:rsid w:val="002838FE"/>
    <w:rsid w:val="002D77FB"/>
    <w:rsid w:val="003062B9"/>
    <w:rsid w:val="00321A76"/>
    <w:rsid w:val="003770C8"/>
    <w:rsid w:val="0047261E"/>
    <w:rsid w:val="00511472"/>
    <w:rsid w:val="005147B4"/>
    <w:rsid w:val="00516616"/>
    <w:rsid w:val="005B0448"/>
    <w:rsid w:val="00656AFE"/>
    <w:rsid w:val="0066142C"/>
    <w:rsid w:val="006B32C8"/>
    <w:rsid w:val="006E2E34"/>
    <w:rsid w:val="006F32A8"/>
    <w:rsid w:val="00734FA4"/>
    <w:rsid w:val="0080318E"/>
    <w:rsid w:val="008748C4"/>
    <w:rsid w:val="00972F96"/>
    <w:rsid w:val="009801C4"/>
    <w:rsid w:val="009814E6"/>
    <w:rsid w:val="00996811"/>
    <w:rsid w:val="00A36C33"/>
    <w:rsid w:val="00A8452B"/>
    <w:rsid w:val="00AA32E8"/>
    <w:rsid w:val="00AC5757"/>
    <w:rsid w:val="00B34887"/>
    <w:rsid w:val="00B44752"/>
    <w:rsid w:val="00BA0B50"/>
    <w:rsid w:val="00C355C4"/>
    <w:rsid w:val="00CA0CAC"/>
    <w:rsid w:val="00CC26BC"/>
    <w:rsid w:val="00D82E2B"/>
    <w:rsid w:val="00D96EA8"/>
    <w:rsid w:val="00E517EE"/>
    <w:rsid w:val="00E619CA"/>
    <w:rsid w:val="00E8578B"/>
    <w:rsid w:val="00F17CDC"/>
    <w:rsid w:val="00F225DA"/>
    <w:rsid w:val="00F3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8C4"/>
    <w:rPr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734FA4"/>
    <w:pPr>
      <w:tabs>
        <w:tab w:val="center" w:pos="4252"/>
        <w:tab w:val="right" w:pos="8504"/>
      </w:tabs>
    </w:pPr>
    <w:rPr>
      <w:rFonts w:ascii="Tahoma" w:hAnsi="Tahoma"/>
      <w:color w:val="A6A6A6" w:themeColor="background1" w:themeShade="A6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4FA4"/>
    <w:rPr>
      <w:rFonts w:ascii="Tahoma" w:hAnsi="Tahoma"/>
      <w:color w:val="A6A6A6" w:themeColor="background1" w:themeShade="A6"/>
      <w:sz w:val="22"/>
      <w:szCs w:val="24"/>
      <w:lang w:val="ca-ES"/>
    </w:rPr>
  </w:style>
  <w:style w:type="paragraph" w:customStyle="1" w:styleId="Estilo1">
    <w:name w:val="Estilo1"/>
    <w:basedOn w:val="Encabezado"/>
    <w:link w:val="Estilo1Car"/>
    <w:autoRedefine/>
    <w:qFormat/>
    <w:rsid w:val="006E2E34"/>
  </w:style>
  <w:style w:type="character" w:customStyle="1" w:styleId="Estilo1Car">
    <w:name w:val="Estilo1 Car"/>
    <w:basedOn w:val="EncabezadoCar"/>
    <w:link w:val="Estilo1"/>
    <w:rsid w:val="006E2E34"/>
    <w:rPr>
      <w:rFonts w:ascii="Tahoma" w:hAnsi="Tahoma"/>
      <w:color w:val="A6A6A6" w:themeColor="background1" w:themeShade="A6"/>
      <w:sz w:val="22"/>
      <w:szCs w:val="24"/>
      <w:lang w:val="ca-ES" w:eastAsia="es-ES"/>
    </w:rPr>
  </w:style>
  <w:style w:type="paragraph" w:customStyle="1" w:styleId="Estilo2">
    <w:name w:val="Estilo2"/>
    <w:basedOn w:val="Piedepgina"/>
    <w:link w:val="Estilo2Car"/>
    <w:autoRedefine/>
    <w:qFormat/>
    <w:rsid w:val="006E2E34"/>
  </w:style>
  <w:style w:type="character" w:customStyle="1" w:styleId="Estilo2Car">
    <w:name w:val="Estilo2 Car"/>
    <w:basedOn w:val="PiedepginaCar"/>
    <w:link w:val="Estilo2"/>
    <w:rsid w:val="006E2E34"/>
    <w:rPr>
      <w:rFonts w:ascii="Tahoma" w:hAnsi="Tahoma"/>
      <w:noProof/>
      <w:color w:val="A6A6A6" w:themeColor="background1" w:themeShade="A6"/>
      <w:sz w:val="22"/>
      <w:szCs w:val="24"/>
      <w:lang w:val="ca-ES"/>
    </w:rPr>
  </w:style>
  <w:style w:type="paragraph" w:customStyle="1" w:styleId="Estilo3">
    <w:name w:val="Estilo3"/>
    <w:basedOn w:val="Firma"/>
    <w:link w:val="Estilo3Car"/>
    <w:autoRedefine/>
    <w:qFormat/>
    <w:rsid w:val="006E2E34"/>
    <w:pPr>
      <w:jc w:val="right"/>
    </w:pPr>
    <w:rPr>
      <w:rFonts w:ascii="Tahoma" w:hAnsi="Tahoma"/>
      <w:color w:val="A6A6A6" w:themeColor="background1" w:themeShade="A6"/>
      <w:sz w:val="22"/>
      <w:lang w:eastAsia="en-US"/>
    </w:rPr>
  </w:style>
  <w:style w:type="character" w:customStyle="1" w:styleId="Estilo3Car">
    <w:name w:val="Estilo3 Car"/>
    <w:basedOn w:val="FirmaCar"/>
    <w:link w:val="Estilo3"/>
    <w:rsid w:val="006E2E34"/>
    <w:rPr>
      <w:rFonts w:ascii="Tahoma" w:hAnsi="Tahoma"/>
      <w:noProof/>
      <w:color w:val="A6A6A6" w:themeColor="background1" w:themeShade="A6"/>
      <w:sz w:val="22"/>
      <w:szCs w:val="24"/>
      <w:lang w:val="ca-ES" w:eastAsia="es-ES"/>
    </w:rPr>
  </w:style>
  <w:style w:type="paragraph" w:customStyle="1" w:styleId="Estilo6">
    <w:name w:val="Estilo6"/>
    <w:basedOn w:val="Normal"/>
    <w:autoRedefine/>
    <w:qFormat/>
    <w:rsid w:val="00D96EA8"/>
    <w:pPr>
      <w:jc w:val="right"/>
    </w:pPr>
    <w:rPr>
      <w:rFonts w:ascii="Tahoma" w:hAnsi="Tahoma" w:cs="Tahoma"/>
      <w:color w:val="A6A6A6" w:themeColor="background1" w:themeShade="A6"/>
      <w:sz w:val="22"/>
      <w:szCs w:val="22"/>
    </w:rPr>
  </w:style>
  <w:style w:type="paragraph" w:styleId="Piedepgina">
    <w:name w:val="footer"/>
    <w:basedOn w:val="Encabezado"/>
    <w:link w:val="PiedepginaCar"/>
    <w:qFormat/>
    <w:rsid w:val="00093B6E"/>
  </w:style>
  <w:style w:type="character" w:customStyle="1" w:styleId="PiedepginaCar">
    <w:name w:val="Pie de página Car"/>
    <w:basedOn w:val="Fuentedeprrafopredeter"/>
    <w:link w:val="Piedepgina"/>
    <w:rsid w:val="00093B6E"/>
    <w:rPr>
      <w:rFonts w:ascii="Tahoma" w:hAnsi="Tahoma"/>
      <w:noProof/>
      <w:color w:val="A6A6A6" w:themeColor="background1" w:themeShade="A6"/>
      <w:sz w:val="22"/>
      <w:szCs w:val="24"/>
    </w:rPr>
  </w:style>
  <w:style w:type="paragraph" w:styleId="Firma">
    <w:name w:val="Signature"/>
    <w:basedOn w:val="Normal"/>
    <w:link w:val="FirmaCar"/>
    <w:rsid w:val="006E2E34"/>
    <w:pPr>
      <w:ind w:left="4252"/>
    </w:pPr>
  </w:style>
  <w:style w:type="character" w:customStyle="1" w:styleId="FirmaCar">
    <w:name w:val="Firma Car"/>
    <w:basedOn w:val="Fuentedeprrafopredeter"/>
    <w:link w:val="Firma"/>
    <w:rsid w:val="006E2E34"/>
    <w:rPr>
      <w:sz w:val="24"/>
      <w:szCs w:val="24"/>
      <w:lang w:val="ca-ES" w:eastAsia="es-ES"/>
    </w:rPr>
  </w:style>
  <w:style w:type="paragraph" w:styleId="NormalWeb">
    <w:name w:val="Normal (Web)"/>
    <w:basedOn w:val="Normal"/>
    <w:unhideWhenUsed/>
    <w:rsid w:val="008748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748C4"/>
    <w:pPr>
      <w:spacing w:line="276" w:lineRule="auto"/>
      <w:ind w:left="720"/>
      <w:jc w:val="center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748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48C4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</dc:creator>
  <cp:lastModifiedBy>taula</cp:lastModifiedBy>
  <cp:revision>1</cp:revision>
  <dcterms:created xsi:type="dcterms:W3CDTF">2019-07-04T22:08:00Z</dcterms:created>
  <dcterms:modified xsi:type="dcterms:W3CDTF">2019-07-04T22:09:00Z</dcterms:modified>
</cp:coreProperties>
</file>