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A72E" w14:textId="6B1DD9ED" w:rsidR="004542A6" w:rsidRPr="00D22D22" w:rsidRDefault="00D22D22" w:rsidP="00D22D22">
      <w:pPr>
        <w:pStyle w:val="Apa7"/>
        <w:jc w:val="center"/>
        <w:rPr>
          <w:b/>
          <w:bCs/>
        </w:rPr>
      </w:pPr>
      <w:r w:rsidRPr="00D22D22">
        <w:rPr>
          <w:b/>
          <w:bCs/>
        </w:rPr>
        <w:t>Atributos</w:t>
      </w:r>
    </w:p>
    <w:p w14:paraId="733E3B2D" w14:textId="2C03674E" w:rsidR="00D22D22" w:rsidRDefault="00D22D22" w:rsidP="00D22D22">
      <w:pPr>
        <w:pStyle w:val="Apa7"/>
      </w:pPr>
      <w:r>
        <w:t>Ricardo (2009) nos dice en su libro que “los atributos de una entidad representan las propiedades definitorias o cualidades del tipo de entidad” (pág. 89).</w:t>
      </w:r>
    </w:p>
    <w:sectPr w:rsidR="00D2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22"/>
    <w:rsid w:val="004542A6"/>
    <w:rsid w:val="006109E1"/>
    <w:rsid w:val="009F506B"/>
    <w:rsid w:val="00D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064F"/>
  <w15:chartTrackingRefBased/>
  <w15:docId w15:val="{E84ADDEC-0320-4B77-A112-C3D86282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2023-03-06T02:02:00Z</dcterms:created>
  <dcterms:modified xsi:type="dcterms:W3CDTF">2023-03-06T02:07:00Z</dcterms:modified>
</cp:coreProperties>
</file>