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3C" w:rsidRPr="00842FB9" w:rsidRDefault="0019783F">
      <w:pPr>
        <w:rPr>
          <w:rFonts w:ascii="Arial" w:hAnsi="Arial" w:cs="Arial"/>
          <w:sz w:val="24"/>
          <w:szCs w:val="24"/>
          <w:lang w:val="es-MX"/>
        </w:rPr>
      </w:pPr>
      <w:r w:rsidRPr="00842FB9">
        <w:rPr>
          <w:rFonts w:ascii="Arial" w:hAnsi="Arial" w:cs="Arial"/>
          <w:sz w:val="24"/>
          <w:szCs w:val="24"/>
          <w:lang w:val="es-MX"/>
        </w:rPr>
        <w:t>SUMA</w:t>
      </w:r>
    </w:p>
    <w:p w:rsidR="0019783F" w:rsidRPr="00842FB9" w:rsidRDefault="0019783F" w:rsidP="00E84D69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42FB9">
        <w:rPr>
          <w:rFonts w:ascii="Arial" w:hAnsi="Arial" w:cs="Arial"/>
          <w:sz w:val="24"/>
          <w:szCs w:val="24"/>
          <w:lang w:val="es-MX"/>
        </w:rPr>
        <w:t>CUANDO LOS SUMANDOS TIENEN EL MISMO SIGNO, LOS VALORES ABSOLUTOS SE SUMAN Y EL RESULTADO CONSERVA EL MISMO SIGNO DE LOS SUMANDOS, ESTO ES, SI SE SUMAN NÚMEROS POSITIVOS EL RESULTADO ES POSITIVO Y SI SE SUMAN NUMEROS NEGATIVOS EL RESULTADO ES NEGATIVO.</w:t>
      </w:r>
    </w:p>
    <w:p w:rsidR="00E84D69" w:rsidRPr="00842FB9" w:rsidRDefault="0019783F" w:rsidP="00E84D69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42FB9">
        <w:rPr>
          <w:rFonts w:ascii="Arial" w:hAnsi="Arial" w:cs="Arial"/>
          <w:sz w:val="24"/>
          <w:szCs w:val="24"/>
          <w:lang w:val="es-MX"/>
        </w:rPr>
        <w:t>CUANDO LOS SUMANDOS SON DE DIFERENTE SIGNO, SUS VALORES ABSOLUTOS SE RESTAN Y EL SIGNO DE LA SUMA CORRESPONDE AL SUMANDO DE MAYOR VALOR ABSOLUTO.</w:t>
      </w:r>
    </w:p>
    <w:sectPr w:rsidR="00E84D69" w:rsidRPr="00842FB9" w:rsidSect="005A3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hyphenationZone w:val="425"/>
  <w:characterSpacingControl w:val="doNotCompress"/>
  <w:compat/>
  <w:rsids>
    <w:rsidRoot w:val="0019783F"/>
    <w:rsid w:val="0019783F"/>
    <w:rsid w:val="005059B9"/>
    <w:rsid w:val="005A333C"/>
    <w:rsid w:val="0061655F"/>
    <w:rsid w:val="00842FB9"/>
    <w:rsid w:val="00906D07"/>
    <w:rsid w:val="009D33C5"/>
    <w:rsid w:val="00E8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42FB9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val="es-MX" w:eastAsia="es-MX"/>
    </w:rPr>
  </w:style>
  <w:style w:type="character" w:customStyle="1" w:styleId="eacep1">
    <w:name w:val="eacep1"/>
    <w:basedOn w:val="Fuentedeprrafopredeter"/>
    <w:rsid w:val="00842FB9"/>
    <w:rPr>
      <w:color w:val="000000"/>
    </w:rPr>
  </w:style>
  <w:style w:type="character" w:customStyle="1" w:styleId="ereflema1">
    <w:name w:val="ereflema1"/>
    <w:basedOn w:val="Fuentedeprrafopredeter"/>
    <w:rsid w:val="00842FB9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039EAB-7F00-4BE9-9E16-4DB96A90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Luna</dc:creator>
  <cp:keywords/>
  <dc:description/>
  <cp:lastModifiedBy>Eduardo Luna</cp:lastModifiedBy>
  <cp:revision>5</cp:revision>
  <dcterms:created xsi:type="dcterms:W3CDTF">2008-11-24T23:05:00Z</dcterms:created>
  <dcterms:modified xsi:type="dcterms:W3CDTF">2008-11-25T00:06:00Z</dcterms:modified>
</cp:coreProperties>
</file>